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C22804" w:rsidP="00C22804">
      <w:pPr>
        <w:spacing w:line="360" w:lineRule="auto"/>
        <w:rPr>
          <w:rFonts w:ascii="Times New Roman" w:hAnsi="Times New Roman" w:cs="Times New Roman"/>
          <w:sz w:val="28"/>
          <w:szCs w:val="28"/>
          <w:lang w:val="en-US"/>
        </w:rPr>
      </w:pPr>
      <w:r>
        <w:rPr>
          <w:noProof/>
          <w:lang w:eastAsia="ru-RU"/>
        </w:rPr>
        <w:lastRenderedPageBreak/>
        <w:drawing>
          <wp:inline distT="0" distB="0" distL="0" distR="0" wp14:anchorId="37303ED9" wp14:editId="68C60726">
            <wp:extent cx="5940425" cy="49428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4942895"/>
                    </a:xfrm>
                    <a:prstGeom prst="rect">
                      <a:avLst/>
                    </a:prstGeom>
                  </pic:spPr>
                </pic:pic>
              </a:graphicData>
            </a:graphic>
          </wp:inline>
        </w:drawing>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22804" w:rsidP="00C2280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B9FFE90" wp14:editId="622AA9D2">
            <wp:extent cx="5940425" cy="4811689"/>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811689"/>
                    </a:xfrm>
                    <a:prstGeom prst="rect">
                      <a:avLst/>
                    </a:prstGeom>
                  </pic:spPr>
                </pic:pic>
              </a:graphicData>
            </a:graphic>
          </wp:inline>
        </w:drawing>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BB396A" w:rsidRDefault="00D30155" w:rsidP="00BB396A">
      <w:pPr>
        <w:spacing w:line="360" w:lineRule="auto"/>
        <w:jc w:val="center"/>
        <w:rPr>
          <w:rFonts w:ascii="Times New Roman" w:hAnsi="Times New Roman" w:cs="Times New Roman"/>
          <w:b/>
          <w:sz w:val="28"/>
          <w:szCs w:val="28"/>
          <w:lang w:val="uk-UA"/>
        </w:rPr>
      </w:pPr>
      <w:proofErr w:type="gramStart"/>
      <w:r w:rsidRPr="00D30155">
        <w:rPr>
          <w:rFonts w:ascii="Times New Roman" w:hAnsi="Times New Roman" w:cs="Times New Roman"/>
          <w:b/>
          <w:sz w:val="28"/>
          <w:szCs w:val="28"/>
        </w:rPr>
        <w:t>Короткий</w:t>
      </w:r>
      <w:proofErr w:type="gramEnd"/>
      <w:r w:rsidRPr="00D30155">
        <w:rPr>
          <w:rFonts w:ascii="Times New Roman" w:hAnsi="Times New Roman" w:cs="Times New Roman"/>
          <w:b/>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Default="00412CE3" w:rsidP="00412CE3">
      <w:pPr>
        <w:pStyle w:val="a3"/>
        <w:spacing w:line="360" w:lineRule="auto"/>
        <w:ind w:left="360"/>
        <w:jc w:val="center"/>
        <w:rPr>
          <w:rFonts w:ascii="Times New Roman" w:hAnsi="Times New Roman" w:cs="Times New Roman"/>
          <w:b/>
          <w:sz w:val="28"/>
          <w:szCs w:val="28"/>
          <w:lang w:val="uk-UA"/>
        </w:rPr>
      </w:pPr>
    </w:p>
    <w:p w:rsidR="00412CE3" w:rsidRPr="00412CE3" w:rsidRDefault="00481A70" w:rsidP="00412CE3">
      <w:pPr>
        <w:pStyle w:val="a3"/>
        <w:spacing w:line="360" w:lineRule="auto"/>
        <w:ind w:left="360"/>
        <w:jc w:val="center"/>
        <w:rPr>
          <w:rFonts w:ascii="Times New Roman" w:hAnsi="Times New Roman" w:cs="Times New Roman"/>
          <w:b/>
          <w:sz w:val="28"/>
          <w:szCs w:val="28"/>
          <w:lang w:val="uk-UA"/>
        </w:rPr>
      </w:pPr>
      <w:r w:rsidRPr="00481A70">
        <w:rPr>
          <w:rFonts w:ascii="Times New Roman" w:hAnsi="Times New Roman" w:cs="Times New Roman"/>
          <w:b/>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7D1D38" w:rsidRDefault="007D1D38" w:rsidP="007D1D38">
      <w:pPr>
        <w:pStyle w:val="a3"/>
        <w:spacing w:line="360" w:lineRule="auto"/>
        <w:jc w:val="center"/>
        <w:rPr>
          <w:rFonts w:ascii="Times New Roman" w:hAnsi="Times New Roman" w:cs="Times New Roman"/>
          <w:sz w:val="28"/>
          <w:szCs w:val="28"/>
        </w:rPr>
      </w:pPr>
      <w:r w:rsidRPr="007D1D38">
        <w:rPr>
          <w:rFonts w:ascii="Times New Roman" w:hAnsi="Times New Roman" w:cs="Times New Roman"/>
          <w:b/>
          <w:sz w:val="28"/>
          <w:szCs w:val="28"/>
        </w:rPr>
        <w:t>Недоліки каскадної</w:t>
      </w:r>
      <w:r w:rsidRPr="007D1D38">
        <w:rPr>
          <w:rFonts w:ascii="Times New Roman" w:hAnsi="Times New Roman" w:cs="Times New Roman"/>
          <w:sz w:val="28"/>
          <w:szCs w:val="28"/>
        </w:rPr>
        <w:t xml:space="preserve"> </w:t>
      </w:r>
      <w:r w:rsidRPr="007D1D38">
        <w:rPr>
          <w:rFonts w:ascii="Times New Roman" w:hAnsi="Times New Roman" w:cs="Times New Roman"/>
          <w:b/>
          <w:sz w:val="28"/>
          <w:szCs w:val="28"/>
        </w:rPr>
        <w:t>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36277E" w:rsidRDefault="00826529" w:rsidP="0036277E">
      <w:pPr>
        <w:pStyle w:val="a3"/>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V-</w:t>
      </w:r>
      <w:r>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тестування системи. У цій моделі особливе значення надається діям, </w:t>
      </w:r>
      <w:r w:rsidRPr="0036277E">
        <w:rPr>
          <w:rFonts w:ascii="Times New Roman" w:hAnsi="Times New Roman" w:cs="Times New Roman"/>
          <w:sz w:val="28"/>
          <w:szCs w:val="28"/>
        </w:rPr>
        <w:lastRenderedPageBreak/>
        <w:t>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показана </w:t>
      </w:r>
      <w:r w:rsidRPr="001A27F3">
        <w:rPr>
          <w:rFonts w:ascii="Times New Roman" w:hAnsi="Times New Roman" w:cs="Times New Roman"/>
          <w:strike/>
          <w:sz w:val="28"/>
          <w:szCs w:val="28"/>
        </w:rPr>
        <w:t>на рис. 4.10</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36277E" w:rsidP="0030522E">
      <w:pPr>
        <w:spacing w:line="360" w:lineRule="auto"/>
        <w:rPr>
          <w:rFonts w:ascii="Times New Roman" w:hAnsi="Times New Roman" w:cs="Times New Roman"/>
          <w:b/>
          <w:sz w:val="28"/>
          <w:szCs w:val="28"/>
          <w:lang w:val="uk-UA"/>
        </w:rPr>
      </w:pPr>
      <w:r>
        <w:rPr>
          <w:noProof/>
          <w:lang w:eastAsia="ru-RU"/>
        </w:rPr>
        <w:drawing>
          <wp:inline distT="0" distB="0" distL="0" distR="0" wp14:anchorId="1D34EFBD" wp14:editId="6829F3FB">
            <wp:extent cx="4752975" cy="2724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975" cy="2724150"/>
                    </a:xfrm>
                    <a:prstGeom prst="rect">
                      <a:avLst/>
                    </a:prstGeom>
                  </pic:spPr>
                </pic:pic>
              </a:graphicData>
            </a:graphic>
          </wp:inline>
        </w:drawing>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Pr="0036277E">
        <w:rPr>
          <w:rFonts w:ascii="Times New Roman" w:hAnsi="Times New Roman" w:cs="Times New Roman"/>
          <w:sz w:val="28"/>
          <w:szCs w:val="28"/>
          <w:lang w:val="en-US"/>
        </w:rPr>
        <w:t>X</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1A1F24" w:rsidRDefault="001A1F24" w:rsidP="001A1F24">
      <w:pPr>
        <w:spacing w:line="360" w:lineRule="auto"/>
        <w:jc w:val="center"/>
        <w:rPr>
          <w:rFonts w:ascii="Times New Roman" w:hAnsi="Times New Roman" w:cs="Times New Roman"/>
          <w:b/>
          <w:sz w:val="28"/>
          <w:szCs w:val="28"/>
          <w:lang w:val="uk-UA"/>
        </w:rPr>
      </w:pPr>
      <w:r w:rsidRPr="001A1F24">
        <w:rPr>
          <w:rFonts w:ascii="Times New Roman" w:hAnsi="Times New Roman" w:cs="Times New Roman"/>
          <w:b/>
          <w:sz w:val="28"/>
          <w:szCs w:val="28"/>
          <w:lang w:val="uk-UA"/>
        </w:rPr>
        <w:lastRenderedPageBreak/>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451A0B" w:rsidRDefault="00451A0B" w:rsidP="00451A0B">
      <w:pPr>
        <w:pStyle w:val="a3"/>
        <w:spacing w:line="360" w:lineRule="auto"/>
        <w:ind w:left="360"/>
        <w:jc w:val="center"/>
        <w:rPr>
          <w:rFonts w:ascii="Times New Roman" w:hAnsi="Times New Roman" w:cs="Times New Roman"/>
          <w:b/>
          <w:sz w:val="28"/>
          <w:szCs w:val="28"/>
          <w:lang w:val="uk-UA"/>
        </w:rPr>
      </w:pPr>
      <w:r w:rsidRPr="00451A0B">
        <w:rPr>
          <w:rFonts w:ascii="Times New Roman" w:hAnsi="Times New Roman" w:cs="Times New Roman"/>
          <w:b/>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841CFF" w:rsidRDefault="00841CFF" w:rsidP="00841CFF">
      <w:pPr>
        <w:pStyle w:val="a3"/>
        <w:spacing w:line="360" w:lineRule="auto"/>
        <w:jc w:val="center"/>
        <w:rPr>
          <w:rFonts w:ascii="Times New Roman" w:hAnsi="Times New Roman" w:cs="Times New Roman"/>
          <w:b/>
          <w:sz w:val="28"/>
          <w:szCs w:val="28"/>
          <w:lang w:val="uk-UA"/>
        </w:rPr>
      </w:pPr>
      <w:r w:rsidRPr="00841CFF">
        <w:rPr>
          <w:rFonts w:ascii="Times New Roman" w:hAnsi="Times New Roman" w:cs="Times New Roman"/>
          <w:b/>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D22096">
        <w:rPr>
          <w:rFonts w:ascii="Times New Roman" w:hAnsi="Times New Roman" w:cs="Times New Roman"/>
          <w:strike/>
          <w:sz w:val="28"/>
          <w:szCs w:val="28"/>
        </w:rPr>
        <w:t>Розвиненіша коштів, призначених</w:t>
      </w:r>
      <w:r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w:t>
      </w:r>
      <w:r w:rsidRPr="0030522E">
        <w:rPr>
          <w:rFonts w:ascii="Times New Roman" w:hAnsi="Times New Roman" w:cs="Times New Roman"/>
          <w:sz w:val="28"/>
          <w:szCs w:val="28"/>
        </w:rPr>
        <w:lastRenderedPageBreak/>
        <w:t xml:space="preserve">контролювати </w:t>
      </w:r>
      <w:proofErr w:type="gramStart"/>
      <w:r w:rsidRPr="0030522E">
        <w:rPr>
          <w:rFonts w:ascii="Times New Roman" w:hAnsi="Times New Roman" w:cs="Times New Roman"/>
          <w:sz w:val="28"/>
          <w:szCs w:val="28"/>
        </w:rPr>
        <w:t>його в</w:t>
      </w:r>
      <w:proofErr w:type="gramEnd"/>
      <w:r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1B45F6" w:rsidRDefault="00B74E63" w:rsidP="001B45F6">
      <w:pPr>
        <w:pStyle w:val="a3"/>
        <w:numPr>
          <w:ilvl w:val="1"/>
          <w:numId w:val="1"/>
        </w:numPr>
        <w:spacing w:line="360" w:lineRule="auto"/>
        <w:jc w:val="center"/>
        <w:rPr>
          <w:rFonts w:ascii="Times New Roman" w:hAnsi="Times New Roman" w:cs="Times New Roman"/>
          <w:sz w:val="28"/>
          <w:szCs w:val="28"/>
        </w:rPr>
      </w:pPr>
      <w:r w:rsidRPr="00B74E63">
        <w:rPr>
          <w:rFonts w:ascii="Times New Roman" w:hAnsi="Times New Roman" w:cs="Times New Roman"/>
          <w:b/>
          <w:sz w:val="28"/>
          <w:szCs w:val="28"/>
        </w:rPr>
        <w:t>ОГЛЯД</w:t>
      </w:r>
      <w:r>
        <w:rPr>
          <w:rFonts w:ascii="Times New Roman" w:hAnsi="Times New Roman" w:cs="Times New Roman"/>
          <w:sz w:val="28"/>
          <w:szCs w:val="28"/>
        </w:rPr>
        <w:t xml:space="preserve"> </w:t>
      </w:r>
      <w:r w:rsidRPr="00B74E63">
        <w:rPr>
          <w:rFonts w:ascii="Times New Roman" w:hAnsi="Times New Roman" w:cs="Times New Roman"/>
          <w:b/>
          <w:sz w:val="28"/>
          <w:szCs w:val="28"/>
        </w:rPr>
        <w:t>СТАНДАРТ</w:t>
      </w:r>
      <w:r w:rsidRPr="00B74E63">
        <w:rPr>
          <w:rFonts w:ascii="Times New Roman" w:hAnsi="Times New Roman" w:cs="Times New Roman"/>
          <w:b/>
          <w:sz w:val="28"/>
          <w:szCs w:val="28"/>
          <w:lang w:val="uk-UA"/>
        </w:rPr>
        <w:t>І</w:t>
      </w:r>
      <w:proofErr w:type="gramStart"/>
      <w:r w:rsidRPr="00B74E63">
        <w:rPr>
          <w:rFonts w:ascii="Times New Roman" w:hAnsi="Times New Roman" w:cs="Times New Roman"/>
          <w:b/>
          <w:sz w:val="28"/>
          <w:szCs w:val="28"/>
          <w:lang w:val="uk-UA"/>
        </w:rPr>
        <w:t>В</w:t>
      </w:r>
      <w:proofErr w:type="gramEnd"/>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Pr="004A41B1">
        <w:rPr>
          <w:rFonts w:ascii="Times New Roman" w:hAnsi="Times New Roman" w:cs="Times New Roman"/>
          <w:sz w:val="28"/>
        </w:rPr>
        <w:t>ISO 9126[1]</w:t>
      </w:r>
      <w:r w:rsidRPr="004A41B1">
        <w:rPr>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69A4368A" wp14:editId="5BCD4584">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1.1</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 1.2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1B45F6" w:rsidP="001B45F6">
      <w:pPr>
        <w:spacing w:line="360" w:lineRule="auto"/>
        <w:jc w:val="center"/>
        <w:rPr>
          <w:rFonts w:ascii="Times New Roman" w:hAnsi="Times New Roman" w:cs="Times New Roman"/>
          <w:sz w:val="28"/>
          <w:szCs w:val="28"/>
          <w:lang w:val="uk-UA"/>
        </w:rPr>
      </w:pPr>
      <w:r>
        <w:rPr>
          <w:noProof/>
          <w:lang w:eastAsia="ru-RU"/>
        </w:rPr>
        <w:drawing>
          <wp:inline distT="0" distB="0" distL="0" distR="0" wp14:anchorId="1E4EA28B" wp14:editId="49BE5E60">
            <wp:extent cx="3514725" cy="323214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7817" cy="3234984"/>
                    </a:xfrm>
                    <a:prstGeom prst="rect">
                      <a:avLst/>
                    </a:prstGeom>
                  </pic:spPr>
                </pic:pic>
              </a:graphicData>
            </a:graphic>
          </wp:inline>
        </w:drawing>
      </w:r>
    </w:p>
    <w:p w:rsidR="001B45F6" w:rsidRPr="00730ACF"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1.2. </w:t>
      </w:r>
      <w:r>
        <w:rPr>
          <w:rFonts w:ascii="Times New Roman" w:hAnsi="Times New Roman" w:cs="Times New Roman"/>
          <w:sz w:val="28"/>
          <w:szCs w:val="28"/>
        </w:rPr>
        <w:t>Х</w:t>
      </w:r>
      <w:r>
        <w:rPr>
          <w:rFonts w:ascii="Times New Roman" w:hAnsi="Times New Roman" w:cs="Times New Roman"/>
          <w:sz w:val="28"/>
          <w:szCs w:val="28"/>
          <w:lang w:val="uk-UA"/>
        </w:rPr>
        <w:t xml:space="preserve">арактеристики та атрибути якості ПЗ відповідно до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аналізований (analyzability) або зручність проведення аналізу. Зручність проведення аналізу помилок, дефектів і недолі</w:t>
      </w:r>
      <w:proofErr w:type="gramStart"/>
      <w:r w:rsidRPr="001B45F6">
        <w:rPr>
          <w:rFonts w:ascii="Times New Roman" w:hAnsi="Times New Roman" w:cs="Times New Roman"/>
          <w:sz w:val="28"/>
          <w:szCs w:val="28"/>
        </w:rPr>
        <w:t>к</w:t>
      </w:r>
      <w:proofErr w:type="gramEnd"/>
      <w:r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Адаптируемость (adaptability). Здатність ПЗ пристосовуватися до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0C5EDB" w:rsidRDefault="000C5EDB" w:rsidP="000C5EDB">
      <w:pPr>
        <w:pStyle w:val="a3"/>
        <w:numPr>
          <w:ilvl w:val="1"/>
          <w:numId w:val="1"/>
        </w:num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безпеки ПЗ відповідно до </w:t>
      </w:r>
      <w:r>
        <w:rPr>
          <w:rFonts w:ascii="Times New Roman" w:hAnsi="Times New Roman" w:cs="Times New Roman"/>
          <w:sz w:val="28"/>
          <w:szCs w:val="28"/>
          <w:lang w:val="en-US"/>
        </w:rPr>
        <w:t>ASVS</w:t>
      </w:r>
      <w:r w:rsidRPr="000C5EDB">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lastRenderedPageBreak/>
        <w:t xml:space="preserve">Рівень 3 для найбільш важливих додатків - додатків, які </w:t>
      </w:r>
      <w:r w:rsidRPr="00FA3929">
        <w:rPr>
          <w:rFonts w:ascii="Times New Roman" w:hAnsi="Times New Roman" w:cs="Times New Roman"/>
          <w:b/>
          <w:strike/>
          <w:color w:val="212121"/>
          <w:sz w:val="28"/>
          <w:szCs w:val="28"/>
          <w:shd w:val="clear" w:color="auto" w:fill="FFFFFF"/>
          <w:lang w:val="uk-UA"/>
        </w:rPr>
        <w:t>виконують високі операції значення</w:t>
      </w:r>
      <w:r w:rsidRPr="00FA3929">
        <w:rPr>
          <w:rFonts w:ascii="Times New Roman" w:hAnsi="Times New Roman" w:cs="Times New Roman"/>
          <w:color w:val="212121"/>
          <w:sz w:val="28"/>
          <w:szCs w:val="28"/>
          <w:shd w:val="clear" w:color="auto" w:fill="FFFFFF"/>
          <w:lang w:val="uk-UA"/>
        </w:rPr>
        <w:t>, містять конфіденційні медичні дані, або будь-який додаток, яке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0C5EDB" w:rsidP="000C5EDB">
      <w:pPr>
        <w:pStyle w:val="a3"/>
        <w:spacing w:line="360" w:lineRule="auto"/>
        <w:ind w:left="0"/>
        <w:rPr>
          <w:rFonts w:ascii="Times New Roman" w:hAnsi="Times New Roman" w:cs="Times New Roman"/>
          <w:sz w:val="28"/>
          <w:szCs w:val="28"/>
          <w:lang w:val="uk-UA"/>
        </w:rPr>
      </w:pPr>
      <w:r>
        <w:rPr>
          <w:noProof/>
          <w:lang w:eastAsia="ru-RU"/>
        </w:rPr>
        <w:drawing>
          <wp:inline distT="0" distB="0" distL="0" distR="0">
            <wp:extent cx="4502638" cy="3101630"/>
            <wp:effectExtent l="0" t="0" r="0" b="3810"/>
            <wp:docPr id="7"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638" cy="310163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w:t>
      </w:r>
      <w:r w:rsidRPr="00D113BD">
        <w:rPr>
          <w:rFonts w:ascii="Times New Roman" w:hAnsi="Times New Roman" w:cs="Times New Roman"/>
          <w:color w:val="212121"/>
          <w:sz w:val="28"/>
          <w:szCs w:val="28"/>
          <w:shd w:val="clear" w:color="auto" w:fill="FFFFFF"/>
        </w:rPr>
        <w:lastRenderedPageBreak/>
        <w:t xml:space="preserve">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або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стандарт</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ASVS Рівень 3 є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Приклад вказівки по застосуванню ASVS Level 3 представлена ​​нижче. Додаток досягає ASVS 3-го рівня (або Advanced), 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Pr="003A3C03"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lastRenderedPageBreak/>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Pr>
          <w:rFonts w:ascii="Times New Roman" w:eastAsia="Times New Roman" w:hAnsi="Times New Roman" w:cs="Times New Roman"/>
          <w:color w:val="212121"/>
          <w:sz w:val="28"/>
          <w:szCs w:val="28"/>
          <w:lang w:val="uk-UA" w:eastAsia="ru-RU"/>
        </w:rPr>
        <w:t>аступні вимоги високого рівня:</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 На рівні 1, компоненти програми визначені</w:t>
      </w:r>
      <w:r>
        <w:rPr>
          <w:rFonts w:ascii="Times New Roman" w:eastAsia="Times New Roman" w:hAnsi="Times New Roman" w:cs="Times New Roman"/>
          <w:color w:val="212121"/>
          <w:sz w:val="28"/>
          <w:szCs w:val="28"/>
          <w:lang w:val="uk-UA" w:eastAsia="ru-RU"/>
        </w:rPr>
        <w:t xml:space="preserve"> і мають причину бути в додатку</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2, архітектура була визначена,</w:t>
      </w:r>
      <w:r>
        <w:rPr>
          <w:rFonts w:ascii="Times New Roman" w:eastAsia="Times New Roman" w:hAnsi="Times New Roman" w:cs="Times New Roman"/>
          <w:color w:val="212121"/>
          <w:sz w:val="28"/>
          <w:szCs w:val="28"/>
          <w:lang w:val="uk-UA" w:eastAsia="ru-RU"/>
        </w:rPr>
        <w:t xml:space="preserve"> і код дотримується архітектури</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3, архітектура і дизайн знаходиться в місці, при використанні, і ефективної</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en-US" w:eastAsia="ru-RU"/>
              </w:rPr>
            </w:pPr>
            <w:r w:rsidRPr="00CB7C0E">
              <w:rPr>
                <w:rFonts w:ascii="Times New Roman" w:eastAsia="Times New Roman" w:hAnsi="Times New Roman" w:cs="Times New Roman"/>
                <w:strike/>
                <w:color w:val="212121"/>
                <w:sz w:val="28"/>
                <w:szCs w:val="28"/>
                <w:lang w:val="en-US" w:eastAsia="ru-RU"/>
              </w:rPr>
              <w:t>Verify that a threat model for the target application has been produced and covers off risks associated with Spoofing, Tampering, Repudiation, Information Disclosure, and Elevation of privilege (STRIDE).</w:t>
            </w:r>
          </w:p>
        </w:tc>
        <w:tc>
          <w:tcPr>
            <w:tcW w:w="63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shd w:val="clear" w:color="auto" w:fill="4F81BD" w:themeFill="accent1"/>
          </w:tcPr>
          <w:p w:rsidR="001A27F3"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xml:space="preserve">, які вимагають зовнішніх служб </w:t>
            </w:r>
            <w:r w:rsidR="00CB7C0E" w:rsidRPr="00CB7C0E">
              <w:rPr>
                <w:rFonts w:ascii="Times New Roman" w:eastAsia="Times New Roman" w:hAnsi="Times New Roman" w:cs="Times New Roman"/>
                <w:color w:val="212121"/>
                <w:sz w:val="28"/>
                <w:szCs w:val="28"/>
                <w:lang w:val="uk-UA" w:eastAsia="ru-RU"/>
              </w:rPr>
              <w:lastRenderedPageBreak/>
              <w:t>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t xml:space="preserve"> </w:t>
      </w:r>
      <w:r w:rsidRPr="006F3CCE">
        <w:rPr>
          <w:rFonts w:ascii="Times New Roman" w:hAnsi="Times New Roman" w:cs="Times New Roman"/>
          <w:color w:val="2A2A2A"/>
          <w:sz w:val="28"/>
          <w:szCs w:val="28"/>
          <w:shd w:val="clear" w:color="auto" w:fill="FFFFFF"/>
          <w:lang w:val="uk-UA"/>
        </w:rPr>
        <w:t>Перевіряється цифров</w:t>
      </w:r>
      <w:r>
        <w:rPr>
          <w:rFonts w:ascii="Times New Roman" w:hAnsi="Times New Roman" w:cs="Times New Roman"/>
          <w:color w:val="2A2A2A"/>
          <w:sz w:val="28"/>
          <w:szCs w:val="28"/>
          <w:shd w:val="clear" w:color="auto" w:fill="FFFFFF"/>
          <w:lang w:val="uk-UA"/>
        </w:rPr>
        <w:t>ий код відправника повідомлення</w:t>
      </w:r>
      <w:r w:rsidRPr="006F3CCE">
        <w:rPr>
          <w:rFonts w:ascii="Times New Roman" w:hAnsi="Times New Roman" w:cs="Times New Roman"/>
          <w:color w:val="2A2A2A"/>
          <w:sz w:val="28"/>
          <w:szCs w:val="28"/>
          <w:shd w:val="clear" w:color="auto" w:fill="FFFFFF"/>
          <w:lang w:val="uk-UA"/>
        </w:rPr>
        <w:t>.</w:t>
      </w:r>
    </w:p>
    <w:p w:rsidR="006F3CCE" w:rsidRPr="00162E35"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rPr>
          <w:lang w:val="uk-UA"/>
        </w:rPr>
        <w:t xml:space="preserve"> </w:t>
      </w:r>
      <w:r w:rsidRPr="006F3CCE">
        <w:rPr>
          <w:rFonts w:ascii="Times New Roman" w:hAnsi="Times New Roman" w:cs="Times New Roman"/>
          <w:color w:val="2A2A2A"/>
          <w:sz w:val="28"/>
          <w:szCs w:val="28"/>
          <w:shd w:val="clear" w:color="auto" w:fill="FFFFFF"/>
          <w:lang w:val="uk-UA"/>
        </w:rPr>
        <w:t xml:space="preserve">Гарантує, </w:t>
      </w:r>
      <w:r w:rsidRPr="006F3CCE">
        <w:rPr>
          <w:rFonts w:ascii="Times New Roman" w:hAnsi="Times New Roman" w:cs="Times New Roman"/>
          <w:strike/>
          <w:color w:val="2A2A2A"/>
          <w:sz w:val="28"/>
          <w:szCs w:val="28"/>
          <w:shd w:val="clear" w:color="auto" w:fill="FFFFFF"/>
          <w:lang w:val="uk-UA"/>
        </w:rPr>
        <w:t>що тільки уповноважені співробітники можуть</w:t>
      </w:r>
      <w:r w:rsidRPr="006F3CCE">
        <w:rPr>
          <w:rFonts w:ascii="Times New Roman" w:hAnsi="Times New Roman" w:cs="Times New Roman"/>
          <w:color w:val="2A2A2A"/>
          <w:sz w:val="28"/>
          <w:szCs w:val="28"/>
          <w:shd w:val="clear" w:color="auto" w:fill="FFFFFF"/>
          <w:lang w:val="uk-UA"/>
        </w:rPr>
        <w:t xml:space="preserve"> виконувати аутентифікацію і облікові дані транспортуються в безпечному режимі.</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є унікальними для кожної людини і не</w:t>
      </w:r>
      <w:r>
        <w:rPr>
          <w:rFonts w:ascii="Times New Roman" w:hAnsi="Times New Roman" w:cs="Times New Roman"/>
          <w:color w:val="2A2A2A"/>
          <w:sz w:val="28"/>
          <w:szCs w:val="28"/>
          <w:shd w:val="clear" w:color="auto" w:fill="FFFFFF"/>
          <w:lang w:val="uk-UA"/>
        </w:rPr>
        <w:t xml:space="preserve"> можуть бути вгадані</w:t>
      </w:r>
      <w:r w:rsidRPr="00710C9F">
        <w:rPr>
          <w:rFonts w:ascii="Times New Roman" w:hAnsi="Times New Roman" w:cs="Times New Roman"/>
          <w:color w:val="2A2A2A"/>
          <w:sz w:val="28"/>
          <w:szCs w:val="28"/>
          <w:shd w:val="clear" w:color="auto" w:fill="FFFFFF"/>
          <w:lang w:val="uk-UA"/>
        </w:rPr>
        <w:t>.</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анулюються, коли більше не потрібно,</w:t>
      </w:r>
      <w:r>
        <w:rPr>
          <w:rFonts w:ascii="Times New Roman" w:hAnsi="Times New Roman" w:cs="Times New Roman"/>
          <w:color w:val="2A2A2A"/>
          <w:sz w:val="28"/>
          <w:szCs w:val="28"/>
          <w:shd w:val="clear" w:color="auto" w:fill="FFFFFF"/>
          <w:lang w:val="uk-UA"/>
        </w:rPr>
        <w:t xml:space="preserve"> або вийшов час.</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lastRenderedPageBreak/>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lastRenderedPageBreak/>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w:t>
            </w:r>
            <w:r w:rsidRPr="00D5143F">
              <w:rPr>
                <w:rFonts w:ascii="Times New Roman" w:eastAsia="Times New Roman" w:hAnsi="Times New Roman" w:cs="Times New Roman"/>
                <w:color w:val="212121"/>
                <w:sz w:val="28"/>
                <w:szCs w:val="28"/>
                <w:lang w:val="uk-UA" w:eastAsia="ru-RU"/>
              </w:rPr>
              <w:lastRenderedPageBreak/>
              <w:t xml:space="preserve">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Pr="00481A70" w:rsidRDefault="005D3A9B">
      <w:pPr>
        <w:rPr>
          <w:rFonts w:ascii="Times New Roman" w:hAnsi="Times New Roman" w:cs="Times New Roman"/>
          <w:color w:val="2A2A2A"/>
          <w:sz w:val="28"/>
          <w:szCs w:val="28"/>
          <w:shd w:val="clear" w:color="auto" w:fill="FFFFFF"/>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bookmarkStart w:id="0" w:name="_GoBack"/>
      <w:bookmarkEnd w:id="0"/>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w:t>
            </w:r>
            <w:r w:rsidRPr="00227F1D">
              <w:rPr>
                <w:rFonts w:ascii="Times New Roman" w:eastAsia="Times New Roman" w:hAnsi="Times New Roman" w:cs="Times New Roman"/>
                <w:color w:val="212121"/>
                <w:sz w:val="28"/>
                <w:szCs w:val="28"/>
                <w:lang w:eastAsia="ru-RU"/>
              </w:rPr>
              <w:lastRenderedPageBreak/>
              <w:t xml:space="preserve">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6E26EC" w:rsidRPr="002956C5" w:rsidRDefault="006E26EC" w:rsidP="00481A70">
      <w:pPr>
        <w:jc w:val="center"/>
        <w:rPr>
          <w:rFonts w:ascii="Times New Roman" w:hAnsi="Times New Roman" w:cs="Times New Roman"/>
          <w:b/>
          <w:color w:val="2A2A2A"/>
          <w:sz w:val="28"/>
          <w:szCs w:val="28"/>
          <w:shd w:val="clear" w:color="auto" w:fill="FFFFFF"/>
          <w:lang w:val="uk-UA"/>
        </w:rPr>
      </w:pPr>
      <w:r w:rsidRPr="002956C5">
        <w:rPr>
          <w:rFonts w:ascii="Times New Roman" w:hAnsi="Times New Roman" w:cs="Times New Roman"/>
          <w:b/>
          <w:color w:val="2A2A2A"/>
          <w:sz w:val="28"/>
          <w:szCs w:val="28"/>
          <w:shd w:val="clear" w:color="auto" w:fill="FFFFFF"/>
          <w:lang w:val="uk-UA"/>
        </w:rPr>
        <w:lastRenderedPageBreak/>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текстах модулів, призначених для розширення функціональності корпоративних і виробничих систем. До таких модулів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програми для лінійки продуктів 1С, розширення CRM-систем, систем управління підприємством і систем SAP.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упор 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Принципи роботи аналізаторів вихідного коду 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 що відбивається в базах вразливостей аналізаторів. 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6E26EC" w:rsidP="006E26EC">
      <w:pPr>
        <w:pStyle w:val="a3"/>
        <w:spacing w:line="360" w:lineRule="auto"/>
        <w:ind w:left="360" w:firstLine="346"/>
        <w:rPr>
          <w:rFonts w:ascii="Times New Roman" w:hAnsi="Times New Roman" w:cs="Times New Roman"/>
          <w:color w:val="2A2A2A"/>
          <w:sz w:val="28"/>
          <w:szCs w:val="28"/>
          <w:shd w:val="clear" w:color="auto" w:fill="FFFFFF"/>
        </w:rPr>
      </w:pPr>
      <w:r>
        <w:rPr>
          <w:noProof/>
          <w:lang w:eastAsia="ru-RU"/>
        </w:rPr>
        <w:lastRenderedPageBreak/>
        <w:drawing>
          <wp:inline distT="0" distB="0" distL="0" distR="0">
            <wp:extent cx="5940425" cy="2083489"/>
            <wp:effectExtent l="0" t="0" r="3175" b="0"/>
            <wp:docPr id="4" name="Рисунок 4" descr="Алгоритм работы анализатора исходных ко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боты анализатора исходных код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083489"/>
                    </a:xfrm>
                    <a:prstGeom prst="rect">
                      <a:avLst/>
                    </a:prstGeom>
                    <a:noFill/>
                    <a:ln>
                      <a:noFill/>
                    </a:ln>
                  </pic:spPr>
                </pic:pic>
              </a:graphicData>
            </a:graphic>
          </wp:inline>
        </w:drawing>
      </w:r>
    </w:p>
    <w:p w:rsidR="004553F1" w:rsidRPr="003A3C03" w:rsidRDefault="006E26EC" w:rsidP="006E26EC">
      <w:pPr>
        <w:pStyle w:val="a3"/>
        <w:spacing w:line="360" w:lineRule="auto"/>
        <w:ind w:left="360" w:firstLine="348"/>
        <w:rPr>
          <w:rFonts w:ascii="Times New Roman" w:hAnsi="Times New Roman" w:cs="Times New Roman"/>
          <w:color w:val="2A2A2A"/>
          <w:sz w:val="28"/>
          <w:szCs w:val="28"/>
          <w:shd w:val="clear" w:color="auto" w:fill="FFFFFF"/>
        </w:rPr>
      </w:pPr>
      <w:r w:rsidRPr="006E26EC">
        <w:rPr>
          <w:rFonts w:ascii="Times New Roman" w:hAnsi="Times New Roman" w:cs="Times New Roman"/>
          <w:strike/>
          <w:color w:val="2A2A2A"/>
          <w:sz w:val="28"/>
          <w:szCs w:val="28"/>
          <w:shd w:val="clear" w:color="auto" w:fill="FFFFFF"/>
        </w:rPr>
        <w:t>Малюнок 1</w:t>
      </w:r>
      <w:r w:rsidRPr="006E26EC">
        <w:rPr>
          <w:rFonts w:ascii="Times New Roman" w:hAnsi="Times New Roman" w:cs="Times New Roman"/>
          <w:color w:val="2A2A2A"/>
          <w:sz w:val="28"/>
          <w:szCs w:val="28"/>
          <w:shd w:val="clear" w:color="auto" w:fill="FFFFFF"/>
        </w:rPr>
        <w:t xml:space="preserve">. Алгоритм роботи аналізатора вихідних кодів При проведенні оцінки вихідних текстів аналізатори використовують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w:t>
      </w:r>
      <w:proofErr w:type="gramStart"/>
      <w:r w:rsidRPr="006E26EC">
        <w:rPr>
          <w:rFonts w:ascii="Times New Roman" w:hAnsi="Times New Roman" w:cs="Times New Roman"/>
          <w:color w:val="2A2A2A"/>
          <w:sz w:val="28"/>
          <w:szCs w:val="28"/>
          <w:shd w:val="clear" w:color="auto" w:fill="FFFFFF"/>
        </w:rPr>
        <w:t>досл</w:t>
      </w:r>
      <w:proofErr w:type="gramEnd"/>
      <w:r w:rsidRPr="006E26EC">
        <w:rPr>
          <w:rFonts w:ascii="Times New Roman" w:hAnsi="Times New Roman" w:cs="Times New Roman"/>
          <w:color w:val="2A2A2A"/>
          <w:sz w:val="28"/>
          <w:szCs w:val="28"/>
          <w:shd w:val="clear" w:color="auto" w:fill="FFFFFF"/>
        </w:rPr>
        <w:t xml:space="preserve">іджень, які готують спеціалізовані бази для аналізу вихідних текстів програм. 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t xml:space="preserve">Дані документи безпосередньо не описують помилки програмування, на </w:t>
      </w:r>
      <w:r w:rsidRPr="006E26EC">
        <w:rPr>
          <w:rFonts w:ascii="Times New Roman" w:hAnsi="Times New Roman" w:cs="Times New Roman"/>
          <w:color w:val="2A2A2A"/>
          <w:sz w:val="28"/>
          <w:szCs w:val="28"/>
          <w:shd w:val="clear" w:color="auto" w:fill="FFFFFF"/>
        </w:rPr>
        <w:lastRenderedPageBreak/>
        <w:t>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w:t>
      </w:r>
    </w:p>
    <w:p w:rsidR="004553F1" w:rsidRPr="003A3C03" w:rsidRDefault="004553F1" w:rsidP="006E26EC">
      <w:pPr>
        <w:pStyle w:val="a3"/>
        <w:spacing w:line="360" w:lineRule="auto"/>
        <w:ind w:left="360" w:firstLine="348"/>
        <w:rPr>
          <w:rFonts w:ascii="Times New Roman" w:hAnsi="Times New Roman" w:cs="Times New Roman"/>
          <w:color w:val="2A2A2A"/>
          <w:sz w:val="28"/>
          <w:szCs w:val="28"/>
          <w:shd w:val="clear" w:color="auto" w:fill="FFFFFF"/>
        </w:rPr>
      </w:pPr>
    </w:p>
    <w:p w:rsidR="004553F1" w:rsidRPr="00F554E4" w:rsidRDefault="004553F1" w:rsidP="003A3C03">
      <w:pPr>
        <w:pStyle w:val="a3"/>
        <w:spacing w:line="360" w:lineRule="auto"/>
        <w:ind w:left="0" w:firstLine="360"/>
        <w:jc w:val="center"/>
        <w:rPr>
          <w:rFonts w:ascii="Times New Roman" w:hAnsi="Times New Roman" w:cs="Times New Roman"/>
          <w:b/>
          <w:color w:val="2A2A2A"/>
          <w:sz w:val="28"/>
          <w:szCs w:val="28"/>
          <w:lang w:val="en-US"/>
        </w:rPr>
      </w:pPr>
      <w:r w:rsidRPr="004553F1">
        <w:rPr>
          <w:rFonts w:ascii="Times New Roman" w:hAnsi="Times New Roman" w:cs="Times New Roman"/>
          <w:b/>
          <w:color w:val="2A2A2A"/>
          <w:sz w:val="28"/>
          <w:szCs w:val="28"/>
          <w:shd w:val="clear" w:color="auto" w:fill="FFFFFF"/>
          <w:lang w:val="en-US"/>
        </w:rPr>
        <w:t>AppScan</w:t>
      </w:r>
    </w:p>
    <w:p w:rsidR="00F554E4" w:rsidRDefault="00F554E4" w:rsidP="002C5A27">
      <w:p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uk-UA" w:eastAsia="ru-RU"/>
        </w:rPr>
      </w:pPr>
      <w:r>
        <w:rPr>
          <w:rFonts w:ascii="Times New Roman" w:eastAsia="Times New Roman" w:hAnsi="Times New Roman" w:cs="Times New Roman"/>
          <w:b/>
          <w:bCs/>
          <w:color w:val="474747"/>
          <w:sz w:val="28"/>
          <w:szCs w:val="28"/>
          <w:bdr w:val="none" w:sz="0" w:space="0" w:color="auto" w:frame="1"/>
          <w:lang w:val="uk-UA" w:eastAsia="ru-RU"/>
        </w:rPr>
        <w:t xml:space="preserve">Основні можливості </w:t>
      </w:r>
      <w:r w:rsidRPr="00F554E4">
        <w:rPr>
          <w:rFonts w:ascii="Times New Roman" w:eastAsia="Times New Roman" w:hAnsi="Times New Roman" w:cs="Times New Roman"/>
          <w:b/>
          <w:bCs/>
          <w:color w:val="474747"/>
          <w:sz w:val="28"/>
          <w:szCs w:val="28"/>
          <w:bdr w:val="none" w:sz="0" w:space="0" w:color="auto" w:frame="1"/>
          <w:lang w:val="en-US" w:eastAsia="ru-RU"/>
        </w:rPr>
        <w:t>AppScan:</w:t>
      </w:r>
    </w:p>
    <w:p w:rsidR="00F554E4" w:rsidRPr="00F554E4"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F554E4">
        <w:rPr>
          <w:rFonts w:ascii="Times New Roman" w:eastAsia="Times New Roman" w:hAnsi="Times New Roman" w:cs="Times New Roman"/>
          <w:bCs/>
          <w:color w:val="474747"/>
          <w:sz w:val="28"/>
          <w:szCs w:val="28"/>
          <w:lang w:val="uk-UA" w:eastAsia="ru-RU"/>
        </w:rPr>
        <w:t xml:space="preserve">Підтримка </w:t>
      </w:r>
      <w:r w:rsidRPr="00F554E4">
        <w:rPr>
          <w:rFonts w:ascii="Times New Roman" w:eastAsia="Times New Roman" w:hAnsi="Times New Roman" w:cs="Times New Roman"/>
          <w:bCs/>
          <w:color w:val="474747"/>
          <w:sz w:val="28"/>
          <w:szCs w:val="28"/>
          <w:lang w:val="en-US" w:eastAsia="ru-RU"/>
        </w:rPr>
        <w:t>Flash</w:t>
      </w:r>
      <w:r w:rsidRPr="00F554E4">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завдяки цьому він може тестувати додатки побудовані на базі </w:t>
      </w:r>
      <w:r w:rsidRPr="004553F1">
        <w:rPr>
          <w:rFonts w:ascii="Times New Roman" w:eastAsia="Times New Roman" w:hAnsi="Times New Roman" w:cs="Times New Roman"/>
          <w:color w:val="474747"/>
          <w:sz w:val="28"/>
          <w:szCs w:val="28"/>
          <w:lang w:val="en-US" w:eastAsia="ru-RU"/>
        </w:rPr>
        <w:t>Adobe</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Flex</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framework</w:t>
      </w:r>
      <w:r w:rsidRPr="00F554E4">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 xml:space="preserve"> Протокол </w:t>
      </w:r>
      <w:r>
        <w:rPr>
          <w:rFonts w:ascii="Times New Roman" w:eastAsia="Times New Roman" w:hAnsi="Times New Roman" w:cs="Times New Roman"/>
          <w:color w:val="474747"/>
          <w:sz w:val="28"/>
          <w:szCs w:val="28"/>
          <w:lang w:val="en-US" w:eastAsia="ru-RU"/>
        </w:rPr>
        <w:t>AMF</w:t>
      </w:r>
      <w:r w:rsidRPr="002C5A27">
        <w:rPr>
          <w:rFonts w:ascii="Times New Roman" w:eastAsia="Times New Roman" w:hAnsi="Times New Roman" w:cs="Times New Roman"/>
          <w:color w:val="474747"/>
          <w:sz w:val="28"/>
          <w:szCs w:val="28"/>
          <w:lang w:val="uk-UA" w:eastAsia="ru-RU"/>
        </w:rPr>
        <w:t xml:space="preserve"> </w:t>
      </w:r>
      <w:r>
        <w:rPr>
          <w:rFonts w:ascii="Times New Roman" w:eastAsia="Times New Roman" w:hAnsi="Times New Roman" w:cs="Times New Roman"/>
          <w:color w:val="474747"/>
          <w:sz w:val="28"/>
          <w:szCs w:val="28"/>
          <w:lang w:val="uk-UA" w:eastAsia="ru-RU"/>
        </w:rPr>
        <w:t>також підтримується.</w:t>
      </w:r>
    </w:p>
    <w:p w:rsidR="00EC0C6F"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Тестування прозорого ящика: суть полягає у встановленні спеціального агенту, який допомагає </w:t>
      </w:r>
      <w:r w:rsidR="00EC0C6F">
        <w:rPr>
          <w:rFonts w:ascii="Times New Roman" w:eastAsia="Times New Roman" w:hAnsi="Times New Roman" w:cs="Times New Roman"/>
          <w:bCs/>
          <w:color w:val="474747"/>
          <w:sz w:val="28"/>
          <w:szCs w:val="28"/>
          <w:lang w:val="uk-UA" w:eastAsia="ru-RU"/>
        </w:rPr>
        <w:t xml:space="preserve">відшукати приховані </w:t>
      </w:r>
      <w:r w:rsidR="00EC0C6F">
        <w:rPr>
          <w:rFonts w:ascii="Times New Roman" w:eastAsia="Times New Roman" w:hAnsi="Times New Roman" w:cs="Times New Roman"/>
          <w:bCs/>
          <w:color w:val="474747"/>
          <w:sz w:val="28"/>
          <w:szCs w:val="28"/>
          <w:lang w:val="en-US" w:eastAsia="ru-RU"/>
        </w:rPr>
        <w:t>URl</w:t>
      </w:r>
      <w:r w:rsidR="00EC0C6F" w:rsidRPr="00EC0C6F">
        <w:rPr>
          <w:rFonts w:ascii="Times New Roman" w:eastAsia="Times New Roman" w:hAnsi="Times New Roman" w:cs="Times New Roman"/>
          <w:bCs/>
          <w:color w:val="474747"/>
          <w:sz w:val="28"/>
          <w:szCs w:val="28"/>
          <w:lang w:val="uk-UA" w:eastAsia="ru-RU"/>
        </w:rPr>
        <w:t xml:space="preserve">-адреси та </w:t>
      </w:r>
      <w:r w:rsidR="00EC0C6F">
        <w:rPr>
          <w:rFonts w:ascii="Times New Roman" w:eastAsia="Times New Roman" w:hAnsi="Times New Roman" w:cs="Times New Roman"/>
          <w:bCs/>
          <w:color w:val="474747"/>
          <w:sz w:val="28"/>
          <w:szCs w:val="28"/>
          <w:lang w:val="uk-UA" w:eastAsia="ru-RU"/>
        </w:rPr>
        <w:t>інші дефекти.</w:t>
      </w:r>
    </w:p>
    <w:p w:rsidR="00F554E4"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 </w:t>
      </w:r>
      <w:r w:rsidR="00EC0C6F">
        <w:rPr>
          <w:rFonts w:ascii="Times New Roman" w:eastAsia="Times New Roman" w:hAnsi="Times New Roman" w:cs="Times New Roman"/>
          <w:bCs/>
          <w:color w:val="474747"/>
          <w:sz w:val="28"/>
          <w:szCs w:val="28"/>
          <w:lang w:val="uk-UA" w:eastAsia="ru-RU"/>
        </w:rPr>
        <w:t>С</w:t>
      </w:r>
      <w:r w:rsidR="00EC0C6F" w:rsidRPr="00EC0C6F">
        <w:rPr>
          <w:rFonts w:ascii="Times New Roman" w:eastAsia="Times New Roman" w:hAnsi="Times New Roman" w:cs="Times New Roman"/>
          <w:bCs/>
          <w:color w:val="474747"/>
          <w:sz w:val="28"/>
          <w:szCs w:val="28"/>
          <w:lang w:val="uk-UA" w:eastAsia="ru-RU"/>
        </w:rPr>
        <w:t>канування веб-служб: сканування веб-служби є однією з областей</w:t>
      </w:r>
      <w:r w:rsidR="00EC0C6F">
        <w:rPr>
          <w:rFonts w:ascii="Times New Roman" w:eastAsia="Times New Roman" w:hAnsi="Times New Roman" w:cs="Times New Roman"/>
          <w:bCs/>
          <w:color w:val="474747"/>
          <w:sz w:val="28"/>
          <w:szCs w:val="28"/>
          <w:lang w:val="uk-UA" w:eastAsia="ru-RU"/>
        </w:rPr>
        <w:t>, необхідних організаціям для більш ефективної автоматизації.</w:t>
      </w:r>
    </w:p>
    <w:p w:rsidR="00EC0C6F" w:rsidRPr="00EC0C6F"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Аналізатор безпеки </w:t>
      </w:r>
      <w:r>
        <w:rPr>
          <w:rFonts w:ascii="Times New Roman" w:eastAsia="Times New Roman" w:hAnsi="Times New Roman" w:cs="Times New Roman"/>
          <w:bCs/>
          <w:color w:val="474747"/>
          <w:sz w:val="28"/>
          <w:szCs w:val="28"/>
          <w:lang w:val="en-US" w:eastAsia="ru-RU"/>
        </w:rPr>
        <w:t>JavaScript</w:t>
      </w:r>
      <w:r w:rsidRPr="00EC0C6F">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Appscan</w:t>
      </w:r>
      <w:r>
        <w:rPr>
          <w:rFonts w:ascii="Times New Roman" w:eastAsia="Times New Roman" w:hAnsi="Times New Roman" w:cs="Times New Roman"/>
          <w:color w:val="474747"/>
          <w:sz w:val="28"/>
          <w:szCs w:val="28"/>
          <w:lang w:val="uk-UA" w:eastAsia="ru-RU"/>
        </w:rPr>
        <w:t xml:space="preserve"> дозволяє аналізувати </w:t>
      </w:r>
      <w:r>
        <w:rPr>
          <w:rFonts w:ascii="Times New Roman" w:eastAsia="Times New Roman" w:hAnsi="Times New Roman" w:cs="Times New Roman"/>
          <w:color w:val="474747"/>
          <w:sz w:val="28"/>
          <w:szCs w:val="28"/>
          <w:lang w:val="en-US" w:eastAsia="ru-RU"/>
        </w:rPr>
        <w:t>html</w:t>
      </w:r>
      <w:r w:rsidRPr="00EC0C6F">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2C5A27"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color w:val="474747"/>
          <w:sz w:val="28"/>
          <w:szCs w:val="28"/>
          <w:lang w:val="uk-UA" w:eastAsia="ru-RU"/>
        </w:rPr>
        <w:t>Звітність: в</w:t>
      </w:r>
      <w:r w:rsidRPr="00EC0C6F">
        <w:rPr>
          <w:rFonts w:ascii="Times New Roman" w:eastAsia="Times New Roman" w:hAnsi="Times New Roman" w:cs="Times New Roman"/>
          <w:color w:val="474747"/>
          <w:sz w:val="28"/>
          <w:szCs w:val="28"/>
          <w:lang w:val="uk-UA" w:eastAsia="ru-RU"/>
        </w:rPr>
        <w:t>иходячи з ваших вимог, ви можете створювати звіти в бажаних форматах і включати потрібні поля в ньому.</w:t>
      </w:r>
    </w:p>
    <w:p w:rsid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2C5A27">
        <w:rPr>
          <w:rFonts w:ascii="Times New Roman" w:eastAsia="Times New Roman" w:hAnsi="Times New Roman" w:cs="Times New Roman"/>
          <w:bCs/>
          <w:color w:val="474747"/>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lastRenderedPageBreak/>
        <w:t>П</w:t>
      </w:r>
      <w:r w:rsidRPr="002C5A27">
        <w:rPr>
          <w:rFonts w:ascii="Times New Roman" w:eastAsia="Times New Roman" w:hAnsi="Times New Roman" w:cs="Times New Roman"/>
          <w:bCs/>
          <w:color w:val="474747"/>
          <w:sz w:val="28"/>
          <w:szCs w:val="28"/>
          <w:lang w:val="uk-UA" w:eastAsia="ru-RU"/>
        </w:rPr>
        <w:t xml:space="preserve">ідтримка </w:t>
      </w:r>
      <w:r>
        <w:rPr>
          <w:rFonts w:ascii="Times New Roman" w:eastAsia="Times New Roman" w:hAnsi="Times New Roman" w:cs="Times New Roman"/>
          <w:bCs/>
          <w:color w:val="474747"/>
          <w:sz w:val="28"/>
          <w:szCs w:val="28"/>
          <w:lang w:val="uk-UA" w:eastAsia="ru-RU"/>
        </w:rPr>
        <w:t>інструментів</w:t>
      </w:r>
      <w:r w:rsidRPr="002C5A27">
        <w:rPr>
          <w:rFonts w:ascii="Times New Roman" w:eastAsia="Times New Roman" w:hAnsi="Times New Roman" w:cs="Times New Roman"/>
          <w:bCs/>
          <w:color w:val="474747"/>
          <w:sz w:val="28"/>
          <w:szCs w:val="28"/>
          <w:lang w:val="uk-UA" w:eastAsia="ru-RU"/>
        </w:rPr>
        <w:t xml:space="preserve">: </w:t>
      </w:r>
      <w:r>
        <w:rPr>
          <w:rFonts w:ascii="Times New Roman" w:eastAsia="Times New Roman" w:hAnsi="Times New Roman" w:cs="Times New Roman"/>
          <w:bCs/>
          <w:color w:val="474747"/>
          <w:sz w:val="28"/>
          <w:szCs w:val="28"/>
          <w:lang w:val="uk-UA" w:eastAsia="ru-RU"/>
        </w:rPr>
        <w:t>в наявності є</w:t>
      </w:r>
      <w:r w:rsidRPr="002C5A27">
        <w:rPr>
          <w:rFonts w:ascii="Times New Roman" w:eastAsia="Times New Roman" w:hAnsi="Times New Roman" w:cs="Times New Roman"/>
          <w:bCs/>
          <w:color w:val="474747"/>
          <w:sz w:val="28"/>
          <w:szCs w:val="28"/>
          <w:lang w:val="uk-UA" w:eastAsia="ru-RU"/>
        </w:rPr>
        <w:t xml:space="preserve"> інструменти, такі як Authentication Tester, Token Analy</w:t>
      </w:r>
      <w:r>
        <w:rPr>
          <w:rFonts w:ascii="Times New Roman" w:eastAsia="Times New Roman" w:hAnsi="Times New Roman" w:cs="Times New Roman"/>
          <w:bCs/>
          <w:color w:val="474747"/>
          <w:sz w:val="28"/>
          <w:szCs w:val="28"/>
          <w:lang w:val="uk-UA" w:eastAsia="ru-RU"/>
        </w:rPr>
        <w:t xml:space="preserve">zer і HTTP Request Editor, які можуть бути використані </w:t>
      </w:r>
      <w:r w:rsidRPr="002C5A27">
        <w:rPr>
          <w:rFonts w:ascii="Times New Roman" w:eastAsia="Times New Roman" w:hAnsi="Times New Roman" w:cs="Times New Roman"/>
          <w:bCs/>
          <w:color w:val="474747"/>
          <w:sz w:val="28"/>
          <w:szCs w:val="28"/>
          <w:lang w:val="uk-UA" w:eastAsia="ru-RU"/>
        </w:rPr>
        <w:t>при тестуванні на наявність вразливостей вручну.</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en-US" w:eastAsia="ru-RU"/>
        </w:rPr>
      </w:pPr>
      <w:proofErr w:type="gramStart"/>
      <w:r w:rsidRPr="002C5A27">
        <w:rPr>
          <w:rFonts w:ascii="Times New Roman" w:eastAsia="Times New Roman" w:hAnsi="Times New Roman" w:cs="Times New Roman"/>
          <w:color w:val="474747"/>
          <w:sz w:val="28"/>
          <w:szCs w:val="28"/>
          <w:lang w:eastAsia="ru-RU"/>
        </w:rPr>
        <w:t>П</w:t>
      </w:r>
      <w:proofErr w:type="gramEnd"/>
      <w:r w:rsidRPr="002C5A27">
        <w:rPr>
          <w:rFonts w:ascii="Times New Roman" w:eastAsia="Times New Roman" w:hAnsi="Times New Roman" w:cs="Times New Roman"/>
          <w:color w:val="474747"/>
          <w:sz w:val="28"/>
          <w:szCs w:val="28"/>
          <w:lang w:eastAsia="ru-RU"/>
        </w:rPr>
        <w:t>ідтримка</w:t>
      </w:r>
      <w:r w:rsidRPr="002C5A27">
        <w:rPr>
          <w:rFonts w:ascii="Times New Roman" w:eastAsia="Times New Roman" w:hAnsi="Times New Roman" w:cs="Times New Roman"/>
          <w:color w:val="474747"/>
          <w:sz w:val="28"/>
          <w:szCs w:val="28"/>
          <w:lang w:val="en-US" w:eastAsia="ru-RU"/>
        </w:rPr>
        <w:t xml:space="preserve"> Ajax </w:t>
      </w:r>
      <w:r w:rsidRPr="002C5A27">
        <w:rPr>
          <w:rFonts w:ascii="Times New Roman" w:eastAsia="Times New Roman" w:hAnsi="Times New Roman" w:cs="Times New Roman"/>
          <w:color w:val="474747"/>
          <w:sz w:val="28"/>
          <w:szCs w:val="28"/>
          <w:lang w:eastAsia="ru-RU"/>
        </w:rPr>
        <w:t>і</w:t>
      </w:r>
      <w:r w:rsidRPr="002C5A27">
        <w:rPr>
          <w:rFonts w:ascii="Times New Roman" w:eastAsia="Times New Roman" w:hAnsi="Times New Roman" w:cs="Times New Roman"/>
          <w:color w:val="474747"/>
          <w:sz w:val="28"/>
          <w:szCs w:val="28"/>
          <w:lang w:val="en-US" w:eastAsia="ru-RU"/>
        </w:rPr>
        <w:t xml:space="preserve"> dojo frameworks.</w:t>
      </w:r>
    </w:p>
    <w:p w:rsidR="002C5A27" w:rsidRDefault="002C5A27"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val="en-US" w:eastAsia="ru-RU"/>
        </w:rPr>
      </w:pPr>
    </w:p>
    <w:p w:rsidR="003A3C03" w:rsidRPr="00BB396A" w:rsidRDefault="003A3C03"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eastAsia="ru-RU"/>
        </w:rPr>
      </w:pPr>
      <w:r w:rsidRPr="003A3C03">
        <w:rPr>
          <w:rFonts w:ascii="Times New Roman" w:eastAsia="Times New Roman" w:hAnsi="Times New Roman" w:cs="Times New Roman"/>
          <w:bCs/>
          <w:color w:val="474747"/>
          <w:sz w:val="28"/>
          <w:szCs w:val="28"/>
          <w:bdr w:val="none" w:sz="0" w:space="0" w:color="auto" w:frame="1"/>
          <w:lang w:eastAsia="ru-RU"/>
        </w:rPr>
        <w:t xml:space="preserve">Список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3A3C03">
        <w:rPr>
          <w:rFonts w:ascii="Times New Roman" w:eastAsia="Times New Roman" w:hAnsi="Times New Roman" w:cs="Times New Roman"/>
          <w:bCs/>
          <w:color w:val="474747"/>
          <w:sz w:val="28"/>
          <w:szCs w:val="28"/>
          <w:bdr w:val="none" w:sz="0" w:space="0" w:color="auto" w:frame="1"/>
          <w:lang w:eastAsia="ru-RU"/>
        </w:rPr>
        <w:t xml:space="preserve"> </w:t>
      </w:r>
      <w:proofErr w:type="gramStart"/>
      <w:r w:rsidRPr="003A3C03">
        <w:rPr>
          <w:rFonts w:ascii="Times New Roman" w:eastAsia="Times New Roman" w:hAnsi="Times New Roman" w:cs="Times New Roman"/>
          <w:bCs/>
          <w:color w:val="474747"/>
          <w:sz w:val="28"/>
          <w:szCs w:val="28"/>
          <w:bdr w:val="none" w:sz="0" w:space="0" w:color="auto" w:frame="1"/>
          <w:lang w:eastAsia="ru-RU"/>
        </w:rPr>
        <w:t>містить</w:t>
      </w:r>
      <w:proofErr w:type="gramEnd"/>
      <w:r w:rsidRPr="003A3C03">
        <w:rPr>
          <w:rFonts w:ascii="Times New Roman" w:eastAsia="Times New Roman" w:hAnsi="Times New Roman" w:cs="Times New Roman"/>
          <w:bCs/>
          <w:color w:val="474747"/>
          <w:sz w:val="28"/>
          <w:szCs w:val="28"/>
          <w:bdr w:val="none" w:sz="0" w:space="0" w:color="auto" w:frame="1"/>
          <w:lang w:eastAsia="ru-RU"/>
        </w:rPr>
        <w:t xml:space="preserve">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Pr="003A3C03">
        <w:rPr>
          <w:rFonts w:ascii="Times New Roman" w:eastAsia="Times New Roman" w:hAnsi="Times New Roman" w:cs="Times New Roman"/>
          <w:bCs/>
          <w:color w:val="474747"/>
          <w:sz w:val="28"/>
          <w:szCs w:val="28"/>
          <w:bdr w:val="none" w:sz="0" w:space="0" w:color="auto" w:frame="1"/>
          <w:lang w:eastAsia="ru-RU"/>
        </w:rPr>
        <w:t>кр</w:t>
      </w:r>
      <w:proofErr w:type="gramEnd"/>
      <w:r w:rsidRPr="003A3C03">
        <w:rPr>
          <w:rFonts w:ascii="Times New Roman" w:eastAsia="Times New Roman" w:hAnsi="Times New Roman" w:cs="Times New Roman"/>
          <w:bCs/>
          <w:color w:val="474747"/>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Default="003A3C03" w:rsidP="004553F1">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r w:rsidRPr="003A3C03">
        <w:rPr>
          <w:rFonts w:ascii="Times New Roman" w:eastAsia="Times New Roman" w:hAnsi="Times New Roman" w:cs="Times New Roman"/>
          <w:bCs/>
          <w:color w:val="474747"/>
          <w:sz w:val="28"/>
          <w:szCs w:val="28"/>
          <w:bdr w:val="none" w:sz="0" w:space="0" w:color="auto" w:frame="1"/>
          <w:lang w:eastAsia="ru-RU"/>
        </w:rPr>
        <w:t>Список</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Top</w:t>
      </w:r>
      <w:r w:rsidRPr="00BB396A">
        <w:rPr>
          <w:rFonts w:ascii="Times New Roman" w:eastAsia="Times New Roman" w:hAnsi="Times New Roman" w:cs="Times New Roman"/>
          <w:bCs/>
          <w:color w:val="474747"/>
          <w:sz w:val="28"/>
          <w:szCs w:val="28"/>
          <w:bdr w:val="none" w:sz="0" w:space="0" w:color="auto" w:frame="1"/>
          <w:lang w:eastAsia="ru-RU"/>
        </w:rPr>
        <w:t xml:space="preserve"> 10 </w:t>
      </w:r>
      <w:r w:rsidRPr="003A3C03">
        <w:rPr>
          <w:rFonts w:ascii="Times New Roman" w:eastAsia="Times New Roman" w:hAnsi="Times New Roman" w:cs="Times New Roman"/>
          <w:bCs/>
          <w:color w:val="474747"/>
          <w:sz w:val="28"/>
          <w:szCs w:val="28"/>
          <w:bdr w:val="none" w:sz="0" w:space="0" w:color="auto" w:frame="1"/>
          <w:lang w:eastAsia="ru-RU"/>
        </w:rPr>
        <w:t>є</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кращою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практикою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усунення</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вразливостей</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Web</w:t>
      </w:r>
      <w:r w:rsidRPr="00BB396A">
        <w:rPr>
          <w:rFonts w:ascii="Times New Roman" w:eastAsia="Times New Roman" w:hAnsi="Times New Roman" w:cs="Times New Roman"/>
          <w:bCs/>
          <w:color w:val="474747"/>
          <w:sz w:val="28"/>
          <w:szCs w:val="28"/>
          <w:bdr w:val="none" w:sz="0" w:space="0" w:color="auto" w:frame="1"/>
          <w:lang w:eastAsia="ru-RU"/>
        </w:rPr>
        <w:t>-</w:t>
      </w:r>
      <w:r w:rsidRPr="003A3C03">
        <w:rPr>
          <w:rFonts w:ascii="Times New Roman" w:eastAsia="Times New Roman" w:hAnsi="Times New Roman" w:cs="Times New Roman"/>
          <w:bCs/>
          <w:color w:val="474747"/>
          <w:sz w:val="28"/>
          <w:szCs w:val="28"/>
          <w:bdr w:val="none" w:sz="0" w:space="0" w:color="auto" w:frame="1"/>
          <w:lang w:eastAsia="ru-RU"/>
        </w:rPr>
        <w:t>додатків</w:t>
      </w:r>
      <w:r>
        <w:rPr>
          <w:rFonts w:ascii="Times New Roman" w:eastAsia="Times New Roman" w:hAnsi="Times New Roman" w:cs="Times New Roman"/>
          <w:bCs/>
          <w:color w:val="474747"/>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3A3C03">
        <w:rPr>
          <w:rFonts w:ascii="Times New Roman" w:eastAsia="Times New Roman" w:hAnsi="Times New Roman" w:cs="Times New Roman"/>
          <w:bCs/>
          <w:strike/>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3A3C03"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B396A">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lastRenderedPageBreak/>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lastRenderedPageBreak/>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BB396A" w:rsidRDefault="00B443C3" w:rsidP="00F554E4">
      <w:pPr>
        <w:spacing w:after="0" w:line="360" w:lineRule="auto"/>
        <w:ind w:left="1416" w:firstLine="708"/>
        <w:textAlignment w:val="baseline"/>
        <w:outlineLvl w:val="1"/>
        <w:rPr>
          <w:rFonts w:ascii="Times New Roman" w:eastAsia="Times New Roman" w:hAnsi="Times New Roman" w:cs="Times New Roman"/>
          <w:color w:val="474747"/>
          <w:sz w:val="28"/>
          <w:szCs w:val="28"/>
          <w:lang w:val="uk-UA" w:eastAsia="ru-RU"/>
        </w:rPr>
      </w:pPr>
      <w:r w:rsidRPr="00BB396A">
        <w:rPr>
          <w:rFonts w:ascii="Times New Roman" w:eastAsia="Times New Roman" w:hAnsi="Times New Roman" w:cs="Times New Roman"/>
          <w:b/>
          <w:bCs/>
          <w:color w:val="474747"/>
          <w:sz w:val="28"/>
          <w:szCs w:val="28"/>
          <w:bdr w:val="none" w:sz="0" w:space="0" w:color="auto" w:frame="1"/>
          <w:lang w:val="uk-UA" w:eastAsia="ru-RU"/>
        </w:rPr>
        <w:t xml:space="preserve"> </w:t>
      </w:r>
    </w:p>
    <w:p w:rsidR="007612DE" w:rsidRPr="00BB396A" w:rsidRDefault="00A01E89" w:rsidP="007612DE">
      <w:pPr>
        <w:pStyle w:val="a3"/>
        <w:spacing w:line="360" w:lineRule="auto"/>
        <w:ind w:left="0" w:firstLine="348"/>
        <w:jc w:val="center"/>
        <w:rPr>
          <w:rFonts w:ascii="Times New Roman" w:hAnsi="Times New Roman" w:cs="Times New Roman"/>
          <w:sz w:val="28"/>
          <w:szCs w:val="28"/>
          <w:lang w:val="uk-UA"/>
        </w:rPr>
      </w:pPr>
      <w:r w:rsidRPr="00BB396A">
        <w:rPr>
          <w:rFonts w:ascii="Times New Roman" w:hAnsi="Times New Roman" w:cs="Times New Roman"/>
          <w:b/>
          <w:color w:val="2A2A2A"/>
          <w:sz w:val="28"/>
          <w:szCs w:val="28"/>
          <w:lang w:val="uk-UA"/>
        </w:rPr>
        <w:br/>
      </w:r>
    </w:p>
    <w:p w:rsidR="009039D3" w:rsidRPr="00BB396A" w:rsidRDefault="009039D3" w:rsidP="00631B54">
      <w:pPr>
        <w:pStyle w:val="a3"/>
        <w:spacing w:line="360" w:lineRule="auto"/>
        <w:ind w:left="0" w:firstLine="348"/>
        <w:rPr>
          <w:rFonts w:ascii="Times New Roman" w:hAnsi="Times New Roman" w:cs="Times New Roman"/>
          <w:sz w:val="28"/>
          <w:szCs w:val="28"/>
          <w:lang w:val="uk-UA"/>
        </w:rPr>
      </w:pPr>
    </w:p>
    <w:p w:rsidR="009039D3" w:rsidRPr="00BB396A"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tbl>
      <w:tblPr>
        <w:tblStyle w:val="a8"/>
        <w:tblW w:w="0" w:type="auto"/>
        <w:tblLook w:val="04A0" w:firstRow="1" w:lastRow="0" w:firstColumn="1" w:lastColumn="0" w:noHBand="0" w:noVBand="1"/>
      </w:tblPr>
      <w:tblGrid>
        <w:gridCol w:w="738"/>
        <w:gridCol w:w="7110"/>
        <w:gridCol w:w="630"/>
        <w:gridCol w:w="540"/>
        <w:gridCol w:w="553"/>
      </w:tblGrid>
      <w:tr w:rsidR="009039D3" w:rsidTr="005D3A9B">
        <w:tc>
          <w:tcPr>
            <w:tcW w:w="738"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bl>
    <w:p w:rsidR="009039D3" w:rsidRPr="00D113BD"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en-US" w:eastAsia="ru-RU"/>
        </w:rPr>
      </w:pPr>
    </w:p>
    <w:p w:rsidR="00B9083F" w:rsidRDefault="00B9083F">
      <w:p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rPr>
        <w:br w:type="page"/>
      </w:r>
    </w:p>
    <w:p w:rsidR="009039D3"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lastRenderedPageBreak/>
        <w:t>Спочатку необхідно ввести адресу сайту, який буде тестуватися на наявність вразливостей та перевірити наявність з</w:t>
      </w:r>
      <w:r w:rsidRPr="00BA1D6B">
        <w:rPr>
          <w:rFonts w:ascii="Times New Roman" w:hAnsi="Times New Roman" w:cs="Times New Roman"/>
          <w:color w:val="2A2A2A"/>
          <w:sz w:val="28"/>
          <w:szCs w:val="28"/>
          <w:shd w:val="clear" w:color="auto" w:fill="FFFFFF"/>
        </w:rPr>
        <w:t>’эднання з сервером.</w:t>
      </w:r>
    </w:p>
    <w:p w:rsidR="00B9083F" w:rsidRPr="00BA1D6B" w:rsidRDefault="00B9083F" w:rsidP="009039D3">
      <w:pPr>
        <w:spacing w:line="360" w:lineRule="auto"/>
        <w:rPr>
          <w:rFonts w:ascii="Times New Roman" w:hAnsi="Times New Roman" w:cs="Times New Roman"/>
          <w:color w:val="2A2A2A"/>
          <w:sz w:val="28"/>
          <w:szCs w:val="28"/>
          <w:shd w:val="clear" w:color="auto" w:fill="FFFFFF"/>
        </w:rPr>
      </w:pPr>
      <w:proofErr w:type="gramStart"/>
      <w:r w:rsidRPr="00BA1D6B">
        <w:rPr>
          <w:rFonts w:ascii="Times New Roman" w:hAnsi="Times New Roman" w:cs="Times New Roman"/>
          <w:color w:val="2A2A2A"/>
          <w:sz w:val="28"/>
          <w:szCs w:val="28"/>
          <w:shd w:val="clear" w:color="auto" w:fill="FFFFFF"/>
        </w:rPr>
        <w:t>Для</w:t>
      </w:r>
      <w:proofErr w:type="gramEnd"/>
      <w:r w:rsidRPr="00BA1D6B">
        <w:rPr>
          <w:rFonts w:ascii="Times New Roman" w:hAnsi="Times New Roman" w:cs="Times New Roman"/>
          <w:color w:val="2A2A2A"/>
          <w:sz w:val="28"/>
          <w:szCs w:val="28"/>
          <w:shd w:val="clear" w:color="auto" w:fill="FFFFFF"/>
        </w:rPr>
        <w:t xml:space="preserve"> прикладу було викоористано </w:t>
      </w:r>
      <w:r w:rsidRPr="00BA1D6B">
        <w:rPr>
          <w:rFonts w:ascii="Times New Roman" w:hAnsi="Times New Roman" w:cs="Times New Roman"/>
          <w:color w:val="2A2A2A"/>
          <w:sz w:val="28"/>
          <w:szCs w:val="28"/>
          <w:shd w:val="clear" w:color="auto" w:fill="FFFFFF"/>
          <w:lang w:val="uk-UA"/>
        </w:rPr>
        <w:t>веб-додаток</w:t>
      </w:r>
      <w:r w:rsidRPr="00BA1D6B">
        <w:rPr>
          <w:rFonts w:ascii="Times New Roman" w:hAnsi="Times New Roman" w:cs="Times New Roman"/>
          <w:color w:val="2A2A2A"/>
          <w:sz w:val="28"/>
          <w:szCs w:val="28"/>
          <w:shd w:val="clear" w:color="auto" w:fill="FFFFFF"/>
        </w:rPr>
        <w:t xml:space="preserve"> </w:t>
      </w:r>
      <w:hyperlink r:id="rId14" w:history="1">
        <w:r w:rsidR="006C3DEE" w:rsidRPr="00046671">
          <w:rPr>
            <w:rStyle w:val="a7"/>
            <w:rFonts w:ascii="Times New Roman" w:hAnsi="Times New Roman" w:cs="Times New Roman"/>
            <w:sz w:val="28"/>
            <w:szCs w:val="28"/>
            <w:shd w:val="clear" w:color="auto" w:fill="FFFFFF"/>
          </w:rPr>
          <w:t>http</w:t>
        </w:r>
        <w:r w:rsidR="006C3DEE" w:rsidRPr="00046671">
          <w:rPr>
            <w:rStyle w:val="a7"/>
            <w:rFonts w:ascii="Times New Roman" w:hAnsi="Times New Roman" w:cs="Times New Roman"/>
            <w:sz w:val="28"/>
            <w:szCs w:val="28"/>
            <w:shd w:val="clear" w:color="auto" w:fill="FFFFFF"/>
            <w:lang w:val="en-US"/>
          </w:rPr>
          <w:t>s</w:t>
        </w:r>
        <w:r w:rsidR="006C3DEE" w:rsidRPr="00046671">
          <w:rPr>
            <w:rStyle w:val="a7"/>
            <w:rFonts w:ascii="Times New Roman" w:hAnsi="Times New Roman" w:cs="Times New Roman"/>
            <w:sz w:val="28"/>
            <w:szCs w:val="28"/>
            <w:shd w:val="clear" w:color="auto" w:fill="FFFFFF"/>
          </w:rPr>
          <w:t>://demo.testfire.net</w:t>
        </w:r>
        <w:r w:rsidR="006C3DEE" w:rsidRPr="00046671">
          <w:rPr>
            <w:rStyle w:val="a7"/>
            <w:noProof/>
            <w:lang w:eastAsia="ru-RU"/>
          </w:rPr>
          <w:drawing>
            <wp:inline distT="0" distB="0" distL="0" distR="0" wp14:anchorId="047D5D68" wp14:editId="587515DA">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81790"/>
                      </a:xfrm>
                      <a:prstGeom prst="rect">
                        <a:avLst/>
                      </a:prstGeom>
                    </pic:spPr>
                  </pic:pic>
                </a:graphicData>
              </a:graphic>
            </wp:inline>
          </w:drawing>
        </w:r>
      </w:hyperlink>
    </w:p>
    <w:p w:rsidR="00B9083F"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Далі необхідно авторизуватись у веб-додатку, що тестується. Для цього в комплекті з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э стандартний браузер:</w:t>
      </w:r>
    </w:p>
    <w:p w:rsidR="00B9083F" w:rsidRPr="00BA1D6B" w:rsidRDefault="00B9083F" w:rsidP="00B9083F">
      <w:pPr>
        <w:spacing w:line="360" w:lineRule="auto"/>
        <w:rPr>
          <w:rFonts w:ascii="Times New Roman" w:hAnsi="Times New Roman" w:cs="Times New Roman"/>
          <w:color w:val="2A2A2A"/>
          <w:sz w:val="28"/>
          <w:szCs w:val="28"/>
          <w:shd w:val="clear" w:color="auto" w:fill="FFFFFF"/>
          <w:lang w:val="en-US"/>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6082"/>
                    </a:xfrm>
                    <a:prstGeom prst="rect">
                      <a:avLst/>
                    </a:prstGeom>
                  </pic:spPr>
                </pic:pic>
              </a:graphicData>
            </a:graphic>
          </wp:inline>
        </w:drawing>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збереже алгоритм авторизації у вигляді запитів до сервера, які треба виконати. Виконання входу до облікового запису допоможе відшукати більше вразливостей в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13563"/>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594052"/>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Pr="00BA1D6B">
        <w:rPr>
          <w:rFonts w:ascii="Times New Roman" w:hAnsi="Times New Roman" w:cs="Times New Roman"/>
          <w:color w:val="2A2A2A"/>
          <w:sz w:val="28"/>
          <w:szCs w:val="28"/>
          <w:shd w:val="clear" w:color="auto" w:fill="FFFFFF"/>
          <w:lang w:val="uk-UA"/>
        </w:rPr>
        <w:t>:</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4123" cy="6021567"/>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8300" cy="4335544"/>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p>
    <w:p w:rsidR="000C27DE" w:rsidRPr="00BA1D6B"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856" cy="4174411"/>
                    </a:xfrm>
                    <a:prstGeom prst="rect">
                      <a:avLst/>
                    </a:prstGeom>
                  </pic:spPr>
                </pic:pic>
              </a:graphicData>
            </a:graphic>
          </wp:inline>
        </w:drawing>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Та поради щодо способів виправлення вихідного код</w:t>
      </w:r>
      <w:r w:rsidR="004A3F51">
        <w:rPr>
          <w:rFonts w:ascii="Times New Roman" w:hAnsi="Times New Roman" w:cs="Times New Roman"/>
          <w:color w:val="2A2A2A"/>
          <w:sz w:val="28"/>
          <w:szCs w:val="28"/>
          <w:shd w:val="clear" w:color="auto" w:fill="FFFFFF"/>
          <w:lang w:val="uk-UA"/>
        </w:rPr>
        <w:t>у з метою виправити вразливість:</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144573"/>
                    </a:xfrm>
                    <a:prstGeom prst="rect">
                      <a:avLst/>
                    </a:prstGeom>
                  </pic:spPr>
                </pic:pic>
              </a:graphicData>
            </a:graphic>
          </wp:inline>
        </w:drawing>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Pr>
          <w:rFonts w:ascii="Times New Roman" w:hAnsi="Times New Roman" w:cs="Times New Roman"/>
          <w:color w:val="2A2A2A"/>
          <w:sz w:val="28"/>
          <w:szCs w:val="28"/>
          <w:shd w:val="clear" w:color="auto" w:fill="FFFFFF"/>
          <w:lang w:val="uk-UA"/>
        </w:rPr>
        <w:t xml:space="preserve"> є можливість створювати звіт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p>
    <w:p w:rsidR="0088363D" w:rsidRP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5860721"/>
                    </a:xfrm>
                    <a:prstGeom prst="rect">
                      <a:avLst/>
                    </a:prstGeom>
                  </pic:spPr>
                </pic:pic>
              </a:graphicData>
            </a:graphic>
          </wp:inline>
        </w:drawing>
      </w:r>
    </w:p>
    <w:sectPr w:rsidR="0088363D"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52178"/>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F5175DD"/>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7C26945"/>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99D32D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277235"/>
    <w:multiLevelType w:val="multilevel"/>
    <w:tmpl w:val="67102D8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7DDD64F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3"/>
  </w:num>
  <w:num w:numId="3">
    <w:abstractNumId w:val="9"/>
  </w:num>
  <w:num w:numId="4">
    <w:abstractNumId w:val="2"/>
  </w:num>
  <w:num w:numId="5">
    <w:abstractNumId w:val="11"/>
  </w:num>
  <w:num w:numId="6">
    <w:abstractNumId w:val="7"/>
  </w:num>
  <w:num w:numId="7">
    <w:abstractNumId w:val="5"/>
  </w:num>
  <w:num w:numId="8">
    <w:abstractNumId w:val="6"/>
  </w:num>
  <w:num w:numId="9">
    <w:abstractNumId w:val="0"/>
  </w:num>
  <w:num w:numId="10">
    <w:abstractNumId w:val="3"/>
  </w:num>
  <w:num w:numId="11">
    <w:abstractNumId w:val="12"/>
  </w:num>
  <w:num w:numId="12">
    <w:abstractNumId w:val="1"/>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C27DE"/>
    <w:rsid w:val="000C4818"/>
    <w:rsid w:val="000C5EDB"/>
    <w:rsid w:val="000F3BEE"/>
    <w:rsid w:val="001120AD"/>
    <w:rsid w:val="00113A9E"/>
    <w:rsid w:val="001336A8"/>
    <w:rsid w:val="001449BA"/>
    <w:rsid w:val="0015729D"/>
    <w:rsid w:val="001601C7"/>
    <w:rsid w:val="00162E35"/>
    <w:rsid w:val="001A1F24"/>
    <w:rsid w:val="001A27F3"/>
    <w:rsid w:val="001B45F6"/>
    <w:rsid w:val="001E415E"/>
    <w:rsid w:val="00227F1D"/>
    <w:rsid w:val="00271098"/>
    <w:rsid w:val="0028171A"/>
    <w:rsid w:val="002956C5"/>
    <w:rsid w:val="002C5A27"/>
    <w:rsid w:val="002D00A2"/>
    <w:rsid w:val="002E0E5A"/>
    <w:rsid w:val="002F44CB"/>
    <w:rsid w:val="0030522E"/>
    <w:rsid w:val="003059DA"/>
    <w:rsid w:val="00337C1E"/>
    <w:rsid w:val="0036277E"/>
    <w:rsid w:val="0039678F"/>
    <w:rsid w:val="003A3347"/>
    <w:rsid w:val="003A3C03"/>
    <w:rsid w:val="003D21E5"/>
    <w:rsid w:val="003E7760"/>
    <w:rsid w:val="00412CE3"/>
    <w:rsid w:val="00446973"/>
    <w:rsid w:val="00451A0B"/>
    <w:rsid w:val="004553F1"/>
    <w:rsid w:val="004614CF"/>
    <w:rsid w:val="00462B10"/>
    <w:rsid w:val="00481A70"/>
    <w:rsid w:val="004A344F"/>
    <w:rsid w:val="004A3F51"/>
    <w:rsid w:val="004F1CA5"/>
    <w:rsid w:val="0053608A"/>
    <w:rsid w:val="00543F5D"/>
    <w:rsid w:val="00552800"/>
    <w:rsid w:val="00556C61"/>
    <w:rsid w:val="005D3A9B"/>
    <w:rsid w:val="005D58F9"/>
    <w:rsid w:val="005F60DC"/>
    <w:rsid w:val="00621BC3"/>
    <w:rsid w:val="00631B54"/>
    <w:rsid w:val="00642241"/>
    <w:rsid w:val="00645574"/>
    <w:rsid w:val="006712D1"/>
    <w:rsid w:val="006933D0"/>
    <w:rsid w:val="006B7FEA"/>
    <w:rsid w:val="006C3DEE"/>
    <w:rsid w:val="006E26EC"/>
    <w:rsid w:val="006F3CCE"/>
    <w:rsid w:val="00710C9F"/>
    <w:rsid w:val="00735E08"/>
    <w:rsid w:val="007612DE"/>
    <w:rsid w:val="007767B2"/>
    <w:rsid w:val="007840FB"/>
    <w:rsid w:val="007B0BBF"/>
    <w:rsid w:val="007D1D38"/>
    <w:rsid w:val="007D32EC"/>
    <w:rsid w:val="007E57D1"/>
    <w:rsid w:val="00826529"/>
    <w:rsid w:val="00841CFF"/>
    <w:rsid w:val="00844FCB"/>
    <w:rsid w:val="00867910"/>
    <w:rsid w:val="0088363D"/>
    <w:rsid w:val="008C62B7"/>
    <w:rsid w:val="008C7E48"/>
    <w:rsid w:val="008F59AE"/>
    <w:rsid w:val="009039D3"/>
    <w:rsid w:val="009124E1"/>
    <w:rsid w:val="00932AD3"/>
    <w:rsid w:val="009444BF"/>
    <w:rsid w:val="00966CAB"/>
    <w:rsid w:val="00986C6F"/>
    <w:rsid w:val="009A04F7"/>
    <w:rsid w:val="009F5826"/>
    <w:rsid w:val="00A01E89"/>
    <w:rsid w:val="00A1466E"/>
    <w:rsid w:val="00A4764C"/>
    <w:rsid w:val="00A477E6"/>
    <w:rsid w:val="00AC3C08"/>
    <w:rsid w:val="00B22316"/>
    <w:rsid w:val="00B25403"/>
    <w:rsid w:val="00B443C3"/>
    <w:rsid w:val="00B74E63"/>
    <w:rsid w:val="00B9083F"/>
    <w:rsid w:val="00BA1D6B"/>
    <w:rsid w:val="00BB396A"/>
    <w:rsid w:val="00C11A8A"/>
    <w:rsid w:val="00C22804"/>
    <w:rsid w:val="00C5265D"/>
    <w:rsid w:val="00C5348E"/>
    <w:rsid w:val="00C54D04"/>
    <w:rsid w:val="00C638FB"/>
    <w:rsid w:val="00C64A34"/>
    <w:rsid w:val="00C673B0"/>
    <w:rsid w:val="00CA03CF"/>
    <w:rsid w:val="00CA4389"/>
    <w:rsid w:val="00CB6715"/>
    <w:rsid w:val="00CB7C0E"/>
    <w:rsid w:val="00CD2BB6"/>
    <w:rsid w:val="00D113BD"/>
    <w:rsid w:val="00D13C65"/>
    <w:rsid w:val="00D17662"/>
    <w:rsid w:val="00D22096"/>
    <w:rsid w:val="00D30155"/>
    <w:rsid w:val="00D31FF4"/>
    <w:rsid w:val="00D47C19"/>
    <w:rsid w:val="00D5143F"/>
    <w:rsid w:val="00D62D81"/>
    <w:rsid w:val="00E676AD"/>
    <w:rsid w:val="00E85FE9"/>
    <w:rsid w:val="00EA3A58"/>
    <w:rsid w:val="00EC0C6F"/>
    <w:rsid w:val="00EC37D7"/>
    <w:rsid w:val="00F25A70"/>
    <w:rsid w:val="00F35AF3"/>
    <w:rsid w:val="00F554E4"/>
    <w:rsid w:val="00F92770"/>
    <w:rsid w:val="00FA3929"/>
    <w:rsid w:val="00FA62C8"/>
    <w:rsid w:val="00FC38E2"/>
    <w:rsid w:val="00FD66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E5DCB-7262-45B8-8DAE-B6938E67D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9040</TotalTime>
  <Pages>43</Pages>
  <Words>7911</Words>
  <Characters>45094</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132</cp:revision>
  <dcterms:created xsi:type="dcterms:W3CDTF">2017-05-30T07:24:00Z</dcterms:created>
  <dcterms:modified xsi:type="dcterms:W3CDTF">2017-06-09T07:59:00Z</dcterms:modified>
</cp:coreProperties>
</file>