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F27" w:rsidRDefault="00466F27" w:rsidP="00466F27">
      <w:pPr>
        <w:ind w:firstLine="709"/>
        <w:jc w:val="both"/>
        <w:outlineLvl w:val="0"/>
        <w:rPr>
          <w:b/>
          <w:i/>
          <w:sz w:val="28"/>
          <w:szCs w:val="28"/>
        </w:rPr>
      </w:pPr>
    </w:p>
    <w:p w:rsidR="00B84E1E" w:rsidRDefault="00466F27" w:rsidP="00466F27">
      <w:pPr>
        <w:rPr>
          <w:sz w:val="28"/>
          <w:szCs w:val="28"/>
          <w:lang w:val="uk-UA"/>
        </w:rPr>
      </w:pPr>
      <w:r>
        <w:rPr>
          <w:b/>
          <w:i/>
          <w:sz w:val="28"/>
          <w:szCs w:val="28"/>
        </w:rPr>
        <w:t>Приемочный контроль</w:t>
      </w:r>
      <w:r>
        <w:rPr>
          <w:sz w:val="28"/>
          <w:szCs w:val="28"/>
        </w:rPr>
        <w:t xml:space="preserve"> - это контроль качества конечной генеральной совокупности изделий, проводимый на основе выборок ограниченного объема.</w:t>
      </w:r>
    </w:p>
    <w:p w:rsidR="00466F27" w:rsidRDefault="00466F27" w:rsidP="00466F2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b/>
          <w:i/>
          <w:sz w:val="28"/>
          <w:szCs w:val="28"/>
        </w:rPr>
        <w:t>контроле по количественному признаку</w:t>
      </w:r>
      <w:r>
        <w:rPr>
          <w:sz w:val="28"/>
          <w:szCs w:val="28"/>
        </w:rPr>
        <w:t xml:space="preserve"> контролируемый признак качества имеет непрерывное распределение (прие</w:t>
      </w:r>
      <w:r>
        <w:rPr>
          <w:sz w:val="28"/>
          <w:szCs w:val="28"/>
        </w:rPr>
        <w:softHyphen/>
        <w:t>мочный контроль в форме контроля величин). Почти всегда в этом случае приз</w:t>
      </w:r>
      <w:r>
        <w:rPr>
          <w:sz w:val="28"/>
          <w:szCs w:val="28"/>
        </w:rPr>
        <w:softHyphen/>
        <w:t>нак качества имеет нормальное распределение. Суждение о выборке выносится на основе анализа выборочных характеристик. Часто используется выборочное среднее.</w:t>
      </w:r>
    </w:p>
    <w:p w:rsidR="00466F27" w:rsidRDefault="00466F27" w:rsidP="00466F27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</w:rPr>
        <w:t>При</w:t>
      </w:r>
      <w:r>
        <w:rPr>
          <w:sz w:val="28"/>
          <w:szCs w:val="28"/>
        </w:rPr>
        <w:t xml:space="preserve"> приемочном </w:t>
      </w:r>
      <w:r>
        <w:rPr>
          <w:b/>
          <w:i/>
          <w:sz w:val="28"/>
          <w:szCs w:val="28"/>
        </w:rPr>
        <w:t>контроле по качественному признаку</w:t>
      </w:r>
      <w:r>
        <w:rPr>
          <w:sz w:val="28"/>
          <w:szCs w:val="28"/>
        </w:rPr>
        <w:t xml:space="preserve"> проводится подсчет дефектных изделий в выборке или подсчет числа дефектов на одно изделие в выборке. В первом случае каждое изделие выборки, в за</w:t>
      </w:r>
      <w:r>
        <w:rPr>
          <w:sz w:val="28"/>
          <w:szCs w:val="28"/>
        </w:rPr>
        <w:softHyphen/>
        <w:t>висимости от проявления признака качества, ставится в соответствие с одной из категорий: «годное» или «негодное», то есть «дефектное» или «</w:t>
      </w:r>
      <w:proofErr w:type="spellStart"/>
      <w:r>
        <w:rPr>
          <w:sz w:val="28"/>
          <w:szCs w:val="28"/>
        </w:rPr>
        <w:t>недефектное</w:t>
      </w:r>
      <w:proofErr w:type="spellEnd"/>
      <w:r>
        <w:rPr>
          <w:sz w:val="28"/>
          <w:szCs w:val="28"/>
        </w:rPr>
        <w:t>» (дихотомическая генеральная совокупность). Эту форму контроля называют еще контролем годности. Бинарный контрольный признак «свойство изделия» рас</w:t>
      </w:r>
      <w:r>
        <w:rPr>
          <w:sz w:val="28"/>
          <w:szCs w:val="28"/>
        </w:rPr>
        <w:softHyphen/>
        <w:t>пределен в этом случае по закону Бернулли. Общее число дефектных изделий в выборке (по крайней мере, в простых выборках) имеет гипергеометрическое распределение (выборка проводится без возвращения) или биномиальное (выборка с возвращением).</w:t>
      </w:r>
    </w:p>
    <w:p w:rsidR="00466F27" w:rsidRDefault="00466F27" w:rsidP="00466F2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Инструментом приемочного контроля является </w:t>
      </w:r>
      <w:r>
        <w:rPr>
          <w:b/>
          <w:i/>
          <w:sz w:val="28"/>
          <w:szCs w:val="28"/>
        </w:rPr>
        <w:t>план статистического контроля</w:t>
      </w:r>
      <w:r>
        <w:rPr>
          <w:sz w:val="28"/>
          <w:szCs w:val="28"/>
        </w:rPr>
        <w:t>. Применение такого плана эквивалентно проверке статистической гипотезы относительно параметров генеральной совокупности:</w:t>
      </w:r>
    </w:p>
    <w:p w:rsidR="00466F27" w:rsidRDefault="00466F27" w:rsidP="00466F27">
      <w:pPr>
        <w:ind w:firstLine="709"/>
        <w:jc w:val="both"/>
        <w:rPr>
          <w:sz w:val="28"/>
          <w:szCs w:val="28"/>
        </w:rPr>
      </w:pPr>
      <w:r>
        <w:rPr>
          <w:position w:val="-12"/>
          <w:sz w:val="28"/>
          <w:szCs w:val="28"/>
        </w:rPr>
        <w:object w:dxaOrig="4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75pt;height:18.35pt" o:ole="">
            <v:imagedata r:id="rId5" o:title=""/>
          </v:shape>
          <o:OLEObject Type="Embed" ProgID="Equation.3" ShapeID="_x0000_i1025" DrawAspect="Content" ObjectID="_1558521406" r:id="rId6"/>
        </w:object>
      </w:r>
      <w:r>
        <w:rPr>
          <w:sz w:val="28"/>
          <w:szCs w:val="28"/>
        </w:rPr>
        <w:t xml:space="preserve"> партия отвечает требованиям к качеству,</w:t>
      </w:r>
    </w:p>
    <w:p w:rsidR="00466F27" w:rsidRDefault="00466F27" w:rsidP="00466F27">
      <w:pPr>
        <w:ind w:firstLine="709"/>
        <w:jc w:val="both"/>
        <w:rPr>
          <w:sz w:val="28"/>
          <w:szCs w:val="28"/>
        </w:rPr>
      </w:pPr>
      <w:r>
        <w:rPr>
          <w:position w:val="-10"/>
          <w:sz w:val="28"/>
          <w:szCs w:val="28"/>
        </w:rPr>
        <w:object w:dxaOrig="465" w:dyaOrig="345">
          <v:shape id="_x0000_i1026" type="#_x0000_t75" style="width:23.1pt;height:17pt" o:ole="">
            <v:imagedata r:id="rId7" o:title=""/>
          </v:shape>
          <o:OLEObject Type="Embed" ProgID="Equation.3" ShapeID="_x0000_i1026" DrawAspect="Content" ObjectID="_1558521407" r:id="rId8"/>
        </w:object>
      </w:r>
      <w:r>
        <w:rPr>
          <w:sz w:val="28"/>
          <w:szCs w:val="28"/>
        </w:rPr>
        <w:t xml:space="preserve"> партия не отвечает требованиям к качеству.</w:t>
      </w:r>
    </w:p>
    <w:p w:rsidR="00466F27" w:rsidRDefault="00466F27" w:rsidP="00466F2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Эти требования определяют нормы на признаки качества. В плане статистического контроля однозначно определено, когда партию изделий можно считать отвечающей предъявленным требованиям. Как при контроле по качественному, так и при контроле по количественному признаку статистический план контроля устанавливает объем (объемы) выборки, а также числовые характеристики условий приемки партии. </w:t>
      </w:r>
    </w:p>
    <w:p w:rsidR="00466F27" w:rsidRDefault="00466F27" w:rsidP="00466F2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контроле по качественному признаку таким условием может быть максимально допустимое число дефектных изделий или дефектов (приемочное число), при контроле по количественному признаку - граничные значения (приемочные границы) для выборочного среднего значения показателя качества или другой выборочной характеристики. Контроль по количественному признаку, если не нужна измерительная информации, может быть заменен контролем по качественному признаку.</w:t>
      </w:r>
    </w:p>
    <w:p w:rsidR="00466F27" w:rsidRDefault="00466F27" w:rsidP="00466F2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зависимости от способов восприятия признаков качества различают </w:t>
      </w:r>
      <w:r>
        <w:rPr>
          <w:b/>
          <w:i/>
          <w:sz w:val="28"/>
          <w:szCs w:val="28"/>
        </w:rPr>
        <w:t>планы статистического контроля по качественному признаку</w:t>
      </w:r>
      <w:r>
        <w:rPr>
          <w:sz w:val="28"/>
          <w:szCs w:val="28"/>
        </w:rPr>
        <w:t xml:space="preserve"> и </w:t>
      </w:r>
      <w:r>
        <w:rPr>
          <w:b/>
          <w:i/>
          <w:sz w:val="28"/>
          <w:szCs w:val="28"/>
        </w:rPr>
        <w:t>планы статис</w:t>
      </w:r>
      <w:r>
        <w:rPr>
          <w:b/>
          <w:i/>
          <w:sz w:val="28"/>
          <w:szCs w:val="28"/>
        </w:rPr>
        <w:softHyphen/>
        <w:t>тического контроля по количественному признаку</w:t>
      </w:r>
      <w:r>
        <w:rPr>
          <w:sz w:val="28"/>
          <w:szCs w:val="28"/>
        </w:rPr>
        <w:t xml:space="preserve">. В обоих </w:t>
      </w:r>
      <w:r>
        <w:rPr>
          <w:sz w:val="28"/>
          <w:szCs w:val="28"/>
        </w:rPr>
        <w:lastRenderedPageBreak/>
        <w:t xml:space="preserve">случаях в зависимости от количества взятых выборок, различают простые (однократные), двукратные, многократные и последовательные планы. </w:t>
      </w:r>
    </w:p>
    <w:p w:rsidR="00466F27" w:rsidRDefault="00466F27" w:rsidP="00466F27">
      <w:pPr>
        <w:ind w:firstLine="709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Однократный (одноступенчатый) план</w:t>
      </w:r>
      <w:r>
        <w:rPr>
          <w:sz w:val="28"/>
          <w:szCs w:val="28"/>
        </w:rPr>
        <w:t xml:space="preserve"> предусматривает взятие одной выборки объемом </w:t>
      </w:r>
      <w:r>
        <w:rPr>
          <w:position w:val="-6"/>
          <w:sz w:val="28"/>
          <w:szCs w:val="28"/>
        </w:rPr>
        <w:object w:dxaOrig="195" w:dyaOrig="225">
          <v:shape id="_x0000_i1027" type="#_x0000_t75" style="width:9.5pt;height:11.55pt" o:ole="">
            <v:imagedata r:id="rId9" o:title=""/>
          </v:shape>
          <o:OLEObject Type="Embed" ProgID="Equation.3" ShapeID="_x0000_i1027" DrawAspect="Content" ObjectID="_1558521408" r:id="rId10"/>
        </w:object>
      </w:r>
      <w:r>
        <w:rPr>
          <w:sz w:val="28"/>
          <w:szCs w:val="28"/>
        </w:rPr>
        <w:t xml:space="preserve">. </w:t>
      </w:r>
      <w:r>
        <w:rPr>
          <w:b/>
          <w:i/>
          <w:sz w:val="28"/>
          <w:szCs w:val="28"/>
        </w:rPr>
        <w:t>Двукратный (двухступенчатый) план</w:t>
      </w:r>
      <w:r>
        <w:rPr>
          <w:sz w:val="28"/>
          <w:szCs w:val="28"/>
        </w:rPr>
        <w:t xml:space="preserve"> допускает возможность взятия второй выборки. Вторая выборка имеет меньший объем. У особенно «плохих» или особенно «хороших» партий уже на основе первой выборки объемом </w:t>
      </w:r>
      <w:r>
        <w:rPr>
          <w:position w:val="-10"/>
          <w:sz w:val="28"/>
          <w:szCs w:val="28"/>
        </w:rPr>
        <w:object w:dxaOrig="240" w:dyaOrig="345">
          <v:shape id="_x0000_i1028" type="#_x0000_t75" style="width:12.25pt;height:17pt" o:ole="">
            <v:imagedata r:id="rId11" o:title=""/>
          </v:shape>
          <o:OLEObject Type="Embed" ProgID="Equation.3" ShapeID="_x0000_i1028" DrawAspect="Content" ObjectID="_1558521409" r:id="rId12"/>
        </w:object>
      </w:r>
      <w:r>
        <w:rPr>
          <w:sz w:val="28"/>
          <w:szCs w:val="28"/>
        </w:rPr>
        <w:t xml:space="preserve"> можно судить о том, будет эта партия принята или забракована. И только у партий «среднего» качества берется вторая выборка объемом </w:t>
      </w:r>
      <w:r>
        <w:rPr>
          <w:position w:val="-10"/>
          <w:sz w:val="28"/>
          <w:szCs w:val="28"/>
        </w:rPr>
        <w:object w:dxaOrig="285" w:dyaOrig="345">
          <v:shape id="_x0000_i1029" type="#_x0000_t75" style="width:14.25pt;height:17pt" o:ole="">
            <v:imagedata r:id="rId13" o:title=""/>
          </v:shape>
          <o:OLEObject Type="Embed" ProgID="Equation.3" ShapeID="_x0000_i1029" DrawAspect="Content" ObjectID="_1558521410" r:id="rId14"/>
        </w:object>
      </w:r>
      <w:r>
        <w:rPr>
          <w:sz w:val="28"/>
          <w:szCs w:val="28"/>
        </w:rPr>
        <w:t xml:space="preserve">. Двукратные планы статистического контроля, позволяющие при известном уровне дефектности партии быстро принять решение о ее приемки или браковке, способствуют снижению затрат на проведение контроля. Многократные и последовательные планы были разработаны на основе идеи двухступенчатого плана. </w:t>
      </w:r>
      <w:r>
        <w:rPr>
          <w:b/>
          <w:i/>
          <w:sz w:val="28"/>
          <w:szCs w:val="28"/>
        </w:rPr>
        <w:t>Многосту</w:t>
      </w:r>
      <w:r>
        <w:rPr>
          <w:b/>
          <w:i/>
          <w:sz w:val="28"/>
          <w:szCs w:val="28"/>
        </w:rPr>
        <w:softHyphen/>
        <w:t>пенчатые (многократные) планы контроля</w:t>
      </w:r>
      <w:r>
        <w:rPr>
          <w:sz w:val="28"/>
          <w:szCs w:val="28"/>
        </w:rPr>
        <w:t xml:space="preserve"> предусматривают для партии объемом </w:t>
      </w:r>
      <w:r>
        <w:rPr>
          <w:position w:val="-6"/>
          <w:sz w:val="28"/>
          <w:szCs w:val="28"/>
        </w:rPr>
        <w:object w:dxaOrig="285" w:dyaOrig="285">
          <v:shape id="_x0000_i1030" type="#_x0000_t75" style="width:14.25pt;height:14.25pt" o:ole="">
            <v:imagedata r:id="rId15" o:title=""/>
          </v:shape>
          <o:OLEObject Type="Embed" ProgID="Equation.3" ShapeID="_x0000_i1030" DrawAspect="Content" ObjectID="_1558521411" r:id="rId16"/>
        </w:object>
      </w:r>
      <w:r>
        <w:rPr>
          <w:sz w:val="28"/>
          <w:szCs w:val="28"/>
        </w:rPr>
        <w:t xml:space="preserve"> изделий взятие </w:t>
      </w:r>
      <w:r>
        <w:rPr>
          <w:position w:val="-6"/>
          <w:sz w:val="28"/>
          <w:szCs w:val="28"/>
        </w:rPr>
        <w:object w:dxaOrig="195" w:dyaOrig="285">
          <v:shape id="_x0000_i1031" type="#_x0000_t75" style="width:9.5pt;height:14.25pt" o:ole="">
            <v:imagedata r:id="rId17" o:title=""/>
          </v:shape>
          <o:OLEObject Type="Embed" ProgID="Equation.3" ShapeID="_x0000_i1031" DrawAspect="Content" ObjectID="_1558521412" r:id="rId18"/>
        </w:object>
      </w:r>
      <w:r>
        <w:rPr>
          <w:sz w:val="28"/>
          <w:szCs w:val="28"/>
        </w:rPr>
        <w:t xml:space="preserve"> выборок объемом </w:t>
      </w:r>
      <w:r>
        <w:rPr>
          <w:position w:val="-12"/>
          <w:sz w:val="28"/>
          <w:szCs w:val="28"/>
        </w:rPr>
        <w:object w:dxaOrig="1245" w:dyaOrig="360">
          <v:shape id="_x0000_i1032" type="#_x0000_t75" style="width:62.5pt;height:18.35pt" o:ole="">
            <v:imagedata r:id="rId19" o:title=""/>
          </v:shape>
          <o:OLEObject Type="Embed" ProgID="Equation.3" ShapeID="_x0000_i1032" DrawAspect="Content" ObjectID="_1558521413" r:id="rId20"/>
        </w:object>
      </w:r>
      <w:r>
        <w:rPr>
          <w:sz w:val="28"/>
          <w:szCs w:val="28"/>
        </w:rPr>
        <w:t xml:space="preserve"> </w:t>
      </w:r>
      <w:r>
        <w:rPr>
          <w:position w:val="-10"/>
          <w:sz w:val="28"/>
          <w:szCs w:val="28"/>
        </w:rPr>
        <w:object w:dxaOrig="1185" w:dyaOrig="315">
          <v:shape id="_x0000_i1033" type="#_x0000_t75" style="width:59.1pt;height:15.6pt" o:ole="">
            <v:imagedata r:id="rId21" o:title=""/>
          </v:shape>
          <o:OLEObject Type="Embed" ProgID="Equation.3" ShapeID="_x0000_i1033" DrawAspect="Content" ObjectID="_1558521414" r:id="rId22"/>
        </w:object>
      </w:r>
      <w:r>
        <w:rPr>
          <w:sz w:val="28"/>
          <w:szCs w:val="28"/>
        </w:rPr>
        <w:t xml:space="preserve">. При использовании </w:t>
      </w:r>
      <w:r>
        <w:rPr>
          <w:b/>
          <w:i/>
          <w:sz w:val="28"/>
          <w:szCs w:val="28"/>
        </w:rPr>
        <w:t>последовательного плана</w:t>
      </w:r>
      <w:r>
        <w:rPr>
          <w:sz w:val="28"/>
          <w:szCs w:val="28"/>
        </w:rPr>
        <w:t xml:space="preserve"> в партиях с </w:t>
      </w:r>
      <w:r>
        <w:rPr>
          <w:position w:val="-6"/>
          <w:sz w:val="28"/>
          <w:szCs w:val="28"/>
        </w:rPr>
        <w:object w:dxaOrig="285" w:dyaOrig="285">
          <v:shape id="_x0000_i1034" type="#_x0000_t75" style="width:14.25pt;height:14.25pt" o:ole="">
            <v:imagedata r:id="rId15" o:title=""/>
          </v:shape>
          <o:OLEObject Type="Embed" ProgID="Equation.3" ShapeID="_x0000_i1034" DrawAspect="Content" ObjectID="_1558521415" r:id="rId23"/>
        </w:object>
      </w:r>
      <w:r>
        <w:rPr>
          <w:sz w:val="28"/>
          <w:szCs w:val="28"/>
        </w:rPr>
        <w:t xml:space="preserve"> изделиями возможно </w:t>
      </w:r>
      <w:r>
        <w:rPr>
          <w:position w:val="-6"/>
          <w:sz w:val="28"/>
          <w:szCs w:val="28"/>
        </w:rPr>
        <w:object w:dxaOrig="285" w:dyaOrig="285">
          <v:shape id="_x0000_i1035" type="#_x0000_t75" style="width:14.25pt;height:14.25pt" o:ole="">
            <v:imagedata r:id="rId15" o:title=""/>
          </v:shape>
          <o:OLEObject Type="Embed" ProgID="Equation.3" ShapeID="_x0000_i1035" DrawAspect="Content" ObjectID="_1558521416" r:id="rId24"/>
        </w:object>
      </w:r>
      <w:r>
        <w:rPr>
          <w:sz w:val="28"/>
          <w:szCs w:val="28"/>
        </w:rPr>
        <w:t xml:space="preserve"> этапов контроля. В этом случае берут выборки объемом в одно изделие и после каждого взятия выборки решают, можно ли уже принять или забраковать партию или нужно проконтролировать ещё несколько изделий. Для двукратных, многократных и последовательных планов показательно то, что общее число проконтролированных изделий в партии, то есть сумма объемов всех выборок, зависит от уровня дефектности партии и поэтому является случайной величиной. Распределение этой случайной величины зависит от свойств партии.</w:t>
      </w:r>
    </w:p>
    <w:p w:rsidR="007B4FCC" w:rsidRDefault="007B4FCC" w:rsidP="007B4FCC">
      <w:pPr>
        <w:pStyle w:val="Normal"/>
        <w:shd w:val="clear" w:color="auto" w:fill="FFFFFF"/>
        <w:spacing w:before="0" w:after="0"/>
        <w:ind w:firstLine="720"/>
        <w:jc w:val="both"/>
        <w:outlineLvl w:val="0"/>
        <w:rPr>
          <w:b/>
          <w:i/>
          <w:sz w:val="28"/>
        </w:rPr>
      </w:pPr>
      <w:r>
        <w:rPr>
          <w:b/>
          <w:i/>
          <w:sz w:val="28"/>
        </w:rPr>
        <w:t>Описание метода контроля и выбор контрольных величин</w:t>
      </w:r>
    </w:p>
    <w:p w:rsidR="007B4FCC" w:rsidRDefault="007B4FCC" w:rsidP="007B4FCC">
      <w:pPr>
        <w:pStyle w:val="Normal"/>
        <w:shd w:val="clear" w:color="auto" w:fill="FFFFFF"/>
        <w:spacing w:before="0" w:after="0"/>
        <w:ind w:firstLine="720"/>
        <w:jc w:val="both"/>
        <w:rPr>
          <w:sz w:val="28"/>
        </w:rPr>
      </w:pPr>
      <w:r>
        <w:rPr>
          <w:sz w:val="28"/>
        </w:rPr>
        <w:t xml:space="preserve">При применении простого плана контроля по количественному признаку из партии, </w:t>
      </w:r>
      <w:r>
        <w:rPr>
          <w:position w:val="-6"/>
          <w:sz w:val="28"/>
        </w:rPr>
        <w:object w:dxaOrig="285" w:dyaOrig="285">
          <v:shape id="_x0000_i1036" type="#_x0000_t75" style="width:14.25pt;height:14.25pt" o:ole="">
            <v:imagedata r:id="rId25" o:title=""/>
          </v:shape>
          <o:OLEObject Type="Embed" ProgID="Equation.3" ShapeID="_x0000_i1036" DrawAspect="Content" ObjectID="_1558521417" r:id="rId26"/>
        </w:object>
      </w:r>
      <w:r>
        <w:rPr>
          <w:sz w:val="28"/>
        </w:rPr>
        <w:t xml:space="preserve"> изделий которой имеют независимые, одинаково распределенные по </w:t>
      </w:r>
      <w:r>
        <w:rPr>
          <w:position w:val="-10"/>
          <w:sz w:val="28"/>
        </w:rPr>
        <w:object w:dxaOrig="1020" w:dyaOrig="360">
          <v:shape id="_x0000_i1037" type="#_x0000_t75" style="width:50.95pt;height:18.35pt" o:ole="">
            <v:imagedata r:id="rId27" o:title=""/>
          </v:shape>
          <o:OLEObject Type="Embed" ProgID="Equation.3" ShapeID="_x0000_i1037" DrawAspect="Content" ObjectID="_1558521418" r:id="rId28"/>
        </w:object>
      </w:r>
      <w:r>
        <w:rPr>
          <w:sz w:val="28"/>
        </w:rPr>
        <w:t xml:space="preserve"> признаки качества </w:t>
      </w:r>
      <w:r>
        <w:rPr>
          <w:position w:val="-12"/>
          <w:sz w:val="28"/>
        </w:rPr>
        <w:object w:dxaOrig="1380" w:dyaOrig="360">
          <v:shape id="_x0000_i1038" type="#_x0000_t75" style="width:69.3pt;height:18.35pt" o:ole="">
            <v:imagedata r:id="rId29" o:title=""/>
          </v:shape>
          <o:OLEObject Type="Embed" ProgID="Equation.3" ShapeID="_x0000_i1038" DrawAspect="Content" ObjectID="_1558521419" r:id="rId30"/>
        </w:object>
      </w:r>
      <w:r>
        <w:rPr>
          <w:sz w:val="28"/>
        </w:rPr>
        <w:t xml:space="preserve">, берут выборку объемом </w:t>
      </w:r>
      <w:r>
        <w:rPr>
          <w:position w:val="-6"/>
          <w:sz w:val="28"/>
        </w:rPr>
        <w:object w:dxaOrig="195" w:dyaOrig="225">
          <v:shape id="_x0000_i1039" type="#_x0000_t75" style="width:9.5pt;height:11.55pt" o:ole="">
            <v:imagedata r:id="rId31" o:title=""/>
          </v:shape>
          <o:OLEObject Type="Embed" ProgID="Equation.3" ShapeID="_x0000_i1039" DrawAspect="Content" ObjectID="_1558521420" r:id="rId32"/>
        </w:object>
      </w:r>
      <w:r>
        <w:rPr>
          <w:sz w:val="28"/>
        </w:rPr>
        <w:t xml:space="preserve">, путем измерения получают значение </w:t>
      </w:r>
      <w:r>
        <w:rPr>
          <w:position w:val="-12"/>
          <w:sz w:val="28"/>
        </w:rPr>
        <w:object w:dxaOrig="1635" w:dyaOrig="360">
          <v:shape id="_x0000_i1040" type="#_x0000_t75" style="width:81.5pt;height:18.35pt" o:ole="">
            <v:imagedata r:id="rId33" o:title=""/>
          </v:shape>
          <o:OLEObject Type="Embed" ProgID="Equation.3" ShapeID="_x0000_i1040" DrawAspect="Content" ObjectID="_1558521421" r:id="rId34"/>
        </w:object>
      </w:r>
      <w:r>
        <w:rPr>
          <w:sz w:val="28"/>
        </w:rPr>
        <w:t xml:space="preserve"> выборочного вектора </w:t>
      </w:r>
      <w:r>
        <w:rPr>
          <w:position w:val="-12"/>
          <w:sz w:val="28"/>
        </w:rPr>
        <w:object w:dxaOrig="1935" w:dyaOrig="360">
          <v:shape id="_x0000_i1041" type="#_x0000_t75" style="width:96.45pt;height:18.35pt" o:ole="">
            <v:imagedata r:id="rId35" o:title=""/>
          </v:shape>
          <o:OLEObject Type="Embed" ProgID="Equation.3" ShapeID="_x0000_i1041" DrawAspect="Content" ObjectID="_1558521422" r:id="rId36"/>
        </w:object>
      </w:r>
      <w:r>
        <w:rPr>
          <w:sz w:val="28"/>
        </w:rPr>
        <w:t xml:space="preserve"> и вычисляют статистику </w:t>
      </w:r>
      <w:r>
        <w:rPr>
          <w:position w:val="-10"/>
          <w:sz w:val="28"/>
        </w:rPr>
        <w:object w:dxaOrig="525" w:dyaOrig="315">
          <v:shape id="_x0000_i1042" type="#_x0000_t75" style="width:26.5pt;height:15.6pt" o:ole="">
            <v:imagedata r:id="rId37" o:title=""/>
          </v:shape>
          <o:OLEObject Type="Embed" ProgID="Equation.3" ShapeID="_x0000_i1042" DrawAspect="Content" ObjectID="_1558521423" r:id="rId38"/>
        </w:object>
      </w:r>
      <w:r>
        <w:rPr>
          <w:sz w:val="28"/>
        </w:rPr>
        <w:t xml:space="preserve">, являющуюся значением некоторой </w:t>
      </w:r>
      <w:r>
        <w:rPr>
          <w:b/>
          <w:i/>
          <w:sz w:val="28"/>
        </w:rPr>
        <w:t xml:space="preserve">скалярной контрольной величины </w:t>
      </w:r>
      <w:r>
        <w:rPr>
          <w:b/>
          <w:i/>
          <w:position w:val="-10"/>
          <w:sz w:val="28"/>
        </w:rPr>
        <w:object w:dxaOrig="600" w:dyaOrig="315">
          <v:shape id="_x0000_i1043" type="#_x0000_t75" style="width:29.9pt;height:15.6pt" o:ole="">
            <v:imagedata r:id="rId39" o:title=""/>
          </v:shape>
          <o:OLEObject Type="Embed" ProgID="Equation.3" ShapeID="_x0000_i1043" DrawAspect="Content" ObjectID="_1558521424" r:id="rId40"/>
        </w:object>
      </w:r>
      <w:r>
        <w:rPr>
          <w:b/>
          <w:i/>
          <w:sz w:val="28"/>
        </w:rPr>
        <w:t>.</w:t>
      </w:r>
      <w:r>
        <w:rPr>
          <w:sz w:val="28"/>
        </w:rPr>
        <w:t xml:space="preserve"> Если </w:t>
      </w:r>
      <w:r>
        <w:rPr>
          <w:position w:val="-10"/>
          <w:sz w:val="28"/>
        </w:rPr>
        <w:object w:dxaOrig="525" w:dyaOrig="315">
          <v:shape id="_x0000_i1044" type="#_x0000_t75" style="width:26.5pt;height:15.6pt" o:ole="">
            <v:imagedata r:id="rId37" o:title=""/>
          </v:shape>
          <o:OLEObject Type="Embed" ProgID="Equation.3" ShapeID="_x0000_i1044" DrawAspect="Content" ObjectID="_1558521425" r:id="rId41"/>
        </w:object>
      </w:r>
      <w:r>
        <w:rPr>
          <w:sz w:val="28"/>
        </w:rPr>
        <w:t xml:space="preserve"> лежит в допустимой области </w:t>
      </w:r>
      <w:r>
        <w:rPr>
          <w:position w:val="-6"/>
          <w:sz w:val="28"/>
        </w:rPr>
        <w:object w:dxaOrig="420" w:dyaOrig="315">
          <v:shape id="_x0000_i1045" type="#_x0000_t75" style="width:21.05pt;height:15.6pt" o:ole="">
            <v:imagedata r:id="rId42" o:title=""/>
          </v:shape>
          <o:OLEObject Type="Embed" ProgID="Equation.3" ShapeID="_x0000_i1045" DrawAspect="Content" ObjectID="_1558521426" r:id="rId43"/>
        </w:object>
      </w:r>
      <w:r>
        <w:rPr>
          <w:sz w:val="28"/>
        </w:rPr>
        <w:t xml:space="preserve">, то партия принимается, в противном случае она бракуется. На рис.3.7 данный метод представлен </w:t>
      </w:r>
      <w:proofErr w:type="spellStart"/>
      <w:r>
        <w:rPr>
          <w:sz w:val="28"/>
        </w:rPr>
        <w:t>структурограммой</w:t>
      </w:r>
      <w:proofErr w:type="spellEnd"/>
      <w:r>
        <w:rPr>
          <w:sz w:val="28"/>
        </w:rPr>
        <w:t>.</w:t>
      </w:r>
    </w:p>
    <w:p w:rsidR="007B4FCC" w:rsidRDefault="007B4FCC" w:rsidP="007B4FCC">
      <w:pPr>
        <w:ind w:firstLine="720"/>
      </w:pPr>
      <w:r>
        <w:lastRenderedPageBreak/>
        <w:t xml:space="preserve">                      </w:t>
      </w:r>
      <w:r>
        <w:rPr>
          <w:noProof/>
        </w:rPr>
        <w:drawing>
          <wp:inline distT="0" distB="0" distL="0" distR="0">
            <wp:extent cx="4105910" cy="2717165"/>
            <wp:effectExtent l="0" t="0" r="889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FCC" w:rsidRDefault="007B4FCC" w:rsidP="007B4FCC">
      <w:pPr>
        <w:ind w:firstLine="720"/>
      </w:pPr>
    </w:p>
    <w:p w:rsidR="007B4FCC" w:rsidRDefault="007B4FCC" w:rsidP="007B4FCC">
      <w:pPr>
        <w:pStyle w:val="Normal"/>
        <w:shd w:val="clear" w:color="auto" w:fill="FFFFFF"/>
        <w:spacing w:before="0" w:after="0"/>
        <w:ind w:firstLine="720"/>
        <w:jc w:val="both"/>
        <w:rPr>
          <w:sz w:val="28"/>
        </w:rPr>
      </w:pPr>
      <w:r>
        <w:rPr>
          <w:sz w:val="28"/>
        </w:rPr>
        <w:t xml:space="preserve">Рис.3.7 </w:t>
      </w:r>
      <w:proofErr w:type="spellStart"/>
      <w:r>
        <w:rPr>
          <w:sz w:val="28"/>
        </w:rPr>
        <w:t>Структурограмма</w:t>
      </w:r>
      <w:proofErr w:type="spellEnd"/>
      <w:r>
        <w:rPr>
          <w:sz w:val="28"/>
        </w:rPr>
        <w:t xml:space="preserve"> одноступенчатого плана контроля по количественному признаку</w:t>
      </w:r>
    </w:p>
    <w:p w:rsidR="007B4FCC" w:rsidRDefault="007B4FCC" w:rsidP="007B4FCC">
      <w:pPr>
        <w:pStyle w:val="Normal"/>
        <w:shd w:val="clear" w:color="auto" w:fill="FFFFFF"/>
        <w:spacing w:before="0" w:after="0"/>
        <w:ind w:firstLine="720"/>
        <w:jc w:val="both"/>
        <w:rPr>
          <w:sz w:val="28"/>
        </w:rPr>
      </w:pPr>
    </w:p>
    <w:p w:rsidR="007B4FCC" w:rsidRDefault="007B4FCC" w:rsidP="007B4FCC">
      <w:pPr>
        <w:pStyle w:val="Normal"/>
        <w:shd w:val="clear" w:color="auto" w:fill="FFFFFF"/>
        <w:spacing w:before="0" w:after="0"/>
        <w:ind w:firstLine="720"/>
        <w:jc w:val="both"/>
        <w:rPr>
          <w:sz w:val="28"/>
        </w:rPr>
      </w:pPr>
      <w:r>
        <w:rPr>
          <w:sz w:val="28"/>
        </w:rPr>
        <w:t xml:space="preserve">Здесь </w:t>
      </w:r>
      <w:r>
        <w:rPr>
          <w:position w:val="-4"/>
          <w:sz w:val="28"/>
        </w:rPr>
        <w:object w:dxaOrig="240" w:dyaOrig="255">
          <v:shape id="_x0000_i1046" type="#_x0000_t75" style="width:12.25pt;height:12.9pt" o:ole="">
            <v:imagedata r:id="rId45" o:title=""/>
          </v:shape>
          <o:OLEObject Type="Embed" ProgID="Equation.3" ShapeID="_x0000_i1046" DrawAspect="Content" ObjectID="_1558521427" r:id="rId46"/>
        </w:object>
      </w:r>
      <w:r>
        <w:rPr>
          <w:sz w:val="28"/>
        </w:rPr>
        <w:t xml:space="preserve"> означает цифровое поле данных, в котором вначале контроля устанавливают ноль, а после контроля всех </w:t>
      </w:r>
      <w:r>
        <w:rPr>
          <w:position w:val="-6"/>
          <w:sz w:val="28"/>
        </w:rPr>
        <w:object w:dxaOrig="195" w:dyaOrig="225">
          <v:shape id="_x0000_i1047" type="#_x0000_t75" style="width:9.5pt;height:11.55pt" o:ole="">
            <v:imagedata r:id="rId31" o:title=""/>
          </v:shape>
          <o:OLEObject Type="Embed" ProgID="Equation.3" ShapeID="_x0000_i1047" DrawAspect="Content" ObjectID="_1558521428" r:id="rId47"/>
        </w:object>
      </w:r>
      <w:r>
        <w:rPr>
          <w:sz w:val="28"/>
        </w:rPr>
        <w:t xml:space="preserve"> изделий фиксируется полученное значение контрольной величины. Переменная </w:t>
      </w:r>
      <w:r>
        <w:rPr>
          <w:position w:val="-6"/>
          <w:sz w:val="28"/>
        </w:rPr>
        <w:object w:dxaOrig="135" w:dyaOrig="255">
          <v:shape id="_x0000_i1048" type="#_x0000_t75" style="width:6.8pt;height:12.9pt" o:ole="">
            <v:imagedata r:id="rId48" o:title=""/>
          </v:shape>
          <o:OLEObject Type="Embed" ProgID="Equation.3" ShapeID="_x0000_i1048" DrawAspect="Content" ObjectID="_1558521429" r:id="rId49"/>
        </w:object>
      </w:r>
      <w:r>
        <w:rPr>
          <w:sz w:val="28"/>
        </w:rPr>
        <w:t xml:space="preserve"> является индексом изделий выборки, которой возрастает от единицы до </w:t>
      </w:r>
      <w:r>
        <w:rPr>
          <w:position w:val="-6"/>
          <w:sz w:val="28"/>
        </w:rPr>
        <w:object w:dxaOrig="195" w:dyaOrig="225">
          <v:shape id="_x0000_i1049" type="#_x0000_t75" style="width:9.5pt;height:11.55pt" o:ole="">
            <v:imagedata r:id="rId31" o:title=""/>
          </v:shape>
          <o:OLEObject Type="Embed" ProgID="Equation.3" ShapeID="_x0000_i1049" DrawAspect="Content" ObjectID="_1558521430" r:id="rId50"/>
        </w:object>
      </w:r>
      <w:r>
        <w:rPr>
          <w:sz w:val="28"/>
        </w:rPr>
        <w:t>.</w:t>
      </w:r>
    </w:p>
    <w:p w:rsidR="007B4FCC" w:rsidRDefault="007B4FCC" w:rsidP="007B4FCC">
      <w:pPr>
        <w:pStyle w:val="Normal"/>
        <w:shd w:val="clear" w:color="auto" w:fill="FFFFFF"/>
        <w:spacing w:before="0" w:after="0"/>
        <w:ind w:firstLine="720"/>
        <w:jc w:val="both"/>
        <w:rPr>
          <w:sz w:val="28"/>
        </w:rPr>
      </w:pPr>
      <w:r>
        <w:rPr>
          <w:sz w:val="28"/>
        </w:rPr>
        <w:t>Применению одноступенчатого плана контроля по количественному признаку соответствует проверка статистической гипотезы типа:</w:t>
      </w:r>
    </w:p>
    <w:p w:rsidR="007B4FCC" w:rsidRDefault="007B4FCC" w:rsidP="007B4FCC">
      <w:pPr>
        <w:pStyle w:val="Normal"/>
        <w:shd w:val="clear" w:color="auto" w:fill="FFFFFF"/>
        <w:spacing w:before="0" w:after="0"/>
        <w:ind w:firstLine="720"/>
        <w:jc w:val="both"/>
        <w:rPr>
          <w:sz w:val="28"/>
        </w:rPr>
      </w:pPr>
      <w:r>
        <w:rPr>
          <w:position w:val="-30"/>
          <w:sz w:val="28"/>
        </w:rPr>
        <w:object w:dxaOrig="1245" w:dyaOrig="720">
          <v:shape id="_x0000_i1050" type="#_x0000_t75" style="width:62.5pt;height:36pt" o:ole="">
            <v:imagedata r:id="rId51" o:title=""/>
          </v:shape>
          <o:OLEObject Type="Embed" ProgID="Equation.3" ShapeID="_x0000_i1050" DrawAspect="Content" ObjectID="_1558521431" r:id="rId52"/>
        </w:object>
      </w:r>
      <w:r>
        <w:rPr>
          <w:sz w:val="28"/>
        </w:rPr>
        <w:t xml:space="preserve"> </w:t>
      </w:r>
    </w:p>
    <w:p w:rsidR="007B4FCC" w:rsidRDefault="007B4FCC" w:rsidP="007B4FCC">
      <w:pPr>
        <w:pStyle w:val="Normal"/>
        <w:shd w:val="clear" w:color="auto" w:fill="FFFFFF"/>
        <w:spacing w:before="0" w:after="0"/>
        <w:jc w:val="both"/>
        <w:rPr>
          <w:sz w:val="28"/>
        </w:rPr>
      </w:pPr>
      <w:r>
        <w:rPr>
          <w:sz w:val="28"/>
        </w:rPr>
        <w:t xml:space="preserve">При заданном нижнем предельном значении </w:t>
      </w:r>
      <w:r>
        <w:rPr>
          <w:position w:val="-12"/>
          <w:sz w:val="28"/>
        </w:rPr>
        <w:object w:dxaOrig="315" w:dyaOrig="360">
          <v:shape id="_x0000_i1051" type="#_x0000_t75" style="width:15.6pt;height:18.35pt" o:ole="">
            <v:imagedata r:id="rId53" o:title=""/>
          </v:shape>
          <o:OLEObject Type="Embed" ProgID="Equation.3" ShapeID="_x0000_i1051" DrawAspect="Content" ObjectID="_1558521432" r:id="rId54"/>
        </w:object>
      </w:r>
      <w:r>
        <w:rPr>
          <w:sz w:val="28"/>
        </w:rPr>
        <w:t xml:space="preserve"> настоящие выражения эквивалентны следующему:</w:t>
      </w:r>
    </w:p>
    <w:p w:rsidR="009B26CB" w:rsidRDefault="007B4FCC" w:rsidP="007B4FCC">
      <w:pPr>
        <w:ind w:firstLine="708"/>
        <w:rPr>
          <w:sz w:val="28"/>
          <w:lang w:val="uk-UA"/>
        </w:rPr>
      </w:pPr>
      <w:r>
        <w:rPr>
          <w:position w:val="-30"/>
          <w:sz w:val="28"/>
        </w:rPr>
        <w:object w:dxaOrig="1275" w:dyaOrig="720">
          <v:shape id="_x0000_i1052" type="#_x0000_t75" style="width:63.85pt;height:36pt" o:ole="">
            <v:imagedata r:id="rId55" o:title=""/>
          </v:shape>
          <o:OLEObject Type="Embed" ProgID="Equation.3" ShapeID="_x0000_i1052" DrawAspect="Content" ObjectID="_1558521433" r:id="rId56"/>
        </w:object>
      </w:r>
      <w:r>
        <w:rPr>
          <w:sz w:val="28"/>
        </w:rPr>
        <w:t xml:space="preserve">      </w:t>
      </w:r>
    </w:p>
    <w:p w:rsidR="009B26CB" w:rsidRDefault="009B26CB">
      <w:pPr>
        <w:spacing w:after="200" w:line="276" w:lineRule="auto"/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:rsidR="009B26CB" w:rsidRPr="00817CA0" w:rsidRDefault="009B26CB" w:rsidP="009B26CB">
      <w:pPr>
        <w:ind w:firstLine="720"/>
        <w:jc w:val="both"/>
        <w:rPr>
          <w:b/>
          <w:sz w:val="28"/>
          <w:szCs w:val="28"/>
        </w:rPr>
      </w:pPr>
      <w:r w:rsidRPr="00F25764">
        <w:rPr>
          <w:b/>
          <w:sz w:val="28"/>
          <w:szCs w:val="28"/>
        </w:rPr>
        <w:lastRenderedPageBreak/>
        <w:t>3.3</w:t>
      </w:r>
      <w:r>
        <w:rPr>
          <w:b/>
          <w:i/>
          <w:sz w:val="28"/>
          <w:szCs w:val="28"/>
        </w:rPr>
        <w:t xml:space="preserve"> </w:t>
      </w:r>
      <w:r w:rsidRPr="00817CA0">
        <w:rPr>
          <w:b/>
          <w:sz w:val="28"/>
        </w:rPr>
        <w:t xml:space="preserve">Статистический приемочный контроль </w:t>
      </w:r>
      <w:r w:rsidRPr="00817CA0">
        <w:rPr>
          <w:b/>
          <w:sz w:val="28"/>
          <w:szCs w:val="28"/>
        </w:rPr>
        <w:t>по качественному признаку</w:t>
      </w:r>
    </w:p>
    <w:p w:rsidR="009B26CB" w:rsidRPr="00242678" w:rsidRDefault="009B26CB" w:rsidP="009B26CB">
      <w:pPr>
        <w:ind w:firstLine="720"/>
        <w:jc w:val="both"/>
        <w:rPr>
          <w:sz w:val="28"/>
          <w:szCs w:val="28"/>
        </w:rPr>
      </w:pPr>
      <w:r w:rsidRPr="00242678">
        <w:rPr>
          <w:sz w:val="28"/>
          <w:szCs w:val="28"/>
        </w:rPr>
        <w:t xml:space="preserve">В дальнейшем </w:t>
      </w:r>
      <w:r>
        <w:rPr>
          <w:sz w:val="28"/>
          <w:szCs w:val="28"/>
        </w:rPr>
        <w:t>и</w:t>
      </w:r>
      <w:r w:rsidRPr="00242678">
        <w:rPr>
          <w:sz w:val="28"/>
          <w:szCs w:val="28"/>
        </w:rPr>
        <w:t>сходи</w:t>
      </w:r>
      <w:r>
        <w:rPr>
          <w:sz w:val="28"/>
          <w:szCs w:val="28"/>
        </w:rPr>
        <w:t>м</w:t>
      </w:r>
      <w:r w:rsidRPr="00242678">
        <w:rPr>
          <w:sz w:val="28"/>
          <w:szCs w:val="28"/>
        </w:rPr>
        <w:t xml:space="preserve"> из того, что каждое изделие в партии объ</w:t>
      </w:r>
      <w:r>
        <w:rPr>
          <w:sz w:val="28"/>
          <w:szCs w:val="28"/>
        </w:rPr>
        <w:t>е</w:t>
      </w:r>
      <w:r w:rsidRPr="00242678">
        <w:rPr>
          <w:sz w:val="28"/>
          <w:szCs w:val="28"/>
        </w:rPr>
        <w:t>мом</w:t>
      </w:r>
      <w:r>
        <w:rPr>
          <w:sz w:val="28"/>
          <w:szCs w:val="28"/>
        </w:rPr>
        <w:t xml:space="preserve"> </w:t>
      </w:r>
      <w:r w:rsidRPr="00F640A8">
        <w:rPr>
          <w:position w:val="-6"/>
          <w:sz w:val="28"/>
          <w:szCs w:val="28"/>
        </w:rPr>
        <w:object w:dxaOrig="279" w:dyaOrig="279">
          <v:shape id="_x0000_i1053" type="#_x0000_t75" style="width:14.25pt;height:14.25pt">
            <v:imagedata r:id="rId57" o:title=""/>
          </v:shape>
        </w:object>
      </w:r>
      <w:r>
        <w:rPr>
          <w:sz w:val="28"/>
          <w:szCs w:val="28"/>
        </w:rPr>
        <w:t xml:space="preserve"> </w:t>
      </w:r>
      <w:r w:rsidRPr="00242678">
        <w:rPr>
          <w:sz w:val="28"/>
          <w:szCs w:val="28"/>
        </w:rPr>
        <w:t>в зависимости от значения пр</w:t>
      </w:r>
      <w:r w:rsidRPr="00242678">
        <w:rPr>
          <w:sz w:val="28"/>
          <w:szCs w:val="28"/>
        </w:rPr>
        <w:t>и</w:t>
      </w:r>
      <w:r w:rsidRPr="00242678">
        <w:rPr>
          <w:sz w:val="28"/>
          <w:szCs w:val="28"/>
        </w:rPr>
        <w:t xml:space="preserve">знака качества можно сопоставить только с двумя взаимоисключающими категориями: </w:t>
      </w:r>
      <w:r>
        <w:rPr>
          <w:sz w:val="28"/>
          <w:szCs w:val="28"/>
        </w:rPr>
        <w:t>«</w:t>
      </w:r>
      <w:r w:rsidRPr="00242678">
        <w:rPr>
          <w:sz w:val="28"/>
          <w:szCs w:val="28"/>
        </w:rPr>
        <w:t>хорошо</w:t>
      </w:r>
      <w:r>
        <w:rPr>
          <w:sz w:val="28"/>
          <w:szCs w:val="28"/>
        </w:rPr>
        <w:t>»</w:t>
      </w:r>
      <w:r w:rsidRPr="00242678">
        <w:rPr>
          <w:sz w:val="28"/>
          <w:szCs w:val="28"/>
        </w:rPr>
        <w:t xml:space="preserve"> - </w:t>
      </w:r>
      <w:r>
        <w:rPr>
          <w:sz w:val="28"/>
          <w:szCs w:val="28"/>
        </w:rPr>
        <w:t>«</w:t>
      </w:r>
      <w:r w:rsidRPr="00242678">
        <w:rPr>
          <w:sz w:val="28"/>
          <w:szCs w:val="28"/>
        </w:rPr>
        <w:t>плохо</w:t>
      </w:r>
      <w:r>
        <w:rPr>
          <w:sz w:val="28"/>
          <w:szCs w:val="28"/>
        </w:rPr>
        <w:t>»</w:t>
      </w:r>
      <w:r w:rsidRPr="00242678">
        <w:rPr>
          <w:sz w:val="28"/>
          <w:szCs w:val="28"/>
        </w:rPr>
        <w:t xml:space="preserve"> или </w:t>
      </w:r>
      <w:r>
        <w:rPr>
          <w:sz w:val="28"/>
          <w:szCs w:val="28"/>
        </w:rPr>
        <w:t>«</w:t>
      </w:r>
      <w:r w:rsidRPr="00242678">
        <w:rPr>
          <w:sz w:val="28"/>
          <w:szCs w:val="28"/>
        </w:rPr>
        <w:t>го</w:t>
      </w:r>
      <w:r w:rsidRPr="00242678">
        <w:rPr>
          <w:sz w:val="28"/>
          <w:szCs w:val="28"/>
        </w:rPr>
        <w:t>д</w:t>
      </w:r>
      <w:r w:rsidRPr="00242678">
        <w:rPr>
          <w:sz w:val="28"/>
          <w:szCs w:val="28"/>
        </w:rPr>
        <w:t>ное</w:t>
      </w:r>
      <w:r>
        <w:rPr>
          <w:sz w:val="28"/>
          <w:szCs w:val="28"/>
        </w:rPr>
        <w:t>»</w:t>
      </w:r>
      <w:r w:rsidRPr="00242678">
        <w:rPr>
          <w:sz w:val="28"/>
          <w:szCs w:val="28"/>
        </w:rPr>
        <w:t xml:space="preserve"> - </w:t>
      </w:r>
      <w:r>
        <w:rPr>
          <w:sz w:val="28"/>
          <w:szCs w:val="28"/>
        </w:rPr>
        <w:t>«</w:t>
      </w:r>
      <w:r w:rsidRPr="00242678">
        <w:rPr>
          <w:sz w:val="28"/>
          <w:szCs w:val="28"/>
        </w:rPr>
        <w:t>брак</w:t>
      </w:r>
      <w:r>
        <w:rPr>
          <w:sz w:val="28"/>
          <w:szCs w:val="28"/>
        </w:rPr>
        <w:t>»</w:t>
      </w:r>
      <w:r w:rsidRPr="00242678">
        <w:rPr>
          <w:sz w:val="28"/>
          <w:szCs w:val="28"/>
        </w:rPr>
        <w:t xml:space="preserve">. Пусть </w:t>
      </w:r>
      <w:r w:rsidRPr="00BC6909">
        <w:rPr>
          <w:position w:val="-4"/>
          <w:sz w:val="28"/>
          <w:szCs w:val="28"/>
        </w:rPr>
        <w:object w:dxaOrig="320" w:dyaOrig="260">
          <v:shape id="_x0000_i1054" type="#_x0000_t75" style="width:16.3pt;height:12.9pt">
            <v:imagedata r:id="rId58" o:title=""/>
          </v:shape>
        </w:object>
      </w:r>
      <w:r>
        <w:rPr>
          <w:sz w:val="28"/>
          <w:szCs w:val="28"/>
        </w:rPr>
        <w:t xml:space="preserve"> </w:t>
      </w:r>
      <w:r w:rsidRPr="00242678">
        <w:rPr>
          <w:sz w:val="28"/>
          <w:szCs w:val="28"/>
        </w:rPr>
        <w:t xml:space="preserve">обозначает неизвестное число </w:t>
      </w:r>
      <w:r>
        <w:rPr>
          <w:sz w:val="28"/>
          <w:szCs w:val="28"/>
        </w:rPr>
        <w:t>«</w:t>
      </w:r>
      <w:r w:rsidRPr="00242678">
        <w:rPr>
          <w:sz w:val="28"/>
          <w:szCs w:val="28"/>
        </w:rPr>
        <w:t>плохих</w:t>
      </w:r>
      <w:r>
        <w:rPr>
          <w:sz w:val="28"/>
          <w:szCs w:val="28"/>
        </w:rPr>
        <w:t>»</w:t>
      </w:r>
      <w:r w:rsidRPr="00242678">
        <w:rPr>
          <w:sz w:val="28"/>
          <w:szCs w:val="28"/>
        </w:rPr>
        <w:t xml:space="preserve"> изделий в партии, тогда уровень дефектности партии объ</w:t>
      </w:r>
      <w:r>
        <w:rPr>
          <w:sz w:val="28"/>
          <w:szCs w:val="28"/>
        </w:rPr>
        <w:t>е</w:t>
      </w:r>
      <w:r w:rsidRPr="00242678">
        <w:rPr>
          <w:sz w:val="28"/>
          <w:szCs w:val="28"/>
        </w:rPr>
        <w:t xml:space="preserve">мом </w:t>
      </w:r>
      <w:r w:rsidRPr="00F640A8">
        <w:rPr>
          <w:position w:val="-6"/>
          <w:sz w:val="28"/>
          <w:szCs w:val="28"/>
        </w:rPr>
        <w:object w:dxaOrig="279" w:dyaOrig="279">
          <v:shape id="_x0000_i1055" type="#_x0000_t75" style="width:14.25pt;height:14.25pt">
            <v:imagedata r:id="rId57" o:title=""/>
          </v:shape>
        </w:object>
      </w:r>
      <w:r>
        <w:rPr>
          <w:sz w:val="28"/>
          <w:szCs w:val="28"/>
        </w:rPr>
        <w:t xml:space="preserve"> </w:t>
      </w:r>
      <w:r w:rsidRPr="00242678">
        <w:rPr>
          <w:sz w:val="28"/>
          <w:szCs w:val="28"/>
        </w:rPr>
        <w:t>можно охарактеризовать</w:t>
      </w:r>
      <w:r>
        <w:rPr>
          <w:sz w:val="28"/>
          <w:szCs w:val="28"/>
        </w:rPr>
        <w:t xml:space="preserve"> </w:t>
      </w:r>
      <w:r w:rsidRPr="00242678">
        <w:rPr>
          <w:sz w:val="28"/>
          <w:szCs w:val="28"/>
        </w:rPr>
        <w:t xml:space="preserve"> числом дефектных изделий</w:t>
      </w:r>
      <w:r>
        <w:rPr>
          <w:sz w:val="28"/>
          <w:szCs w:val="28"/>
        </w:rPr>
        <w:t xml:space="preserve"> </w:t>
      </w:r>
      <w:r w:rsidRPr="00F640A8">
        <w:rPr>
          <w:position w:val="-4"/>
          <w:sz w:val="28"/>
          <w:szCs w:val="28"/>
        </w:rPr>
        <w:object w:dxaOrig="320" w:dyaOrig="260">
          <v:shape id="_x0000_i1056" type="#_x0000_t75" style="width:16.3pt;height:12.9pt">
            <v:imagedata r:id="rId59" o:title=""/>
          </v:shape>
        </w:object>
      </w:r>
      <w:r w:rsidRPr="0024267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Однако </w:t>
      </w:r>
      <w:r w:rsidRPr="00242678">
        <w:rPr>
          <w:sz w:val="28"/>
          <w:szCs w:val="28"/>
        </w:rPr>
        <w:t>для характеристики уровня качества цел</w:t>
      </w:r>
      <w:r w:rsidRPr="00242678">
        <w:rPr>
          <w:sz w:val="28"/>
          <w:szCs w:val="28"/>
        </w:rPr>
        <w:t>е</w:t>
      </w:r>
      <w:r w:rsidRPr="00242678">
        <w:rPr>
          <w:sz w:val="28"/>
          <w:szCs w:val="28"/>
        </w:rPr>
        <w:t>сообразнее применять меру, допускающую прямое сравнени</w:t>
      </w:r>
      <w:r>
        <w:rPr>
          <w:sz w:val="28"/>
          <w:szCs w:val="28"/>
        </w:rPr>
        <w:t>е</w:t>
      </w:r>
      <w:r w:rsidRPr="00242678">
        <w:rPr>
          <w:sz w:val="28"/>
          <w:szCs w:val="28"/>
        </w:rPr>
        <w:t xml:space="preserve"> партий различного объ</w:t>
      </w:r>
      <w:r>
        <w:rPr>
          <w:sz w:val="28"/>
          <w:szCs w:val="28"/>
        </w:rPr>
        <w:t>е</w:t>
      </w:r>
      <w:r w:rsidRPr="00242678">
        <w:rPr>
          <w:sz w:val="28"/>
          <w:szCs w:val="28"/>
        </w:rPr>
        <w:t>ма. Т</w:t>
      </w:r>
      <w:r w:rsidRPr="00242678">
        <w:rPr>
          <w:sz w:val="28"/>
          <w:szCs w:val="28"/>
        </w:rPr>
        <w:t>а</w:t>
      </w:r>
      <w:r w:rsidRPr="00242678">
        <w:rPr>
          <w:sz w:val="28"/>
          <w:szCs w:val="28"/>
        </w:rPr>
        <w:t xml:space="preserve">кой мерой является </w:t>
      </w:r>
      <w:r w:rsidRPr="00F640A8">
        <w:rPr>
          <w:b/>
          <w:i/>
          <w:sz w:val="28"/>
          <w:szCs w:val="28"/>
        </w:rPr>
        <w:t xml:space="preserve">доля брака </w:t>
      </w:r>
      <w:r w:rsidRPr="00F640A8">
        <w:rPr>
          <w:b/>
          <w:i/>
          <w:position w:val="-24"/>
          <w:sz w:val="28"/>
          <w:szCs w:val="28"/>
        </w:rPr>
        <w:object w:dxaOrig="780" w:dyaOrig="620">
          <v:shape id="_x0000_i1057" type="#_x0000_t75" style="width:38.7pt;height:31.25pt">
            <v:imagedata r:id="rId60" o:title=""/>
          </v:shape>
        </w:object>
      </w:r>
      <w:r>
        <w:rPr>
          <w:sz w:val="28"/>
          <w:szCs w:val="28"/>
        </w:rPr>
        <w:t xml:space="preserve"> </w:t>
      </w:r>
      <w:r w:rsidRPr="00242678">
        <w:rPr>
          <w:sz w:val="28"/>
          <w:szCs w:val="28"/>
        </w:rPr>
        <w:t xml:space="preserve">в партии или </w:t>
      </w:r>
      <w:r w:rsidRPr="00F640A8">
        <w:rPr>
          <w:b/>
          <w:i/>
          <w:sz w:val="28"/>
          <w:szCs w:val="28"/>
        </w:rPr>
        <w:t>уровень ее дефектности</w:t>
      </w:r>
      <w:r w:rsidRPr="00242678">
        <w:rPr>
          <w:sz w:val="28"/>
          <w:szCs w:val="28"/>
        </w:rPr>
        <w:t xml:space="preserve">, а также </w:t>
      </w:r>
      <w:r w:rsidRPr="00F640A8">
        <w:rPr>
          <w:b/>
          <w:i/>
          <w:sz w:val="28"/>
          <w:szCs w:val="28"/>
        </w:rPr>
        <w:t xml:space="preserve">процент брака в партии </w:t>
      </w:r>
      <w:r w:rsidRPr="007425EB">
        <w:rPr>
          <w:b/>
          <w:i/>
          <w:position w:val="-10"/>
          <w:sz w:val="28"/>
          <w:szCs w:val="28"/>
        </w:rPr>
        <w:object w:dxaOrig="1160" w:dyaOrig="320">
          <v:shape id="_x0000_i1058" type="#_x0000_t75" style="width:57.75pt;height:16.3pt">
            <v:imagedata r:id="rId61" o:title=""/>
          </v:shape>
        </w:object>
      </w:r>
      <w:r w:rsidRPr="00F640A8">
        <w:rPr>
          <w:b/>
          <w:i/>
          <w:sz w:val="28"/>
          <w:szCs w:val="28"/>
        </w:rPr>
        <w:t>.</w:t>
      </w:r>
    </w:p>
    <w:p w:rsidR="009B26CB" w:rsidRPr="007858E2" w:rsidRDefault="009B26CB" w:rsidP="009B26CB">
      <w:pPr>
        <w:ind w:firstLine="720"/>
        <w:jc w:val="both"/>
        <w:outlineLvl w:val="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3</w:t>
      </w:r>
      <w:r w:rsidRPr="007858E2">
        <w:rPr>
          <w:b/>
          <w:i/>
          <w:sz w:val="28"/>
          <w:szCs w:val="28"/>
        </w:rPr>
        <w:t>.3.1 Однократные планы контроля</w:t>
      </w:r>
    </w:p>
    <w:p w:rsidR="009B26CB" w:rsidRPr="00FE1281" w:rsidRDefault="009B26CB" w:rsidP="009B26CB">
      <w:pPr>
        <w:ind w:firstLine="720"/>
        <w:jc w:val="both"/>
        <w:outlineLvl w:val="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3</w:t>
      </w:r>
      <w:r w:rsidRPr="00FE1281">
        <w:rPr>
          <w:b/>
          <w:i/>
          <w:sz w:val="28"/>
          <w:szCs w:val="28"/>
        </w:rPr>
        <w:t xml:space="preserve">.3.1.1 Описание метода контроля. Использование теоремы </w:t>
      </w:r>
      <w:proofErr w:type="spellStart"/>
      <w:r w:rsidRPr="00FE1281">
        <w:rPr>
          <w:b/>
          <w:i/>
          <w:sz w:val="28"/>
          <w:szCs w:val="28"/>
        </w:rPr>
        <w:t>Моода</w:t>
      </w:r>
      <w:proofErr w:type="spellEnd"/>
    </w:p>
    <w:p w:rsidR="009B26CB" w:rsidRDefault="009B26CB" w:rsidP="009B26C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Планы </w:t>
      </w:r>
      <w:r w:rsidRPr="00242678">
        <w:rPr>
          <w:sz w:val="28"/>
          <w:szCs w:val="28"/>
        </w:rPr>
        <w:t>контроля, согласно которым контроль по альтернативному (качествен</w:t>
      </w:r>
      <w:r w:rsidRPr="00242678">
        <w:rPr>
          <w:sz w:val="28"/>
          <w:szCs w:val="28"/>
        </w:rPr>
        <w:softHyphen/>
        <w:t>ному) признаку проводят на основ</w:t>
      </w:r>
      <w:r w:rsidRPr="00242678">
        <w:rPr>
          <w:sz w:val="28"/>
          <w:szCs w:val="28"/>
        </w:rPr>
        <w:t>а</w:t>
      </w:r>
      <w:r w:rsidRPr="00242678">
        <w:rPr>
          <w:sz w:val="28"/>
          <w:szCs w:val="28"/>
        </w:rPr>
        <w:t xml:space="preserve">нии результатов только одной выборки из партии, </w:t>
      </w:r>
      <w:r>
        <w:rPr>
          <w:sz w:val="28"/>
          <w:szCs w:val="28"/>
        </w:rPr>
        <w:t xml:space="preserve">называют </w:t>
      </w:r>
      <w:r w:rsidRPr="007858E2">
        <w:rPr>
          <w:b/>
          <w:i/>
          <w:sz w:val="28"/>
          <w:szCs w:val="28"/>
        </w:rPr>
        <w:t>однократными планами контроля</w:t>
      </w:r>
      <w:r w:rsidRPr="00242678">
        <w:rPr>
          <w:sz w:val="28"/>
          <w:szCs w:val="28"/>
        </w:rPr>
        <w:t xml:space="preserve"> (англ.:</w:t>
      </w:r>
      <w:r w:rsidRPr="009B26CB">
        <w:rPr>
          <w:sz w:val="28"/>
          <w:szCs w:val="28"/>
        </w:rPr>
        <w:t xml:space="preserve"> </w:t>
      </w:r>
      <w:r w:rsidRPr="00A75AC2">
        <w:rPr>
          <w:sz w:val="28"/>
          <w:szCs w:val="28"/>
          <w:lang w:val="en-BZ"/>
        </w:rPr>
        <w:t>single</w:t>
      </w:r>
      <w:r w:rsidRPr="009B26CB">
        <w:rPr>
          <w:sz w:val="28"/>
          <w:szCs w:val="28"/>
        </w:rPr>
        <w:t xml:space="preserve"> </w:t>
      </w:r>
      <w:r w:rsidRPr="00A75AC2">
        <w:rPr>
          <w:sz w:val="28"/>
          <w:szCs w:val="28"/>
          <w:lang w:val="en-GB"/>
        </w:rPr>
        <w:t>sampling</w:t>
      </w:r>
      <w:r w:rsidRPr="009B26CB">
        <w:rPr>
          <w:sz w:val="28"/>
          <w:szCs w:val="28"/>
        </w:rPr>
        <w:t xml:space="preserve"> </w:t>
      </w:r>
      <w:r w:rsidRPr="00A75AC2">
        <w:rPr>
          <w:sz w:val="28"/>
          <w:szCs w:val="28"/>
          <w:lang w:val="en-BZ"/>
        </w:rPr>
        <w:t>plans</w:t>
      </w:r>
      <w:r w:rsidRPr="009B26CB">
        <w:rPr>
          <w:sz w:val="28"/>
          <w:szCs w:val="28"/>
        </w:rPr>
        <w:t xml:space="preserve"> </w:t>
      </w:r>
      <w:r w:rsidRPr="00A75AC2">
        <w:rPr>
          <w:sz w:val="28"/>
          <w:szCs w:val="28"/>
          <w:lang w:val="en-GB"/>
        </w:rPr>
        <w:t>for</w:t>
      </w:r>
      <w:r w:rsidRPr="009B26CB">
        <w:rPr>
          <w:sz w:val="28"/>
          <w:szCs w:val="28"/>
        </w:rPr>
        <w:t xml:space="preserve"> </w:t>
      </w:r>
      <w:r w:rsidRPr="00A75AC2">
        <w:rPr>
          <w:sz w:val="28"/>
          <w:szCs w:val="28"/>
          <w:lang w:val="en-GB"/>
        </w:rPr>
        <w:t>attributes</w:t>
      </w:r>
      <w:r w:rsidRPr="00242678">
        <w:rPr>
          <w:sz w:val="28"/>
          <w:szCs w:val="28"/>
        </w:rPr>
        <w:t>). При таком плане из партии берут выборку объ</w:t>
      </w:r>
      <w:r>
        <w:rPr>
          <w:sz w:val="28"/>
          <w:szCs w:val="28"/>
        </w:rPr>
        <w:t>е</w:t>
      </w:r>
      <w:r w:rsidRPr="00242678">
        <w:rPr>
          <w:sz w:val="28"/>
          <w:szCs w:val="28"/>
        </w:rPr>
        <w:t xml:space="preserve">мом </w:t>
      </w:r>
      <w:r w:rsidRPr="007858E2">
        <w:rPr>
          <w:position w:val="-6"/>
          <w:sz w:val="28"/>
          <w:szCs w:val="28"/>
        </w:rPr>
        <w:object w:dxaOrig="200" w:dyaOrig="220">
          <v:shape id="_x0000_i1059" type="#_x0000_t75" style="width:10.2pt;height:10.85pt">
            <v:imagedata r:id="rId62" o:title=""/>
          </v:shape>
        </w:object>
      </w:r>
      <w:r w:rsidRPr="00242678">
        <w:rPr>
          <w:sz w:val="28"/>
          <w:szCs w:val="28"/>
        </w:rPr>
        <w:t xml:space="preserve">, вычисляют общее число </w:t>
      </w:r>
      <w:r w:rsidRPr="007858E2">
        <w:rPr>
          <w:position w:val="-12"/>
          <w:sz w:val="28"/>
          <w:szCs w:val="28"/>
        </w:rPr>
        <w:object w:dxaOrig="380" w:dyaOrig="380">
          <v:shape id="_x0000_i1060" type="#_x0000_t75" style="width:19pt;height:19pt">
            <v:imagedata r:id="rId63" o:title=""/>
          </v:shape>
        </w:object>
      </w:r>
      <w:r>
        <w:rPr>
          <w:sz w:val="28"/>
          <w:szCs w:val="28"/>
        </w:rPr>
        <w:t xml:space="preserve"> </w:t>
      </w:r>
      <w:r w:rsidRPr="00242678">
        <w:rPr>
          <w:sz w:val="28"/>
          <w:szCs w:val="28"/>
        </w:rPr>
        <w:t xml:space="preserve">бракованных элементов в выборке, и партию принимают только тогда, когда </w:t>
      </w:r>
      <w:r w:rsidRPr="007858E2">
        <w:rPr>
          <w:position w:val="-12"/>
          <w:sz w:val="28"/>
          <w:szCs w:val="28"/>
        </w:rPr>
        <w:object w:dxaOrig="380" w:dyaOrig="380">
          <v:shape id="_x0000_i1061" type="#_x0000_t75" style="width:19pt;height:19pt">
            <v:imagedata r:id="rId63" o:title=""/>
          </v:shape>
        </w:object>
      </w:r>
      <w:r>
        <w:rPr>
          <w:sz w:val="28"/>
          <w:szCs w:val="28"/>
        </w:rPr>
        <w:t xml:space="preserve"> </w:t>
      </w:r>
      <w:r w:rsidRPr="00242678">
        <w:rPr>
          <w:sz w:val="28"/>
          <w:szCs w:val="28"/>
        </w:rPr>
        <w:t xml:space="preserve">не превышает заданного </w:t>
      </w:r>
      <w:r>
        <w:rPr>
          <w:sz w:val="28"/>
          <w:szCs w:val="28"/>
        </w:rPr>
        <w:t xml:space="preserve">наибольшего </w:t>
      </w:r>
      <w:r w:rsidRPr="00242678">
        <w:rPr>
          <w:sz w:val="28"/>
          <w:szCs w:val="28"/>
        </w:rPr>
        <w:t xml:space="preserve">значения </w:t>
      </w:r>
      <w:r w:rsidRPr="0059455D">
        <w:rPr>
          <w:position w:val="-6"/>
          <w:sz w:val="28"/>
          <w:szCs w:val="28"/>
        </w:rPr>
        <w:object w:dxaOrig="180" w:dyaOrig="220">
          <v:shape id="_x0000_i1062" type="#_x0000_t75" style="width:8.85pt;height:10.85pt">
            <v:imagedata r:id="rId64" o:title=""/>
          </v:shape>
        </w:object>
      </w:r>
      <w:r>
        <w:rPr>
          <w:sz w:val="28"/>
          <w:szCs w:val="28"/>
        </w:rPr>
        <w:t xml:space="preserve"> или </w:t>
      </w:r>
      <w:r w:rsidRPr="00A233F4">
        <w:rPr>
          <w:position w:val="-12"/>
          <w:sz w:val="28"/>
          <w:szCs w:val="28"/>
        </w:rPr>
        <w:object w:dxaOrig="300" w:dyaOrig="360">
          <v:shape id="_x0000_i1063" type="#_x0000_t75" style="width:14.95pt;height:18.35pt">
            <v:imagedata r:id="rId65" o:title=""/>
          </v:shape>
        </w:object>
      </w:r>
      <w:r w:rsidRPr="00242678">
        <w:rPr>
          <w:sz w:val="28"/>
          <w:szCs w:val="28"/>
        </w:rPr>
        <w:t xml:space="preserve">, называемого </w:t>
      </w:r>
      <w:r w:rsidRPr="0059455D">
        <w:rPr>
          <w:b/>
          <w:i/>
          <w:sz w:val="28"/>
          <w:szCs w:val="28"/>
        </w:rPr>
        <w:t>при</w:t>
      </w:r>
      <w:r w:rsidRPr="0059455D">
        <w:rPr>
          <w:b/>
          <w:i/>
          <w:sz w:val="28"/>
          <w:szCs w:val="28"/>
        </w:rPr>
        <w:t>е</w:t>
      </w:r>
      <w:r w:rsidRPr="0059455D">
        <w:rPr>
          <w:b/>
          <w:i/>
          <w:sz w:val="28"/>
          <w:szCs w:val="28"/>
        </w:rPr>
        <w:t>мочным числом</w:t>
      </w:r>
      <w:r w:rsidRPr="00242678">
        <w:rPr>
          <w:sz w:val="28"/>
          <w:szCs w:val="28"/>
        </w:rPr>
        <w:t xml:space="preserve">. В </w:t>
      </w:r>
      <w:proofErr w:type="spellStart"/>
      <w:r w:rsidRPr="00242678">
        <w:rPr>
          <w:sz w:val="28"/>
          <w:szCs w:val="28"/>
        </w:rPr>
        <w:t>струк</w:t>
      </w:r>
      <w:r>
        <w:rPr>
          <w:sz w:val="28"/>
          <w:szCs w:val="28"/>
        </w:rPr>
        <w:t>тур</w:t>
      </w:r>
      <w:r w:rsidRPr="00242678">
        <w:rPr>
          <w:sz w:val="28"/>
          <w:szCs w:val="28"/>
        </w:rPr>
        <w:t>ограмме</w:t>
      </w:r>
      <w:proofErr w:type="spellEnd"/>
      <w:r w:rsidRPr="00242678">
        <w:rPr>
          <w:sz w:val="28"/>
          <w:szCs w:val="28"/>
        </w:rPr>
        <w:t xml:space="preserve"> (рис. </w:t>
      </w:r>
      <w:r>
        <w:rPr>
          <w:sz w:val="28"/>
          <w:szCs w:val="28"/>
        </w:rPr>
        <w:t>3.13</w:t>
      </w:r>
      <w:r w:rsidRPr="00242678">
        <w:rPr>
          <w:sz w:val="28"/>
          <w:szCs w:val="28"/>
        </w:rPr>
        <w:t>) представлен ход этого пр</w:t>
      </w:r>
      <w:r w:rsidRPr="00242678">
        <w:rPr>
          <w:sz w:val="28"/>
          <w:szCs w:val="28"/>
        </w:rPr>
        <w:t>о</w:t>
      </w:r>
      <w:r w:rsidRPr="00242678">
        <w:rPr>
          <w:sz w:val="28"/>
          <w:szCs w:val="28"/>
        </w:rPr>
        <w:t>цесса</w:t>
      </w:r>
      <w:r>
        <w:rPr>
          <w:sz w:val="28"/>
          <w:szCs w:val="28"/>
        </w:rPr>
        <w:t xml:space="preserve">. </w:t>
      </w:r>
    </w:p>
    <w:p w:rsidR="009B26CB" w:rsidRDefault="009B26CB" w:rsidP="009B26C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>
        <w:rPr>
          <w:noProof/>
          <w:sz w:val="28"/>
          <w:szCs w:val="28"/>
        </w:rPr>
        <w:drawing>
          <wp:inline distT="0" distB="0" distL="0" distR="0">
            <wp:extent cx="3994150" cy="255333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6CB" w:rsidRDefault="009B26CB" w:rsidP="009B26CB">
      <w:pPr>
        <w:pStyle w:val="Normal"/>
        <w:shd w:val="clear" w:color="auto" w:fill="FFFFFF"/>
        <w:spacing w:before="0" w:after="0"/>
        <w:ind w:firstLine="720"/>
        <w:jc w:val="both"/>
        <w:rPr>
          <w:sz w:val="28"/>
        </w:rPr>
      </w:pPr>
      <w:r>
        <w:rPr>
          <w:sz w:val="28"/>
        </w:rPr>
        <w:t xml:space="preserve">Рис.3.13. </w:t>
      </w:r>
      <w:proofErr w:type="spellStart"/>
      <w:r>
        <w:rPr>
          <w:sz w:val="28"/>
        </w:rPr>
        <w:t>Структурограмма</w:t>
      </w:r>
      <w:proofErr w:type="spellEnd"/>
      <w:r>
        <w:rPr>
          <w:sz w:val="28"/>
        </w:rPr>
        <w:t xml:space="preserve"> одноступенчатого плана контроля по кач</w:t>
      </w:r>
      <w:r>
        <w:rPr>
          <w:sz w:val="28"/>
        </w:rPr>
        <w:t>е</w:t>
      </w:r>
      <w:r>
        <w:rPr>
          <w:sz w:val="28"/>
        </w:rPr>
        <w:t>ственному признаку</w:t>
      </w:r>
    </w:p>
    <w:p w:rsidR="009B26CB" w:rsidRDefault="009B26CB" w:rsidP="009B26CB">
      <w:pPr>
        <w:ind w:firstLine="720"/>
        <w:jc w:val="center"/>
        <w:rPr>
          <w:sz w:val="28"/>
          <w:szCs w:val="28"/>
        </w:rPr>
      </w:pPr>
    </w:p>
    <w:p w:rsidR="009B26CB" w:rsidRPr="00A53A0B" w:rsidRDefault="009B26CB" w:rsidP="009B26CB">
      <w:pPr>
        <w:ind w:firstLine="720"/>
        <w:jc w:val="both"/>
        <w:rPr>
          <w:sz w:val="28"/>
          <w:szCs w:val="28"/>
        </w:rPr>
      </w:pPr>
      <w:r w:rsidRPr="00A53A0B">
        <w:rPr>
          <w:sz w:val="28"/>
          <w:szCs w:val="28"/>
        </w:rPr>
        <w:t>На рис</w:t>
      </w:r>
      <w:r>
        <w:rPr>
          <w:sz w:val="28"/>
          <w:szCs w:val="28"/>
        </w:rPr>
        <w:t xml:space="preserve">.3.13 </w:t>
      </w:r>
      <w:r w:rsidRPr="00A53A0B">
        <w:rPr>
          <w:sz w:val="28"/>
          <w:szCs w:val="28"/>
        </w:rPr>
        <w:t xml:space="preserve">через </w:t>
      </w:r>
      <w:r w:rsidRPr="00A53A0B">
        <w:rPr>
          <w:position w:val="-4"/>
          <w:sz w:val="28"/>
          <w:szCs w:val="28"/>
        </w:rPr>
        <w:object w:dxaOrig="240" w:dyaOrig="260">
          <v:shape id="_x0000_i1064" type="#_x0000_t75" style="width:12.25pt;height:12.9pt">
            <v:imagedata r:id="rId67" o:title=""/>
          </v:shape>
        </w:object>
      </w:r>
      <w:r>
        <w:rPr>
          <w:sz w:val="28"/>
          <w:szCs w:val="28"/>
        </w:rPr>
        <w:t xml:space="preserve"> </w:t>
      </w:r>
      <w:r w:rsidRPr="00A53A0B">
        <w:rPr>
          <w:sz w:val="28"/>
          <w:szCs w:val="28"/>
        </w:rPr>
        <w:t>обозначен сч</w:t>
      </w:r>
      <w:r>
        <w:rPr>
          <w:sz w:val="28"/>
          <w:szCs w:val="28"/>
        </w:rPr>
        <w:t>е</w:t>
      </w:r>
      <w:r w:rsidRPr="00A53A0B">
        <w:rPr>
          <w:sz w:val="28"/>
          <w:szCs w:val="28"/>
        </w:rPr>
        <w:t>тчик числа дефектных изделий в выборке, содержимое которого вначале обн</w:t>
      </w:r>
      <w:r w:rsidRPr="00A53A0B">
        <w:rPr>
          <w:sz w:val="28"/>
          <w:szCs w:val="28"/>
        </w:rPr>
        <w:t>у</w:t>
      </w:r>
      <w:r w:rsidRPr="00A53A0B">
        <w:rPr>
          <w:sz w:val="28"/>
          <w:szCs w:val="28"/>
        </w:rPr>
        <w:t xml:space="preserve">ляется, а при каждом вновь обнаруженном дефектном изделии увеличивается на 1. После проверки всех </w:t>
      </w:r>
      <w:r w:rsidRPr="00A53A0B">
        <w:rPr>
          <w:position w:val="-6"/>
          <w:sz w:val="28"/>
          <w:szCs w:val="28"/>
        </w:rPr>
        <w:object w:dxaOrig="200" w:dyaOrig="220">
          <v:shape id="_x0000_i1065" type="#_x0000_t75" style="width:10.2pt;height:10.85pt">
            <v:imagedata r:id="rId62" o:title=""/>
          </v:shape>
        </w:object>
      </w:r>
      <w:r>
        <w:rPr>
          <w:sz w:val="28"/>
          <w:szCs w:val="28"/>
        </w:rPr>
        <w:t xml:space="preserve"> </w:t>
      </w:r>
      <w:r w:rsidRPr="00A53A0B">
        <w:rPr>
          <w:sz w:val="28"/>
          <w:szCs w:val="28"/>
        </w:rPr>
        <w:t>изделий в</w:t>
      </w:r>
      <w:r w:rsidRPr="00A53A0B">
        <w:rPr>
          <w:sz w:val="28"/>
          <w:szCs w:val="28"/>
        </w:rPr>
        <w:t>ы</w:t>
      </w:r>
      <w:r w:rsidRPr="00A53A0B">
        <w:rPr>
          <w:sz w:val="28"/>
          <w:szCs w:val="28"/>
        </w:rPr>
        <w:t>борки в поле</w:t>
      </w:r>
      <w:r>
        <w:rPr>
          <w:sz w:val="28"/>
          <w:szCs w:val="28"/>
        </w:rPr>
        <w:t xml:space="preserve"> </w:t>
      </w:r>
      <w:r w:rsidRPr="00A53A0B">
        <w:rPr>
          <w:position w:val="-4"/>
          <w:sz w:val="28"/>
          <w:szCs w:val="28"/>
        </w:rPr>
        <w:object w:dxaOrig="240" w:dyaOrig="260">
          <v:shape id="_x0000_i1066" type="#_x0000_t75" style="width:12.25pt;height:12.9pt">
            <v:imagedata r:id="rId68" o:title=""/>
          </v:shape>
        </w:object>
      </w:r>
      <w:r>
        <w:rPr>
          <w:sz w:val="28"/>
          <w:szCs w:val="28"/>
        </w:rPr>
        <w:t xml:space="preserve"> с</w:t>
      </w:r>
      <w:r w:rsidRPr="00A53A0B">
        <w:rPr>
          <w:sz w:val="28"/>
          <w:szCs w:val="28"/>
        </w:rPr>
        <w:t xml:space="preserve">тоит реализация переменной </w:t>
      </w:r>
      <w:r w:rsidRPr="007858E2">
        <w:rPr>
          <w:position w:val="-12"/>
          <w:sz w:val="28"/>
          <w:szCs w:val="28"/>
        </w:rPr>
        <w:object w:dxaOrig="380" w:dyaOrig="380">
          <v:shape id="_x0000_i1067" type="#_x0000_t75" style="width:19pt;height:19pt">
            <v:imagedata r:id="rId63" o:title=""/>
          </v:shape>
        </w:object>
      </w:r>
      <w:r w:rsidRPr="00A53A0B">
        <w:rPr>
          <w:sz w:val="28"/>
          <w:szCs w:val="28"/>
        </w:rPr>
        <w:t xml:space="preserve">. Индекс </w:t>
      </w:r>
      <w:r w:rsidRPr="00A53A0B">
        <w:rPr>
          <w:position w:val="-6"/>
          <w:sz w:val="28"/>
          <w:szCs w:val="28"/>
        </w:rPr>
        <w:object w:dxaOrig="139" w:dyaOrig="260">
          <v:shape id="_x0000_i1068" type="#_x0000_t75" style="width:6.8pt;height:12.9pt">
            <v:imagedata r:id="rId69" o:title=""/>
          </v:shape>
        </w:object>
      </w:r>
      <w:r>
        <w:rPr>
          <w:sz w:val="28"/>
          <w:szCs w:val="28"/>
        </w:rPr>
        <w:t xml:space="preserve"> </w:t>
      </w:r>
      <w:r w:rsidRPr="00A53A0B">
        <w:rPr>
          <w:sz w:val="28"/>
          <w:szCs w:val="28"/>
        </w:rPr>
        <w:t xml:space="preserve">возрастает здесь с 1 до </w:t>
      </w:r>
      <w:r w:rsidRPr="00A53A0B">
        <w:rPr>
          <w:position w:val="-6"/>
          <w:sz w:val="28"/>
          <w:szCs w:val="28"/>
        </w:rPr>
        <w:object w:dxaOrig="200" w:dyaOrig="220">
          <v:shape id="_x0000_i1069" type="#_x0000_t75" style="width:10.2pt;height:10.85pt">
            <v:imagedata r:id="rId62" o:title=""/>
          </v:shape>
        </w:object>
      </w:r>
      <w:r w:rsidRPr="00A53A0B">
        <w:rPr>
          <w:sz w:val="28"/>
          <w:szCs w:val="28"/>
        </w:rPr>
        <w:t>.</w:t>
      </w:r>
    </w:p>
    <w:p w:rsidR="009B26CB" w:rsidRDefault="009B26CB" w:rsidP="009B26C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Таким образом, </w:t>
      </w:r>
      <w:r w:rsidRPr="00A53A0B">
        <w:rPr>
          <w:sz w:val="28"/>
          <w:szCs w:val="28"/>
        </w:rPr>
        <w:t>однократный план контроля определяется тремя целочи</w:t>
      </w:r>
      <w:r w:rsidRPr="00A53A0B">
        <w:rPr>
          <w:sz w:val="28"/>
          <w:szCs w:val="28"/>
        </w:rPr>
        <w:t>с</w:t>
      </w:r>
      <w:r w:rsidRPr="00A53A0B">
        <w:rPr>
          <w:sz w:val="28"/>
          <w:szCs w:val="28"/>
        </w:rPr>
        <w:t>ленными неот</w:t>
      </w:r>
      <w:r w:rsidRPr="00A53A0B">
        <w:rPr>
          <w:sz w:val="28"/>
          <w:szCs w:val="28"/>
        </w:rPr>
        <w:softHyphen/>
        <w:t xml:space="preserve">рицательными параметрами </w:t>
      </w:r>
      <w:r w:rsidRPr="00F640A8">
        <w:rPr>
          <w:position w:val="-6"/>
          <w:sz w:val="28"/>
          <w:szCs w:val="28"/>
        </w:rPr>
        <w:object w:dxaOrig="279" w:dyaOrig="279">
          <v:shape id="_x0000_i1070" type="#_x0000_t75" style="width:14.25pt;height:14.25pt">
            <v:imagedata r:id="rId57" o:title=""/>
          </v:shape>
        </w:object>
      </w:r>
      <w:r w:rsidRPr="00A53A0B">
        <w:rPr>
          <w:sz w:val="28"/>
          <w:szCs w:val="28"/>
        </w:rPr>
        <w:t xml:space="preserve">, </w:t>
      </w:r>
      <w:r w:rsidRPr="00A53A0B">
        <w:rPr>
          <w:position w:val="-6"/>
          <w:sz w:val="28"/>
          <w:szCs w:val="28"/>
        </w:rPr>
        <w:object w:dxaOrig="200" w:dyaOrig="220">
          <v:shape id="_x0000_i1071" type="#_x0000_t75" style="width:10.2pt;height:10.85pt">
            <v:imagedata r:id="rId62" o:title=""/>
          </v:shape>
        </w:object>
      </w:r>
      <w:r>
        <w:rPr>
          <w:sz w:val="28"/>
          <w:szCs w:val="28"/>
        </w:rPr>
        <w:t xml:space="preserve"> и </w:t>
      </w:r>
      <w:r w:rsidRPr="0059455D">
        <w:rPr>
          <w:position w:val="-6"/>
          <w:sz w:val="28"/>
          <w:szCs w:val="28"/>
        </w:rPr>
        <w:object w:dxaOrig="180" w:dyaOrig="220">
          <v:shape id="_x0000_i1072" type="#_x0000_t75" style="width:8.85pt;height:10.85pt">
            <v:imagedata r:id="rId64" o:title=""/>
          </v:shape>
        </w:object>
      </w:r>
      <w:r w:rsidRPr="00A53A0B">
        <w:rPr>
          <w:sz w:val="28"/>
          <w:szCs w:val="28"/>
        </w:rPr>
        <w:t>, которые соотносятся друг с другом сле</w:t>
      </w:r>
      <w:r w:rsidRPr="00A53A0B">
        <w:rPr>
          <w:sz w:val="28"/>
          <w:szCs w:val="28"/>
        </w:rPr>
        <w:softHyphen/>
        <w:t xml:space="preserve">дующим образом: </w:t>
      </w:r>
      <w:r w:rsidRPr="00A53A0B">
        <w:rPr>
          <w:position w:val="-6"/>
          <w:sz w:val="28"/>
          <w:szCs w:val="28"/>
        </w:rPr>
        <w:object w:dxaOrig="1380" w:dyaOrig="279">
          <v:shape id="_x0000_i1073" type="#_x0000_t75" style="width:69.3pt;height:14.25pt">
            <v:imagedata r:id="rId70" o:title=""/>
          </v:shape>
        </w:object>
      </w:r>
      <w:r w:rsidRPr="00A53A0B">
        <w:rPr>
          <w:sz w:val="28"/>
          <w:szCs w:val="28"/>
        </w:rPr>
        <w:t>. План контроля с заданными параметра</w:t>
      </w:r>
      <w:r w:rsidRPr="00A53A0B">
        <w:rPr>
          <w:sz w:val="28"/>
          <w:szCs w:val="28"/>
        </w:rPr>
        <w:softHyphen/>
        <w:t xml:space="preserve">ми </w:t>
      </w:r>
      <w:r w:rsidRPr="00F640A8">
        <w:rPr>
          <w:position w:val="-6"/>
          <w:sz w:val="28"/>
          <w:szCs w:val="28"/>
        </w:rPr>
        <w:object w:dxaOrig="279" w:dyaOrig="279">
          <v:shape id="_x0000_i1074" type="#_x0000_t75" style="width:14.25pt;height:14.25pt">
            <v:imagedata r:id="rId57" o:title=""/>
          </v:shape>
        </w:object>
      </w:r>
      <w:r w:rsidRPr="00A53A0B">
        <w:rPr>
          <w:sz w:val="28"/>
          <w:szCs w:val="28"/>
        </w:rPr>
        <w:t xml:space="preserve">, </w:t>
      </w:r>
      <w:r w:rsidRPr="00A53A0B">
        <w:rPr>
          <w:position w:val="-6"/>
          <w:sz w:val="28"/>
          <w:szCs w:val="28"/>
        </w:rPr>
        <w:object w:dxaOrig="200" w:dyaOrig="220">
          <v:shape id="_x0000_i1075" type="#_x0000_t75" style="width:10.2pt;height:10.85pt">
            <v:imagedata r:id="rId62" o:title=""/>
          </v:shape>
        </w:object>
      </w:r>
      <w:r>
        <w:rPr>
          <w:sz w:val="28"/>
          <w:szCs w:val="28"/>
        </w:rPr>
        <w:t xml:space="preserve"> и </w:t>
      </w:r>
      <w:r w:rsidRPr="0059455D">
        <w:rPr>
          <w:position w:val="-6"/>
          <w:sz w:val="28"/>
          <w:szCs w:val="28"/>
        </w:rPr>
        <w:object w:dxaOrig="180" w:dyaOrig="220">
          <v:shape id="_x0000_i1076" type="#_x0000_t75" style="width:8.85pt;height:10.85pt">
            <v:imagedata r:id="rId64" o:title=""/>
          </v:shape>
        </w:object>
      </w:r>
      <w:r>
        <w:rPr>
          <w:sz w:val="28"/>
          <w:szCs w:val="28"/>
        </w:rPr>
        <w:t xml:space="preserve">, как правило, </w:t>
      </w:r>
      <w:r w:rsidRPr="00A53A0B">
        <w:rPr>
          <w:sz w:val="28"/>
          <w:szCs w:val="28"/>
        </w:rPr>
        <w:t>называ</w:t>
      </w:r>
      <w:r>
        <w:rPr>
          <w:sz w:val="28"/>
          <w:szCs w:val="28"/>
        </w:rPr>
        <w:t xml:space="preserve">ют </w:t>
      </w:r>
      <w:r w:rsidRPr="00D91413">
        <w:rPr>
          <w:b/>
          <w:i/>
          <w:sz w:val="28"/>
          <w:szCs w:val="28"/>
        </w:rPr>
        <w:t xml:space="preserve">оперативным планом </w:t>
      </w:r>
      <w:r w:rsidRPr="00D91413">
        <w:rPr>
          <w:b/>
          <w:i/>
          <w:position w:val="-10"/>
          <w:sz w:val="28"/>
          <w:szCs w:val="28"/>
        </w:rPr>
        <w:object w:dxaOrig="840" w:dyaOrig="320">
          <v:shape id="_x0000_i1077" type="#_x0000_t75" style="width:42.1pt;height:16.3pt">
            <v:imagedata r:id="rId71" o:title=""/>
          </v:shape>
        </w:object>
      </w:r>
      <w:r w:rsidRPr="00A53A0B">
        <w:rPr>
          <w:sz w:val="28"/>
          <w:szCs w:val="28"/>
        </w:rPr>
        <w:t>. Как при задан</w:t>
      </w:r>
      <w:r w:rsidRPr="00A53A0B">
        <w:rPr>
          <w:sz w:val="28"/>
          <w:szCs w:val="28"/>
        </w:rPr>
        <w:softHyphen/>
        <w:t>ном объ</w:t>
      </w:r>
      <w:r>
        <w:rPr>
          <w:sz w:val="28"/>
          <w:szCs w:val="28"/>
        </w:rPr>
        <w:t>е</w:t>
      </w:r>
      <w:r w:rsidRPr="00A53A0B">
        <w:rPr>
          <w:sz w:val="28"/>
          <w:szCs w:val="28"/>
        </w:rPr>
        <w:t xml:space="preserve">ме </w:t>
      </w:r>
      <w:r w:rsidRPr="00F640A8">
        <w:rPr>
          <w:position w:val="-6"/>
          <w:sz w:val="28"/>
          <w:szCs w:val="28"/>
        </w:rPr>
        <w:object w:dxaOrig="279" w:dyaOrig="279">
          <v:shape id="_x0000_i1078" type="#_x0000_t75" style="width:14.25pt;height:14.25pt">
            <v:imagedata r:id="rId57" o:title=""/>
          </v:shape>
        </w:object>
      </w:r>
      <w:r>
        <w:rPr>
          <w:sz w:val="28"/>
          <w:szCs w:val="28"/>
        </w:rPr>
        <w:t xml:space="preserve"> </w:t>
      </w:r>
      <w:r w:rsidRPr="00A53A0B">
        <w:rPr>
          <w:sz w:val="28"/>
          <w:szCs w:val="28"/>
        </w:rPr>
        <w:t xml:space="preserve">определяют параметры </w:t>
      </w:r>
      <w:r w:rsidRPr="00A53A0B">
        <w:rPr>
          <w:position w:val="-6"/>
          <w:sz w:val="28"/>
          <w:szCs w:val="28"/>
        </w:rPr>
        <w:object w:dxaOrig="200" w:dyaOrig="220">
          <v:shape id="_x0000_i1079" type="#_x0000_t75" style="width:10.2pt;height:10.85pt">
            <v:imagedata r:id="rId62" o:title=""/>
          </v:shape>
        </w:object>
      </w:r>
      <w:r>
        <w:rPr>
          <w:sz w:val="28"/>
          <w:szCs w:val="28"/>
        </w:rPr>
        <w:t xml:space="preserve"> и </w:t>
      </w:r>
      <w:r w:rsidRPr="0059455D">
        <w:rPr>
          <w:position w:val="-6"/>
          <w:sz w:val="28"/>
          <w:szCs w:val="28"/>
        </w:rPr>
        <w:object w:dxaOrig="180" w:dyaOrig="220">
          <v:shape id="_x0000_i1080" type="#_x0000_t75" style="width:8.85pt;height:10.85pt">
            <v:imagedata r:id="rId64" o:title=""/>
          </v:shape>
        </w:object>
      </w:r>
      <w:r w:rsidRPr="00A53A0B">
        <w:rPr>
          <w:sz w:val="28"/>
          <w:szCs w:val="28"/>
        </w:rPr>
        <w:t>, ра</w:t>
      </w:r>
      <w:r w:rsidRPr="00A53A0B">
        <w:rPr>
          <w:sz w:val="28"/>
          <w:szCs w:val="28"/>
        </w:rPr>
        <w:t>с</w:t>
      </w:r>
      <w:r w:rsidRPr="00A53A0B">
        <w:rPr>
          <w:sz w:val="28"/>
          <w:szCs w:val="28"/>
        </w:rPr>
        <w:t xml:space="preserve">смотрим </w:t>
      </w:r>
      <w:r>
        <w:rPr>
          <w:sz w:val="28"/>
          <w:szCs w:val="28"/>
        </w:rPr>
        <w:t>ниже</w:t>
      </w:r>
      <w:r w:rsidRPr="00A53A0B">
        <w:rPr>
          <w:sz w:val="28"/>
          <w:szCs w:val="28"/>
        </w:rPr>
        <w:t xml:space="preserve">. </w:t>
      </w:r>
    </w:p>
    <w:p w:rsidR="009B26CB" w:rsidRPr="00A53A0B" w:rsidRDefault="009B26CB" w:rsidP="009B26CB">
      <w:pPr>
        <w:ind w:firstLine="720"/>
        <w:jc w:val="both"/>
        <w:rPr>
          <w:sz w:val="28"/>
          <w:szCs w:val="28"/>
        </w:rPr>
      </w:pPr>
      <w:r w:rsidRPr="00A53A0B">
        <w:rPr>
          <w:sz w:val="28"/>
          <w:szCs w:val="28"/>
        </w:rPr>
        <w:t>В некоторых сборниках планов контроля вместо при</w:t>
      </w:r>
      <w:r>
        <w:rPr>
          <w:sz w:val="28"/>
          <w:szCs w:val="28"/>
        </w:rPr>
        <w:t>е</w:t>
      </w:r>
      <w:r w:rsidRPr="00A53A0B">
        <w:rPr>
          <w:sz w:val="28"/>
          <w:szCs w:val="28"/>
        </w:rPr>
        <w:t xml:space="preserve">мочного числа </w:t>
      </w:r>
      <w:r w:rsidRPr="0059455D">
        <w:rPr>
          <w:position w:val="-6"/>
          <w:sz w:val="28"/>
          <w:szCs w:val="28"/>
        </w:rPr>
        <w:object w:dxaOrig="180" w:dyaOrig="220">
          <v:shape id="_x0000_i1081" type="#_x0000_t75" style="width:8.85pt;height:10.85pt">
            <v:imagedata r:id="rId64" o:title=""/>
          </v:shape>
        </w:object>
      </w:r>
      <w:r>
        <w:rPr>
          <w:sz w:val="28"/>
          <w:szCs w:val="28"/>
        </w:rPr>
        <w:t xml:space="preserve"> </w:t>
      </w:r>
      <w:r w:rsidRPr="00A53A0B">
        <w:rPr>
          <w:sz w:val="28"/>
          <w:szCs w:val="28"/>
        </w:rPr>
        <w:t>да</w:t>
      </w:r>
      <w:r>
        <w:rPr>
          <w:sz w:val="28"/>
          <w:szCs w:val="28"/>
        </w:rPr>
        <w:t>е</w:t>
      </w:r>
      <w:r w:rsidRPr="00A53A0B">
        <w:rPr>
          <w:sz w:val="28"/>
          <w:szCs w:val="28"/>
        </w:rPr>
        <w:t>т</w:t>
      </w:r>
      <w:r w:rsidRPr="00A53A0B">
        <w:rPr>
          <w:sz w:val="28"/>
          <w:szCs w:val="28"/>
        </w:rPr>
        <w:t xml:space="preserve">ся </w:t>
      </w:r>
      <w:r w:rsidRPr="00CD4134">
        <w:rPr>
          <w:b/>
          <w:i/>
          <w:sz w:val="28"/>
          <w:szCs w:val="28"/>
        </w:rPr>
        <w:t>бра</w:t>
      </w:r>
      <w:r w:rsidRPr="00CD4134">
        <w:rPr>
          <w:b/>
          <w:i/>
          <w:sz w:val="28"/>
          <w:szCs w:val="28"/>
        </w:rPr>
        <w:softHyphen/>
        <w:t>ковочное число</w:t>
      </w:r>
      <w:r w:rsidRPr="00A53A0B">
        <w:rPr>
          <w:sz w:val="28"/>
          <w:szCs w:val="28"/>
        </w:rPr>
        <w:t xml:space="preserve"> </w:t>
      </w:r>
      <w:r w:rsidRPr="00CD4134">
        <w:rPr>
          <w:position w:val="-6"/>
          <w:sz w:val="28"/>
          <w:szCs w:val="28"/>
        </w:rPr>
        <w:object w:dxaOrig="880" w:dyaOrig="279">
          <v:shape id="_x0000_i1082" type="#_x0000_t75" style="width:44.15pt;height:14.25pt">
            <v:imagedata r:id="rId72" o:title=""/>
          </v:shape>
        </w:object>
      </w:r>
      <w:r>
        <w:rPr>
          <w:sz w:val="28"/>
          <w:szCs w:val="28"/>
        </w:rPr>
        <w:t xml:space="preserve"> или </w:t>
      </w:r>
      <w:r w:rsidRPr="00A233F4">
        <w:rPr>
          <w:position w:val="-12"/>
          <w:sz w:val="28"/>
          <w:szCs w:val="28"/>
        </w:rPr>
        <w:object w:dxaOrig="300" w:dyaOrig="360">
          <v:shape id="_x0000_i1083" type="#_x0000_t75" style="width:14.95pt;height:18.35pt">
            <v:imagedata r:id="rId73" o:title=""/>
          </v:shape>
        </w:object>
      </w:r>
      <w:r>
        <w:rPr>
          <w:sz w:val="28"/>
          <w:szCs w:val="28"/>
        </w:rPr>
        <w:t xml:space="preserve"> </w:t>
      </w:r>
      <w:r w:rsidRPr="00A53A0B">
        <w:rPr>
          <w:sz w:val="28"/>
          <w:szCs w:val="28"/>
        </w:rPr>
        <w:t xml:space="preserve">в качестве параметра плана. Это то </w:t>
      </w:r>
      <w:r>
        <w:rPr>
          <w:sz w:val="28"/>
          <w:szCs w:val="28"/>
        </w:rPr>
        <w:t xml:space="preserve">наименьшее </w:t>
      </w:r>
      <w:r w:rsidRPr="00A53A0B">
        <w:rPr>
          <w:sz w:val="28"/>
          <w:szCs w:val="28"/>
        </w:rPr>
        <w:t>число дефектных изделий в выборке, начиная с которого партия должна быть забрак</w:t>
      </w:r>
      <w:r w:rsidRPr="00A53A0B">
        <w:rPr>
          <w:sz w:val="28"/>
          <w:szCs w:val="28"/>
        </w:rPr>
        <w:t>о</w:t>
      </w:r>
      <w:r w:rsidRPr="00A53A0B">
        <w:rPr>
          <w:sz w:val="28"/>
          <w:szCs w:val="28"/>
        </w:rPr>
        <w:t>вана. Перед применением плана контроля</w:t>
      </w:r>
      <w:r>
        <w:rPr>
          <w:sz w:val="28"/>
          <w:szCs w:val="28"/>
        </w:rPr>
        <w:t xml:space="preserve"> необходимо </w:t>
      </w:r>
      <w:r w:rsidRPr="00A53A0B">
        <w:rPr>
          <w:sz w:val="28"/>
          <w:szCs w:val="28"/>
        </w:rPr>
        <w:t>постоянно проверять, какое чи</w:t>
      </w:r>
      <w:r w:rsidRPr="00A53A0B">
        <w:rPr>
          <w:sz w:val="28"/>
          <w:szCs w:val="28"/>
        </w:rPr>
        <w:t>с</w:t>
      </w:r>
      <w:r w:rsidRPr="00A53A0B">
        <w:rPr>
          <w:sz w:val="28"/>
          <w:szCs w:val="28"/>
        </w:rPr>
        <w:t>ло задано.</w:t>
      </w:r>
    </w:p>
    <w:p w:rsidR="009B26CB" w:rsidRDefault="009B26CB" w:rsidP="009B26CB">
      <w:pPr>
        <w:ind w:firstLine="720"/>
        <w:jc w:val="both"/>
        <w:rPr>
          <w:sz w:val="28"/>
          <w:szCs w:val="28"/>
        </w:rPr>
      </w:pPr>
      <w:r w:rsidRPr="00A53A0B">
        <w:rPr>
          <w:sz w:val="28"/>
          <w:szCs w:val="28"/>
        </w:rPr>
        <w:t>Применению однократного плана контроля по рис.</w:t>
      </w:r>
      <w:r>
        <w:rPr>
          <w:sz w:val="28"/>
          <w:szCs w:val="28"/>
        </w:rPr>
        <w:t xml:space="preserve">3.13 </w:t>
      </w:r>
      <w:r w:rsidRPr="00A53A0B">
        <w:rPr>
          <w:sz w:val="28"/>
          <w:szCs w:val="28"/>
        </w:rPr>
        <w:t>соответствует пров</w:t>
      </w:r>
      <w:r w:rsidRPr="00A53A0B">
        <w:rPr>
          <w:sz w:val="28"/>
          <w:szCs w:val="28"/>
        </w:rPr>
        <w:t>е</w:t>
      </w:r>
      <w:r w:rsidRPr="00A53A0B">
        <w:rPr>
          <w:sz w:val="28"/>
          <w:szCs w:val="28"/>
        </w:rPr>
        <w:t>дение процедуры проверки гипотезы</w:t>
      </w:r>
      <w:r>
        <w:rPr>
          <w:sz w:val="28"/>
          <w:szCs w:val="28"/>
        </w:rPr>
        <w:t>:</w:t>
      </w:r>
    </w:p>
    <w:p w:rsidR="009B26CB" w:rsidRPr="00A53A0B" w:rsidRDefault="009B26CB" w:rsidP="009B26CB">
      <w:pPr>
        <w:ind w:firstLine="720"/>
        <w:jc w:val="both"/>
        <w:rPr>
          <w:sz w:val="28"/>
          <w:szCs w:val="28"/>
        </w:rPr>
      </w:pPr>
      <w:r w:rsidRPr="00CD4134">
        <w:rPr>
          <w:position w:val="-30"/>
          <w:sz w:val="28"/>
          <w:szCs w:val="28"/>
        </w:rPr>
        <w:object w:dxaOrig="1240" w:dyaOrig="720">
          <v:shape id="_x0000_i1084" type="#_x0000_t75" style="width:61.8pt;height:36pt">
            <v:imagedata r:id="rId74" o:title=""/>
          </v:shape>
        </w:object>
      </w:r>
      <w:r>
        <w:rPr>
          <w:sz w:val="28"/>
          <w:szCs w:val="28"/>
        </w:rPr>
        <w:t xml:space="preserve">                                                                                                (3.52)      </w:t>
      </w:r>
    </w:p>
    <w:p w:rsidR="009B26CB" w:rsidRDefault="009B26CB" w:rsidP="009B26CB">
      <w:pPr>
        <w:jc w:val="both"/>
        <w:rPr>
          <w:sz w:val="28"/>
          <w:szCs w:val="28"/>
        </w:rPr>
      </w:pPr>
      <w:r w:rsidRPr="00A53A0B">
        <w:rPr>
          <w:sz w:val="28"/>
          <w:szCs w:val="28"/>
        </w:rPr>
        <w:t xml:space="preserve">с </w:t>
      </w:r>
      <w:r>
        <w:rPr>
          <w:sz w:val="28"/>
          <w:szCs w:val="28"/>
        </w:rPr>
        <w:t>«</w:t>
      </w:r>
      <w:r w:rsidRPr="00A53A0B">
        <w:rPr>
          <w:sz w:val="28"/>
          <w:szCs w:val="28"/>
        </w:rPr>
        <w:t>критическим</w:t>
      </w:r>
      <w:r>
        <w:rPr>
          <w:sz w:val="28"/>
          <w:szCs w:val="28"/>
        </w:rPr>
        <w:t>»</w:t>
      </w:r>
      <w:r w:rsidRPr="00A53A0B">
        <w:rPr>
          <w:sz w:val="28"/>
          <w:szCs w:val="28"/>
        </w:rPr>
        <w:t xml:space="preserve"> уровнем дефектности </w:t>
      </w:r>
      <w:r w:rsidRPr="00CD4134">
        <w:rPr>
          <w:position w:val="-12"/>
          <w:sz w:val="28"/>
          <w:szCs w:val="28"/>
        </w:rPr>
        <w:object w:dxaOrig="279" w:dyaOrig="360">
          <v:shape id="_x0000_i1085" type="#_x0000_t75" style="width:14.25pt;height:18.35pt">
            <v:imagedata r:id="rId75" o:title=""/>
          </v:shape>
        </w:object>
      </w:r>
      <w:r w:rsidRPr="00A53A0B">
        <w:rPr>
          <w:sz w:val="28"/>
          <w:szCs w:val="28"/>
        </w:rPr>
        <w:t>. Объ</w:t>
      </w:r>
      <w:r>
        <w:rPr>
          <w:sz w:val="28"/>
          <w:szCs w:val="28"/>
        </w:rPr>
        <w:t>е</w:t>
      </w:r>
      <w:r w:rsidRPr="00A53A0B">
        <w:rPr>
          <w:sz w:val="28"/>
          <w:szCs w:val="28"/>
        </w:rPr>
        <w:t xml:space="preserve">м </w:t>
      </w:r>
      <w:proofErr w:type="gramStart"/>
      <w:r w:rsidRPr="00A53A0B">
        <w:rPr>
          <w:sz w:val="28"/>
          <w:szCs w:val="28"/>
        </w:rPr>
        <w:t>выборки</w:t>
      </w:r>
      <w:proofErr w:type="gramEnd"/>
      <w:r w:rsidRPr="00A53A0B">
        <w:rPr>
          <w:sz w:val="28"/>
          <w:szCs w:val="28"/>
        </w:rPr>
        <w:t xml:space="preserve"> и контролируемая величина обозначены </w:t>
      </w:r>
      <w:r>
        <w:rPr>
          <w:sz w:val="28"/>
          <w:szCs w:val="28"/>
        </w:rPr>
        <w:t>ч</w:t>
      </w:r>
      <w:r w:rsidRPr="00A53A0B">
        <w:rPr>
          <w:sz w:val="28"/>
          <w:szCs w:val="28"/>
        </w:rPr>
        <w:t xml:space="preserve">ерез </w:t>
      </w:r>
      <w:r w:rsidRPr="00CD4134">
        <w:rPr>
          <w:position w:val="-6"/>
          <w:sz w:val="28"/>
          <w:szCs w:val="28"/>
        </w:rPr>
        <w:object w:dxaOrig="200" w:dyaOrig="220">
          <v:shape id="_x0000_i1086" type="#_x0000_t75" style="width:10.2pt;height:10.85pt">
            <v:imagedata r:id="rId62" o:title=""/>
          </v:shape>
        </w:object>
      </w:r>
      <w:r>
        <w:rPr>
          <w:sz w:val="28"/>
          <w:szCs w:val="28"/>
        </w:rPr>
        <w:t xml:space="preserve"> и </w:t>
      </w:r>
      <w:r w:rsidRPr="00CD4134">
        <w:rPr>
          <w:position w:val="-12"/>
          <w:sz w:val="28"/>
          <w:szCs w:val="28"/>
        </w:rPr>
        <w:object w:dxaOrig="380" w:dyaOrig="380">
          <v:shape id="_x0000_i1087" type="#_x0000_t75" style="width:19pt;height:19pt">
            <v:imagedata r:id="rId76" o:title=""/>
          </v:shape>
        </w:object>
      </w:r>
      <w:r w:rsidRPr="00A53A0B">
        <w:rPr>
          <w:sz w:val="28"/>
          <w:szCs w:val="28"/>
        </w:rPr>
        <w:t>, обла</w:t>
      </w:r>
      <w:r w:rsidRPr="00A53A0B">
        <w:rPr>
          <w:sz w:val="28"/>
          <w:szCs w:val="28"/>
        </w:rPr>
        <w:t>с</w:t>
      </w:r>
      <w:r w:rsidRPr="00A53A0B">
        <w:rPr>
          <w:sz w:val="28"/>
          <w:szCs w:val="28"/>
        </w:rPr>
        <w:t>ти при</w:t>
      </w:r>
      <w:r>
        <w:rPr>
          <w:sz w:val="28"/>
          <w:szCs w:val="28"/>
        </w:rPr>
        <w:t>е</w:t>
      </w:r>
      <w:r w:rsidRPr="00A53A0B">
        <w:rPr>
          <w:sz w:val="28"/>
          <w:szCs w:val="28"/>
        </w:rPr>
        <w:t>мки партии и е</w:t>
      </w:r>
      <w:r>
        <w:rPr>
          <w:sz w:val="28"/>
          <w:szCs w:val="28"/>
        </w:rPr>
        <w:t>е</w:t>
      </w:r>
      <w:r w:rsidRPr="00A53A0B">
        <w:rPr>
          <w:sz w:val="28"/>
          <w:szCs w:val="28"/>
        </w:rPr>
        <w:t xml:space="preserve"> браковки - через </w:t>
      </w:r>
      <w:r w:rsidRPr="00CD4134">
        <w:rPr>
          <w:position w:val="-10"/>
          <w:sz w:val="28"/>
          <w:szCs w:val="28"/>
        </w:rPr>
        <w:object w:dxaOrig="1560" w:dyaOrig="360">
          <v:shape id="_x0000_i1088" type="#_x0000_t75" style="width:78.1pt;height:18.35pt">
            <v:imagedata r:id="rId77" o:title=""/>
          </v:shape>
        </w:object>
      </w:r>
      <w:r>
        <w:rPr>
          <w:sz w:val="28"/>
          <w:szCs w:val="28"/>
        </w:rPr>
        <w:t xml:space="preserve"> и </w:t>
      </w:r>
      <w:r w:rsidRPr="00CD4134">
        <w:rPr>
          <w:position w:val="-10"/>
          <w:sz w:val="28"/>
          <w:szCs w:val="28"/>
        </w:rPr>
        <w:object w:dxaOrig="2360" w:dyaOrig="320">
          <v:shape id="_x0000_i1089" type="#_x0000_t75" style="width:118.2pt;height:16.3pt">
            <v:imagedata r:id="rId78" o:title=""/>
          </v:shape>
        </w:object>
      </w:r>
      <w:r w:rsidRPr="00A53A0B">
        <w:rPr>
          <w:sz w:val="28"/>
          <w:szCs w:val="28"/>
        </w:rPr>
        <w:t xml:space="preserve">. Эффективность критерия </w:t>
      </w:r>
      <w:r>
        <w:rPr>
          <w:sz w:val="28"/>
          <w:szCs w:val="28"/>
        </w:rPr>
        <w:t>(3.52)</w:t>
      </w:r>
      <w:r w:rsidRPr="00A53A0B">
        <w:rPr>
          <w:sz w:val="28"/>
          <w:szCs w:val="28"/>
        </w:rPr>
        <w:t xml:space="preserve"> оценива</w:t>
      </w:r>
      <w:r>
        <w:rPr>
          <w:sz w:val="28"/>
          <w:szCs w:val="28"/>
        </w:rPr>
        <w:t>ют</w:t>
      </w:r>
      <w:r w:rsidRPr="00A53A0B">
        <w:rPr>
          <w:sz w:val="28"/>
          <w:szCs w:val="28"/>
        </w:rPr>
        <w:t xml:space="preserve"> с помощью оперативной характеристики</w:t>
      </w:r>
      <w:r>
        <w:rPr>
          <w:sz w:val="28"/>
          <w:szCs w:val="28"/>
        </w:rPr>
        <w:t>:</w:t>
      </w:r>
    </w:p>
    <w:p w:rsidR="009B26CB" w:rsidRDefault="009B26CB" w:rsidP="009B26CB">
      <w:pPr>
        <w:ind w:firstLine="720"/>
        <w:jc w:val="both"/>
        <w:rPr>
          <w:sz w:val="28"/>
          <w:szCs w:val="28"/>
        </w:rPr>
      </w:pPr>
      <w:r w:rsidRPr="00B34FA5">
        <w:rPr>
          <w:position w:val="-12"/>
          <w:sz w:val="28"/>
          <w:szCs w:val="28"/>
        </w:rPr>
        <w:object w:dxaOrig="4080" w:dyaOrig="380">
          <v:shape id="_x0000_i1090" type="#_x0000_t75" style="width:203.75pt;height:19pt">
            <v:imagedata r:id="rId79" o:title=""/>
          </v:shape>
        </w:object>
      </w:r>
      <w:r>
        <w:rPr>
          <w:sz w:val="28"/>
          <w:szCs w:val="28"/>
        </w:rPr>
        <w:t xml:space="preserve">                                                       (3.53)      </w:t>
      </w:r>
    </w:p>
    <w:p w:rsidR="009B26CB" w:rsidRPr="00A53A0B" w:rsidRDefault="009B26CB" w:rsidP="009B26CB">
      <w:pPr>
        <w:ind w:firstLine="720"/>
        <w:jc w:val="both"/>
        <w:rPr>
          <w:sz w:val="28"/>
          <w:szCs w:val="28"/>
        </w:rPr>
      </w:pPr>
      <w:r w:rsidRPr="00A53A0B">
        <w:rPr>
          <w:sz w:val="28"/>
          <w:szCs w:val="28"/>
        </w:rPr>
        <w:t xml:space="preserve">Оперативная характеристика </w:t>
      </w:r>
      <w:r>
        <w:rPr>
          <w:sz w:val="28"/>
          <w:szCs w:val="28"/>
        </w:rPr>
        <w:t xml:space="preserve">(3.53) </w:t>
      </w:r>
      <w:r w:rsidRPr="00A53A0B">
        <w:rPr>
          <w:sz w:val="28"/>
          <w:szCs w:val="28"/>
        </w:rPr>
        <w:t xml:space="preserve">строго монотонно убывает по </w:t>
      </w:r>
      <w:r w:rsidRPr="00B34FA5">
        <w:rPr>
          <w:position w:val="-4"/>
          <w:sz w:val="28"/>
          <w:szCs w:val="28"/>
        </w:rPr>
        <w:object w:dxaOrig="240" w:dyaOrig="260">
          <v:shape id="_x0000_i1091" type="#_x0000_t75" style="width:12.25pt;height:12.9pt">
            <v:imagedata r:id="rId80" o:title=""/>
          </v:shape>
        </w:object>
      </w:r>
      <w:r>
        <w:rPr>
          <w:sz w:val="28"/>
          <w:szCs w:val="28"/>
        </w:rPr>
        <w:t xml:space="preserve">, то </w:t>
      </w:r>
      <w:r w:rsidRPr="00A53A0B">
        <w:rPr>
          <w:sz w:val="28"/>
          <w:szCs w:val="28"/>
        </w:rPr>
        <w:t xml:space="preserve">есть с растущей долей брака </w:t>
      </w:r>
      <w:r w:rsidRPr="00B34FA5">
        <w:rPr>
          <w:position w:val="-4"/>
          <w:sz w:val="28"/>
          <w:szCs w:val="28"/>
        </w:rPr>
        <w:object w:dxaOrig="240" w:dyaOrig="260">
          <v:shape id="_x0000_i1092" type="#_x0000_t75" style="width:12.25pt;height:12.9pt">
            <v:imagedata r:id="rId81" o:title=""/>
          </v:shape>
        </w:object>
      </w:r>
      <w:r>
        <w:rPr>
          <w:sz w:val="28"/>
          <w:szCs w:val="28"/>
        </w:rPr>
        <w:t xml:space="preserve"> </w:t>
      </w:r>
      <w:r w:rsidRPr="00A53A0B">
        <w:rPr>
          <w:sz w:val="28"/>
          <w:szCs w:val="28"/>
        </w:rPr>
        <w:t xml:space="preserve">вероятность принятия партии </w:t>
      </w:r>
      <w:r>
        <w:rPr>
          <w:sz w:val="28"/>
          <w:szCs w:val="28"/>
        </w:rPr>
        <w:t>падает</w:t>
      </w:r>
      <w:r w:rsidRPr="00A53A0B">
        <w:rPr>
          <w:sz w:val="28"/>
          <w:szCs w:val="28"/>
        </w:rPr>
        <w:t>. В следующих разделах мы проанализируем ход кривой оперативной характеристики (</w:t>
      </w:r>
      <w:r>
        <w:rPr>
          <w:sz w:val="28"/>
          <w:szCs w:val="28"/>
        </w:rPr>
        <w:t>3.53</w:t>
      </w:r>
      <w:r w:rsidRPr="00A53A0B">
        <w:rPr>
          <w:sz w:val="28"/>
          <w:szCs w:val="28"/>
        </w:rPr>
        <w:t>), пр</w:t>
      </w:r>
      <w:r w:rsidRPr="00A53A0B">
        <w:rPr>
          <w:sz w:val="28"/>
          <w:szCs w:val="28"/>
        </w:rPr>
        <w:t>и</w:t>
      </w:r>
      <w:r w:rsidRPr="00A53A0B">
        <w:rPr>
          <w:sz w:val="28"/>
          <w:szCs w:val="28"/>
        </w:rPr>
        <w:t>ч</w:t>
      </w:r>
      <w:r>
        <w:rPr>
          <w:sz w:val="28"/>
          <w:szCs w:val="28"/>
        </w:rPr>
        <w:t>е</w:t>
      </w:r>
      <w:r w:rsidRPr="00A53A0B">
        <w:rPr>
          <w:sz w:val="28"/>
          <w:szCs w:val="28"/>
        </w:rPr>
        <w:t>м рассмотрим при этом различные распределения величины X.</w:t>
      </w:r>
    </w:p>
    <w:p w:rsidR="009B26CB" w:rsidRDefault="009B26CB" w:rsidP="009B26CB">
      <w:pPr>
        <w:ind w:firstLine="720"/>
        <w:jc w:val="both"/>
        <w:rPr>
          <w:sz w:val="28"/>
          <w:szCs w:val="28"/>
        </w:rPr>
      </w:pPr>
      <w:r w:rsidRPr="00A53A0B">
        <w:rPr>
          <w:sz w:val="28"/>
          <w:szCs w:val="28"/>
        </w:rPr>
        <w:t>Схематично изображ</w:t>
      </w:r>
      <w:r>
        <w:rPr>
          <w:sz w:val="28"/>
          <w:szCs w:val="28"/>
        </w:rPr>
        <w:t>е</w:t>
      </w:r>
      <w:r w:rsidRPr="00A53A0B">
        <w:rPr>
          <w:sz w:val="28"/>
          <w:szCs w:val="28"/>
        </w:rPr>
        <w:t>нный на рис.</w:t>
      </w:r>
      <w:r>
        <w:rPr>
          <w:sz w:val="28"/>
          <w:szCs w:val="28"/>
        </w:rPr>
        <w:t xml:space="preserve">3.13 </w:t>
      </w:r>
      <w:r w:rsidRPr="00A53A0B">
        <w:rPr>
          <w:sz w:val="28"/>
          <w:szCs w:val="28"/>
        </w:rPr>
        <w:t xml:space="preserve">метод контроля на первый взгляд очень разумен. Он кажется логичным, поскольку при большом количестве брака в выборке </w:t>
      </w:r>
      <w:r w:rsidRPr="007C0AD2">
        <w:rPr>
          <w:position w:val="-12"/>
          <w:sz w:val="28"/>
          <w:szCs w:val="28"/>
        </w:rPr>
        <w:object w:dxaOrig="820" w:dyaOrig="380">
          <v:shape id="_x0000_i1093" type="#_x0000_t75" style="width:40.75pt;height:19pt">
            <v:imagedata r:id="rId82" o:title=""/>
          </v:shape>
        </w:object>
      </w:r>
      <w:r>
        <w:rPr>
          <w:sz w:val="28"/>
          <w:szCs w:val="28"/>
        </w:rPr>
        <w:t xml:space="preserve"> </w:t>
      </w:r>
      <w:r w:rsidRPr="00A53A0B">
        <w:rPr>
          <w:sz w:val="28"/>
          <w:szCs w:val="28"/>
        </w:rPr>
        <w:t xml:space="preserve">естественно допустить, что </w:t>
      </w:r>
      <w:r>
        <w:rPr>
          <w:sz w:val="28"/>
          <w:szCs w:val="28"/>
        </w:rPr>
        <w:t xml:space="preserve">и </w:t>
      </w:r>
      <w:r w:rsidRPr="00A53A0B">
        <w:rPr>
          <w:sz w:val="28"/>
          <w:szCs w:val="28"/>
        </w:rPr>
        <w:t>в непроверенном о</w:t>
      </w:r>
      <w:r w:rsidRPr="00A53A0B">
        <w:rPr>
          <w:sz w:val="28"/>
          <w:szCs w:val="28"/>
        </w:rPr>
        <w:t>с</w:t>
      </w:r>
      <w:r w:rsidRPr="00A53A0B">
        <w:rPr>
          <w:sz w:val="28"/>
          <w:szCs w:val="28"/>
        </w:rPr>
        <w:t>татке объ</w:t>
      </w:r>
      <w:r>
        <w:rPr>
          <w:sz w:val="28"/>
          <w:szCs w:val="28"/>
        </w:rPr>
        <w:t>е</w:t>
      </w:r>
      <w:r w:rsidRPr="00A53A0B">
        <w:rPr>
          <w:sz w:val="28"/>
          <w:szCs w:val="28"/>
        </w:rPr>
        <w:t xml:space="preserve">мом </w:t>
      </w:r>
      <w:r w:rsidRPr="007C0AD2">
        <w:rPr>
          <w:position w:val="-6"/>
          <w:sz w:val="28"/>
          <w:szCs w:val="28"/>
        </w:rPr>
        <w:object w:dxaOrig="620" w:dyaOrig="279">
          <v:shape id="_x0000_i1094" type="#_x0000_t75" style="width:31.25pt;height:14.25pt">
            <v:imagedata r:id="rId83" o:title=""/>
          </v:shape>
        </w:object>
      </w:r>
      <w:r>
        <w:rPr>
          <w:sz w:val="28"/>
          <w:szCs w:val="28"/>
        </w:rPr>
        <w:t xml:space="preserve"> </w:t>
      </w:r>
      <w:r w:rsidRPr="00A53A0B">
        <w:rPr>
          <w:sz w:val="28"/>
          <w:szCs w:val="28"/>
        </w:rPr>
        <w:t xml:space="preserve">неизвестное количество бракованных изделий </w:t>
      </w:r>
      <w:r w:rsidRPr="007C0AD2">
        <w:rPr>
          <w:position w:val="-6"/>
          <w:sz w:val="28"/>
          <w:szCs w:val="28"/>
        </w:rPr>
        <w:object w:dxaOrig="720" w:dyaOrig="279">
          <v:shape id="_x0000_i1095" type="#_x0000_t75" style="width:36pt;height:14.25pt">
            <v:imagedata r:id="rId84" o:title=""/>
          </v:shape>
        </w:object>
      </w:r>
      <w:r>
        <w:rPr>
          <w:sz w:val="28"/>
          <w:szCs w:val="28"/>
        </w:rPr>
        <w:t xml:space="preserve"> </w:t>
      </w:r>
      <w:r w:rsidRPr="00A53A0B">
        <w:rPr>
          <w:sz w:val="28"/>
          <w:szCs w:val="28"/>
        </w:rPr>
        <w:t xml:space="preserve">тоже высоко, и поэтому партию </w:t>
      </w:r>
      <w:r>
        <w:rPr>
          <w:sz w:val="28"/>
          <w:szCs w:val="28"/>
        </w:rPr>
        <w:t>необходимо</w:t>
      </w:r>
      <w:r w:rsidRPr="00A53A0B">
        <w:rPr>
          <w:sz w:val="28"/>
          <w:szCs w:val="28"/>
        </w:rPr>
        <w:t xml:space="preserve"> з</w:t>
      </w:r>
      <w:r w:rsidRPr="00A53A0B">
        <w:rPr>
          <w:sz w:val="28"/>
          <w:szCs w:val="28"/>
        </w:rPr>
        <w:t>а</w:t>
      </w:r>
      <w:r w:rsidRPr="00A53A0B">
        <w:rPr>
          <w:sz w:val="28"/>
          <w:szCs w:val="28"/>
        </w:rPr>
        <w:t xml:space="preserve">браковать. </w:t>
      </w:r>
      <w:r>
        <w:rPr>
          <w:sz w:val="28"/>
          <w:szCs w:val="28"/>
        </w:rPr>
        <w:t xml:space="preserve">Возникает вопрос, </w:t>
      </w:r>
      <w:r w:rsidRPr="00A53A0B">
        <w:rPr>
          <w:sz w:val="28"/>
          <w:szCs w:val="28"/>
        </w:rPr>
        <w:t>всегда ли верным будет решение, полученное в соответствии с правилом, изобр</w:t>
      </w:r>
      <w:r w:rsidRPr="00A53A0B">
        <w:rPr>
          <w:sz w:val="28"/>
          <w:szCs w:val="28"/>
        </w:rPr>
        <w:t>а</w:t>
      </w:r>
      <w:r w:rsidRPr="00A53A0B">
        <w:rPr>
          <w:sz w:val="28"/>
          <w:szCs w:val="28"/>
        </w:rPr>
        <w:t>ж</w:t>
      </w:r>
      <w:r>
        <w:rPr>
          <w:sz w:val="28"/>
          <w:szCs w:val="28"/>
        </w:rPr>
        <w:t>е</w:t>
      </w:r>
      <w:r w:rsidRPr="00A53A0B">
        <w:rPr>
          <w:sz w:val="28"/>
          <w:szCs w:val="28"/>
        </w:rPr>
        <w:t>нным на рис.</w:t>
      </w:r>
      <w:r>
        <w:rPr>
          <w:sz w:val="28"/>
          <w:szCs w:val="28"/>
        </w:rPr>
        <w:t>3.13</w:t>
      </w:r>
      <w:r w:rsidRPr="00A53A0B">
        <w:rPr>
          <w:sz w:val="28"/>
          <w:szCs w:val="28"/>
        </w:rPr>
        <w:t xml:space="preserve">. Для этого </w:t>
      </w:r>
      <w:r>
        <w:rPr>
          <w:sz w:val="28"/>
          <w:szCs w:val="28"/>
        </w:rPr>
        <w:t xml:space="preserve">воспользуемся теоремой </w:t>
      </w:r>
      <w:proofErr w:type="spellStart"/>
      <w:r>
        <w:rPr>
          <w:sz w:val="28"/>
          <w:szCs w:val="28"/>
        </w:rPr>
        <w:t>Моода</w:t>
      </w:r>
      <w:proofErr w:type="spellEnd"/>
      <w:r>
        <w:rPr>
          <w:sz w:val="28"/>
          <w:szCs w:val="28"/>
        </w:rPr>
        <w:t>.</w:t>
      </w:r>
    </w:p>
    <w:p w:rsidR="009B26CB" w:rsidRPr="007C0AD2" w:rsidRDefault="009B26CB" w:rsidP="009B26C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Исходим </w:t>
      </w:r>
      <w:r w:rsidRPr="00A53A0B">
        <w:rPr>
          <w:sz w:val="28"/>
          <w:szCs w:val="28"/>
        </w:rPr>
        <w:t xml:space="preserve">из того, что </w:t>
      </w:r>
      <w:r w:rsidRPr="007C0AD2">
        <w:rPr>
          <w:b/>
          <w:i/>
          <w:sz w:val="28"/>
          <w:szCs w:val="28"/>
        </w:rPr>
        <w:t>партия является выборкой</w:t>
      </w:r>
      <w:r w:rsidRPr="00A53A0B">
        <w:rPr>
          <w:sz w:val="28"/>
          <w:szCs w:val="28"/>
        </w:rPr>
        <w:t>, а именно - конечной в</w:t>
      </w:r>
      <w:r w:rsidRPr="00A53A0B">
        <w:rPr>
          <w:sz w:val="28"/>
          <w:szCs w:val="28"/>
        </w:rPr>
        <w:t>ы</w:t>
      </w:r>
      <w:r w:rsidRPr="00A53A0B">
        <w:rPr>
          <w:sz w:val="28"/>
          <w:szCs w:val="28"/>
        </w:rPr>
        <w:t>боркой объ</w:t>
      </w:r>
      <w:r>
        <w:rPr>
          <w:sz w:val="28"/>
          <w:szCs w:val="28"/>
        </w:rPr>
        <w:t>е</w:t>
      </w:r>
      <w:r w:rsidRPr="00A53A0B">
        <w:rPr>
          <w:sz w:val="28"/>
          <w:szCs w:val="28"/>
        </w:rPr>
        <w:t xml:space="preserve">мом </w:t>
      </w:r>
      <w:r w:rsidRPr="007C0AD2">
        <w:rPr>
          <w:position w:val="-6"/>
          <w:sz w:val="28"/>
          <w:szCs w:val="28"/>
        </w:rPr>
        <w:object w:dxaOrig="279" w:dyaOrig="279">
          <v:shape id="_x0000_i1096" type="#_x0000_t75" style="width:14.25pt;height:14.25pt">
            <v:imagedata r:id="rId57" o:title=""/>
          </v:shape>
        </w:object>
      </w:r>
      <w:r>
        <w:rPr>
          <w:sz w:val="28"/>
          <w:szCs w:val="28"/>
        </w:rPr>
        <w:t xml:space="preserve"> </w:t>
      </w:r>
      <w:r w:rsidRPr="00A53A0B">
        <w:rPr>
          <w:sz w:val="28"/>
          <w:szCs w:val="28"/>
        </w:rPr>
        <w:t>из статистической совокупности с потенциально беско</w:t>
      </w:r>
      <w:r w:rsidRPr="00A53A0B">
        <w:rPr>
          <w:sz w:val="28"/>
          <w:szCs w:val="28"/>
        </w:rPr>
        <w:softHyphen/>
        <w:t>нечным числом изделий, то есть выборкой из потока продукции изготовителя. Меня</w:t>
      </w:r>
      <w:r w:rsidRPr="00A53A0B">
        <w:rPr>
          <w:sz w:val="28"/>
          <w:szCs w:val="28"/>
        </w:rPr>
        <w:t>ю</w:t>
      </w:r>
      <w:r w:rsidRPr="00A53A0B">
        <w:rPr>
          <w:sz w:val="28"/>
          <w:szCs w:val="28"/>
        </w:rPr>
        <w:t>щийся уровень качества продукции и способ отбора партии позволяют</w:t>
      </w:r>
      <w:r>
        <w:rPr>
          <w:sz w:val="28"/>
          <w:szCs w:val="28"/>
        </w:rPr>
        <w:t xml:space="preserve"> </w:t>
      </w:r>
      <w:r w:rsidRPr="007C0AD2">
        <w:rPr>
          <w:sz w:val="28"/>
          <w:szCs w:val="28"/>
        </w:rPr>
        <w:t>рассма</w:t>
      </w:r>
      <w:r w:rsidRPr="007C0AD2">
        <w:rPr>
          <w:sz w:val="28"/>
          <w:szCs w:val="28"/>
        </w:rPr>
        <w:t>т</w:t>
      </w:r>
      <w:r w:rsidRPr="007C0AD2">
        <w:rPr>
          <w:sz w:val="28"/>
          <w:szCs w:val="28"/>
        </w:rPr>
        <w:t>ривать число дефектных изделий в партии как ещ</w:t>
      </w:r>
      <w:r>
        <w:rPr>
          <w:sz w:val="28"/>
          <w:szCs w:val="28"/>
        </w:rPr>
        <w:t>е</w:t>
      </w:r>
      <w:r w:rsidRPr="007C0AD2">
        <w:rPr>
          <w:sz w:val="28"/>
          <w:szCs w:val="28"/>
        </w:rPr>
        <w:t xml:space="preserve"> неизвестное значение</w:t>
      </w:r>
      <w:r>
        <w:rPr>
          <w:sz w:val="28"/>
          <w:szCs w:val="28"/>
        </w:rPr>
        <w:t xml:space="preserve"> </w:t>
      </w:r>
      <w:r w:rsidRPr="007C0AD2">
        <w:rPr>
          <w:position w:val="-4"/>
          <w:sz w:val="28"/>
          <w:szCs w:val="28"/>
        </w:rPr>
        <w:object w:dxaOrig="320" w:dyaOrig="260">
          <v:shape id="_x0000_i1097" type="#_x0000_t75" style="width:16.3pt;height:12.9pt">
            <v:imagedata r:id="rId85" o:title=""/>
          </v:shape>
        </w:object>
      </w:r>
      <w:r>
        <w:rPr>
          <w:sz w:val="28"/>
          <w:szCs w:val="28"/>
        </w:rPr>
        <w:t xml:space="preserve"> </w:t>
      </w:r>
      <w:r w:rsidRPr="007C0AD2">
        <w:rPr>
          <w:sz w:val="28"/>
          <w:szCs w:val="28"/>
        </w:rPr>
        <w:t>сл</w:t>
      </w:r>
      <w:r w:rsidRPr="007C0AD2">
        <w:rPr>
          <w:sz w:val="28"/>
          <w:szCs w:val="28"/>
        </w:rPr>
        <w:t>у</w:t>
      </w:r>
      <w:r w:rsidRPr="007C0AD2">
        <w:rPr>
          <w:sz w:val="28"/>
          <w:szCs w:val="28"/>
        </w:rPr>
        <w:t xml:space="preserve">чайной величины </w:t>
      </w:r>
      <w:r w:rsidRPr="007C0AD2">
        <w:rPr>
          <w:position w:val="-12"/>
          <w:sz w:val="28"/>
          <w:szCs w:val="28"/>
        </w:rPr>
        <w:object w:dxaOrig="400" w:dyaOrig="380">
          <v:shape id="_x0000_i1098" type="#_x0000_t75" style="width:19.7pt;height:19pt">
            <v:imagedata r:id="rId86" o:title=""/>
          </v:shape>
        </w:object>
      </w:r>
      <w:r w:rsidRPr="007C0AD2">
        <w:rPr>
          <w:sz w:val="28"/>
          <w:szCs w:val="28"/>
        </w:rPr>
        <w:t xml:space="preserve">. Предположение о количестве </w:t>
      </w:r>
      <w:r w:rsidRPr="007C0AD2">
        <w:rPr>
          <w:position w:val="-12"/>
          <w:sz w:val="28"/>
          <w:szCs w:val="28"/>
        </w:rPr>
        <w:object w:dxaOrig="400" w:dyaOrig="380">
          <v:shape id="_x0000_i1099" type="#_x0000_t75" style="width:19.7pt;height:19pt">
            <v:imagedata r:id="rId86" o:title=""/>
          </v:shape>
        </w:object>
      </w:r>
      <w:r>
        <w:rPr>
          <w:sz w:val="28"/>
          <w:szCs w:val="28"/>
        </w:rPr>
        <w:t xml:space="preserve"> дефектных </w:t>
      </w:r>
      <w:r w:rsidRPr="007C0AD2">
        <w:rPr>
          <w:sz w:val="28"/>
          <w:szCs w:val="28"/>
        </w:rPr>
        <w:t>изделий в партии можно сделать с помощью функции распре</w:t>
      </w:r>
      <w:r w:rsidRPr="007C0AD2">
        <w:rPr>
          <w:sz w:val="28"/>
          <w:szCs w:val="28"/>
        </w:rPr>
        <w:softHyphen/>
        <w:t>деления</w:t>
      </w:r>
    </w:p>
    <w:p w:rsidR="009B26CB" w:rsidRDefault="009B26CB" w:rsidP="009B26CB">
      <w:pPr>
        <w:ind w:firstLine="720"/>
        <w:jc w:val="both"/>
        <w:rPr>
          <w:sz w:val="28"/>
          <w:szCs w:val="28"/>
        </w:rPr>
      </w:pPr>
      <w:r w:rsidRPr="00630028">
        <w:rPr>
          <w:position w:val="-12"/>
          <w:sz w:val="28"/>
          <w:szCs w:val="28"/>
        </w:rPr>
        <w:object w:dxaOrig="2100" w:dyaOrig="380">
          <v:shape id="_x0000_i1100" type="#_x0000_t75" style="width:105.3pt;height:19pt">
            <v:imagedata r:id="rId87" o:title=""/>
          </v:shape>
        </w:object>
      </w:r>
      <w:r>
        <w:rPr>
          <w:sz w:val="28"/>
          <w:szCs w:val="28"/>
        </w:rPr>
        <w:t>,                                                                                  (3.54)</w:t>
      </w:r>
    </w:p>
    <w:p w:rsidR="009B26CB" w:rsidRDefault="009B26CB" w:rsidP="009B26CB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которую</w:t>
      </w:r>
      <w:proofErr w:type="gramEnd"/>
      <w:r>
        <w:rPr>
          <w:sz w:val="28"/>
          <w:szCs w:val="28"/>
        </w:rPr>
        <w:t xml:space="preserve"> </w:t>
      </w:r>
      <w:r w:rsidRPr="00630028">
        <w:rPr>
          <w:sz w:val="28"/>
          <w:szCs w:val="28"/>
        </w:rPr>
        <w:t>в контексте используемой здесь терминологии</w:t>
      </w:r>
      <w:r>
        <w:rPr>
          <w:sz w:val="28"/>
          <w:szCs w:val="28"/>
        </w:rPr>
        <w:t xml:space="preserve"> </w:t>
      </w:r>
      <w:r w:rsidRPr="00630028">
        <w:rPr>
          <w:sz w:val="28"/>
          <w:szCs w:val="28"/>
        </w:rPr>
        <w:t>из статистики Б</w:t>
      </w:r>
      <w:r>
        <w:rPr>
          <w:sz w:val="28"/>
          <w:szCs w:val="28"/>
        </w:rPr>
        <w:t>е</w:t>
      </w:r>
      <w:r w:rsidRPr="00630028">
        <w:rPr>
          <w:sz w:val="28"/>
          <w:szCs w:val="28"/>
        </w:rPr>
        <w:t>йеса</w:t>
      </w:r>
      <w:r>
        <w:rPr>
          <w:sz w:val="28"/>
          <w:szCs w:val="28"/>
        </w:rPr>
        <w:t xml:space="preserve"> </w:t>
      </w:r>
      <w:r w:rsidRPr="00630028">
        <w:rPr>
          <w:sz w:val="28"/>
          <w:szCs w:val="28"/>
        </w:rPr>
        <w:t xml:space="preserve">называют </w:t>
      </w:r>
      <w:r w:rsidRPr="00630028">
        <w:rPr>
          <w:b/>
          <w:i/>
          <w:sz w:val="28"/>
          <w:szCs w:val="28"/>
        </w:rPr>
        <w:t xml:space="preserve">априорной </w:t>
      </w:r>
      <w:r>
        <w:rPr>
          <w:b/>
          <w:i/>
          <w:sz w:val="28"/>
          <w:szCs w:val="28"/>
        </w:rPr>
        <w:t xml:space="preserve">функцией </w:t>
      </w:r>
      <w:r w:rsidRPr="00630028">
        <w:rPr>
          <w:b/>
          <w:i/>
          <w:sz w:val="28"/>
          <w:szCs w:val="28"/>
        </w:rPr>
        <w:t>распред</w:t>
      </w:r>
      <w:r w:rsidRPr="00630028">
        <w:rPr>
          <w:b/>
          <w:i/>
          <w:sz w:val="28"/>
          <w:szCs w:val="28"/>
        </w:rPr>
        <w:t>е</w:t>
      </w:r>
      <w:r w:rsidRPr="00630028">
        <w:rPr>
          <w:b/>
          <w:i/>
          <w:sz w:val="28"/>
          <w:szCs w:val="28"/>
        </w:rPr>
        <w:t>ления</w:t>
      </w:r>
      <w:r w:rsidRPr="00630028">
        <w:rPr>
          <w:sz w:val="28"/>
          <w:szCs w:val="28"/>
        </w:rPr>
        <w:t>. Пусть</w:t>
      </w:r>
    </w:p>
    <w:p w:rsidR="009B26CB" w:rsidRDefault="009B26CB" w:rsidP="009B26CB">
      <w:pPr>
        <w:ind w:firstLine="720"/>
        <w:jc w:val="both"/>
        <w:rPr>
          <w:sz w:val="28"/>
          <w:szCs w:val="28"/>
        </w:rPr>
      </w:pPr>
      <w:r w:rsidRPr="00630028">
        <w:rPr>
          <w:position w:val="-12"/>
          <w:sz w:val="28"/>
          <w:szCs w:val="28"/>
        </w:rPr>
        <w:object w:dxaOrig="1320" w:dyaOrig="380">
          <v:shape id="_x0000_i1101" type="#_x0000_t75" style="width:65.9pt;height:19pt">
            <v:imagedata r:id="rId88" o:title=""/>
          </v:shape>
        </w:object>
      </w:r>
      <w:r>
        <w:rPr>
          <w:sz w:val="28"/>
          <w:szCs w:val="28"/>
        </w:rPr>
        <w:t>,</w:t>
      </w:r>
    </w:p>
    <w:p w:rsidR="009B26CB" w:rsidRDefault="009B26CB" w:rsidP="009B26CB">
      <w:pPr>
        <w:ind w:firstLine="720"/>
        <w:jc w:val="both"/>
        <w:rPr>
          <w:sz w:val="28"/>
          <w:szCs w:val="28"/>
        </w:rPr>
      </w:pPr>
      <w:r w:rsidRPr="00630028">
        <w:rPr>
          <w:position w:val="-12"/>
          <w:sz w:val="28"/>
          <w:szCs w:val="28"/>
        </w:rPr>
        <w:object w:dxaOrig="1320" w:dyaOrig="380">
          <v:shape id="_x0000_i1102" type="#_x0000_t75" style="width:65.9pt;height:19pt">
            <v:imagedata r:id="rId89" o:title=""/>
          </v:shape>
        </w:object>
      </w:r>
    </w:p>
    <w:p w:rsidR="009B26CB" w:rsidRDefault="009B26CB" w:rsidP="009B26CB">
      <w:pPr>
        <w:jc w:val="both"/>
        <w:rPr>
          <w:sz w:val="28"/>
          <w:szCs w:val="28"/>
        </w:rPr>
      </w:pPr>
      <w:r w:rsidRPr="00630028">
        <w:rPr>
          <w:sz w:val="28"/>
          <w:szCs w:val="28"/>
        </w:rPr>
        <w:t>означают, в предположении их существования, математическое ожидание и ди</w:t>
      </w:r>
      <w:r w:rsidRPr="00630028">
        <w:rPr>
          <w:sz w:val="28"/>
          <w:szCs w:val="28"/>
        </w:rPr>
        <w:t>с</w:t>
      </w:r>
      <w:r w:rsidRPr="00630028">
        <w:rPr>
          <w:sz w:val="28"/>
          <w:szCs w:val="28"/>
        </w:rPr>
        <w:t xml:space="preserve">персию </w:t>
      </w:r>
      <w:r>
        <w:rPr>
          <w:sz w:val="28"/>
          <w:szCs w:val="28"/>
        </w:rPr>
        <w:t>числа дефектных изделий в партии</w:t>
      </w:r>
      <w:r w:rsidRPr="00630028">
        <w:rPr>
          <w:sz w:val="28"/>
          <w:szCs w:val="28"/>
        </w:rPr>
        <w:t>, а</w:t>
      </w:r>
    </w:p>
    <w:p w:rsidR="009B26CB" w:rsidRDefault="009B26CB" w:rsidP="009B26CB">
      <w:pPr>
        <w:ind w:firstLine="720"/>
        <w:jc w:val="both"/>
        <w:rPr>
          <w:sz w:val="28"/>
          <w:szCs w:val="28"/>
        </w:rPr>
      </w:pPr>
      <w:r w:rsidRPr="00630028">
        <w:rPr>
          <w:position w:val="-12"/>
          <w:sz w:val="28"/>
          <w:szCs w:val="28"/>
        </w:rPr>
        <w:object w:dxaOrig="1740" w:dyaOrig="380">
          <v:shape id="_x0000_i1103" type="#_x0000_t75" style="width:86.95pt;height:19pt">
            <v:imagedata r:id="rId90" o:title=""/>
          </v:shape>
        </w:object>
      </w:r>
      <w:r>
        <w:rPr>
          <w:sz w:val="28"/>
          <w:szCs w:val="28"/>
        </w:rPr>
        <w:t xml:space="preserve">                                                                                        (3.55)</w:t>
      </w:r>
    </w:p>
    <w:p w:rsidR="009B26CB" w:rsidRDefault="009B26CB" w:rsidP="009B26CB">
      <w:pPr>
        <w:jc w:val="both"/>
        <w:rPr>
          <w:sz w:val="28"/>
          <w:szCs w:val="28"/>
        </w:rPr>
      </w:pPr>
      <w:r>
        <w:rPr>
          <w:sz w:val="28"/>
          <w:szCs w:val="28"/>
        </w:rPr>
        <w:t>- количество брака в остатке партии. Используя эти обозначения, сформулируем теор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му.</w:t>
      </w:r>
    </w:p>
    <w:p w:rsidR="009B26CB" w:rsidRDefault="009B26CB" w:rsidP="009B26CB">
      <w:pPr>
        <w:ind w:firstLine="720"/>
        <w:jc w:val="both"/>
        <w:outlineLvl w:val="0"/>
        <w:rPr>
          <w:sz w:val="28"/>
          <w:szCs w:val="28"/>
        </w:rPr>
      </w:pPr>
      <w:r w:rsidRPr="00630028">
        <w:rPr>
          <w:b/>
          <w:i/>
          <w:sz w:val="28"/>
          <w:szCs w:val="28"/>
        </w:rPr>
        <w:t xml:space="preserve">Теорема </w:t>
      </w:r>
      <w:proofErr w:type="spellStart"/>
      <w:r w:rsidRPr="00630028">
        <w:rPr>
          <w:b/>
          <w:i/>
          <w:sz w:val="28"/>
          <w:szCs w:val="28"/>
        </w:rPr>
        <w:t>Моода</w:t>
      </w:r>
      <w:proofErr w:type="spellEnd"/>
      <w:r w:rsidRPr="00630028">
        <w:rPr>
          <w:b/>
          <w:i/>
          <w:sz w:val="28"/>
          <w:szCs w:val="28"/>
        </w:rPr>
        <w:t xml:space="preserve">     </w:t>
      </w:r>
    </w:p>
    <w:p w:rsidR="009B26CB" w:rsidRDefault="009B26CB" w:rsidP="009B26C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партии объемом </w:t>
      </w:r>
      <w:r w:rsidRPr="007F045F">
        <w:rPr>
          <w:position w:val="-6"/>
          <w:sz w:val="28"/>
          <w:szCs w:val="28"/>
        </w:rPr>
        <w:object w:dxaOrig="279" w:dyaOrig="279">
          <v:shape id="_x0000_i1104" type="#_x0000_t75" style="width:14.25pt;height:14.25pt">
            <v:imagedata r:id="rId57" o:title=""/>
          </v:shape>
        </w:object>
      </w:r>
      <w:r>
        <w:rPr>
          <w:sz w:val="28"/>
          <w:szCs w:val="28"/>
        </w:rPr>
        <w:t xml:space="preserve"> берется случайная выборка без возвращения объ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мом </w:t>
      </w:r>
      <w:r w:rsidRPr="007F045F">
        <w:rPr>
          <w:position w:val="-6"/>
          <w:sz w:val="28"/>
          <w:szCs w:val="28"/>
        </w:rPr>
        <w:object w:dxaOrig="200" w:dyaOrig="220">
          <v:shape id="_x0000_i1105" type="#_x0000_t75" style="width:10.2pt;height:10.85pt">
            <v:imagedata r:id="rId62" o:title=""/>
          </v:shape>
        </w:object>
      </w:r>
      <w:r>
        <w:rPr>
          <w:sz w:val="28"/>
          <w:szCs w:val="28"/>
        </w:rPr>
        <w:t>. Обозначим</w:t>
      </w:r>
    </w:p>
    <w:p w:rsidR="009B26CB" w:rsidRDefault="009B26CB" w:rsidP="009B26CB">
      <w:pPr>
        <w:ind w:firstLine="720"/>
        <w:jc w:val="both"/>
        <w:rPr>
          <w:sz w:val="28"/>
          <w:szCs w:val="28"/>
        </w:rPr>
      </w:pPr>
      <w:r w:rsidRPr="007F045F">
        <w:rPr>
          <w:b/>
          <w:i/>
          <w:position w:val="-24"/>
          <w:sz w:val="28"/>
          <w:szCs w:val="28"/>
        </w:rPr>
        <w:object w:dxaOrig="1900" w:dyaOrig="639">
          <v:shape id="_x0000_i1106" type="#_x0000_t75" style="width:95.1pt;height:31.9pt">
            <v:imagedata r:id="rId91" o:title=""/>
          </v:shape>
        </w:object>
      </w:r>
      <w:r w:rsidRPr="00630028"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                                (3.56)</w:t>
      </w:r>
    </w:p>
    <w:p w:rsidR="009B26CB" w:rsidRDefault="009B26CB" w:rsidP="009B26C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Тогда корреляция между числом дефектных изделий в выборке </w:t>
      </w:r>
      <w:r w:rsidRPr="007F045F">
        <w:rPr>
          <w:position w:val="-12"/>
          <w:sz w:val="28"/>
          <w:szCs w:val="28"/>
        </w:rPr>
        <w:object w:dxaOrig="380" w:dyaOrig="380">
          <v:shape id="_x0000_i1107" type="#_x0000_t75" style="width:19pt;height:19pt" o:ole="">
            <v:imagedata r:id="rId76" o:title=""/>
          </v:shape>
          <o:OLEObject Type="Embed" ProgID="Equation.3" ShapeID="_x0000_i1107" DrawAspect="Content" ObjectID="_1558521434" r:id="rId92"/>
        </w:object>
      </w:r>
      <w:r>
        <w:rPr>
          <w:sz w:val="28"/>
          <w:szCs w:val="28"/>
        </w:rPr>
        <w:t xml:space="preserve"> и числом дефектных изделий </w:t>
      </w:r>
      <w:r w:rsidRPr="007F045F">
        <w:rPr>
          <w:position w:val="-12"/>
          <w:sz w:val="28"/>
          <w:szCs w:val="28"/>
        </w:rPr>
        <w:object w:dxaOrig="560" w:dyaOrig="380">
          <v:shape id="_x0000_i1108" type="#_x0000_t75" style="width:27.85pt;height:19pt" o:ole="">
            <v:imagedata r:id="rId93" o:title=""/>
          </v:shape>
          <o:OLEObject Type="Embed" ProgID="Equation.3" ShapeID="_x0000_i1108" DrawAspect="Content" ObjectID="_1558521435" r:id="rId94"/>
        </w:object>
      </w:r>
      <w:r>
        <w:rPr>
          <w:sz w:val="28"/>
          <w:szCs w:val="28"/>
        </w:rPr>
        <w:t xml:space="preserve"> в непров</w:t>
      </w:r>
      <w:r>
        <w:rPr>
          <w:sz w:val="28"/>
          <w:szCs w:val="28"/>
        </w:rPr>
        <w:t>е</w:t>
      </w:r>
      <w:r>
        <w:rPr>
          <w:sz w:val="28"/>
          <w:szCs w:val="28"/>
        </w:rPr>
        <w:t>ренном остатке</w:t>
      </w:r>
    </w:p>
    <w:p w:rsidR="009B26CB" w:rsidRDefault="009B26CB" w:rsidP="009B26C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положительна, если </w:t>
      </w:r>
      <w:r w:rsidRPr="007F045F">
        <w:rPr>
          <w:position w:val="-12"/>
          <w:sz w:val="28"/>
          <w:szCs w:val="28"/>
        </w:rPr>
        <w:object w:dxaOrig="920" w:dyaOrig="380">
          <v:shape id="_x0000_i1109" type="#_x0000_t75" style="width:46.2pt;height:19pt">
            <v:imagedata r:id="rId95" o:title=""/>
          </v:shape>
        </w:object>
      </w:r>
      <w:r>
        <w:rPr>
          <w:sz w:val="28"/>
          <w:szCs w:val="28"/>
        </w:rPr>
        <w:t>,</w:t>
      </w:r>
    </w:p>
    <w:p w:rsidR="009B26CB" w:rsidRDefault="009B26CB" w:rsidP="009B26CB">
      <w:pPr>
        <w:ind w:firstLine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равна</w:t>
      </w:r>
      <w:proofErr w:type="gramEnd"/>
      <w:r>
        <w:rPr>
          <w:sz w:val="28"/>
          <w:szCs w:val="28"/>
        </w:rPr>
        <w:t xml:space="preserve"> нулю, если     </w:t>
      </w:r>
      <w:r w:rsidRPr="007F045F">
        <w:rPr>
          <w:position w:val="-12"/>
          <w:sz w:val="28"/>
          <w:szCs w:val="28"/>
        </w:rPr>
        <w:object w:dxaOrig="920" w:dyaOrig="380">
          <v:shape id="_x0000_i1110" type="#_x0000_t75" style="width:46.2pt;height:19pt">
            <v:imagedata r:id="rId96" o:title=""/>
          </v:shape>
        </w:object>
      </w:r>
      <w:r>
        <w:rPr>
          <w:sz w:val="28"/>
          <w:szCs w:val="28"/>
        </w:rPr>
        <w:t>,</w:t>
      </w:r>
    </w:p>
    <w:p w:rsidR="009B26CB" w:rsidRDefault="009B26CB" w:rsidP="009B26C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отрицательна, если  </w:t>
      </w:r>
      <w:r w:rsidRPr="007F045F">
        <w:rPr>
          <w:position w:val="-12"/>
          <w:sz w:val="28"/>
          <w:szCs w:val="28"/>
        </w:rPr>
        <w:object w:dxaOrig="920" w:dyaOrig="380">
          <v:shape id="_x0000_i1111" type="#_x0000_t75" style="width:46.2pt;height:19pt">
            <v:imagedata r:id="rId97" o:title=""/>
          </v:shape>
        </w:object>
      </w:r>
      <w:r>
        <w:rPr>
          <w:sz w:val="28"/>
          <w:szCs w:val="28"/>
        </w:rPr>
        <w:t>.</w:t>
      </w:r>
    </w:p>
    <w:p w:rsidR="009B26CB" w:rsidRDefault="009B26CB" w:rsidP="009B26CB">
      <w:pPr>
        <w:ind w:firstLine="720"/>
        <w:jc w:val="both"/>
        <w:rPr>
          <w:sz w:val="28"/>
          <w:szCs w:val="28"/>
        </w:rPr>
      </w:pPr>
      <w:r w:rsidRPr="002778A9">
        <w:rPr>
          <w:sz w:val="28"/>
          <w:szCs w:val="28"/>
        </w:rPr>
        <w:t xml:space="preserve">Итак, </w:t>
      </w:r>
      <w:r w:rsidRPr="00170A4E">
        <w:rPr>
          <w:b/>
          <w:i/>
          <w:sz w:val="28"/>
          <w:szCs w:val="28"/>
        </w:rPr>
        <w:t xml:space="preserve">теорема </w:t>
      </w:r>
      <w:proofErr w:type="spellStart"/>
      <w:r w:rsidRPr="00170A4E">
        <w:rPr>
          <w:b/>
          <w:i/>
          <w:sz w:val="28"/>
          <w:szCs w:val="28"/>
        </w:rPr>
        <w:t>Моода</w:t>
      </w:r>
      <w:proofErr w:type="spellEnd"/>
      <w:r w:rsidRPr="00170A4E">
        <w:rPr>
          <w:b/>
          <w:i/>
          <w:sz w:val="28"/>
          <w:szCs w:val="28"/>
        </w:rPr>
        <w:t xml:space="preserve"> говорит о </w:t>
      </w:r>
      <w:r>
        <w:rPr>
          <w:b/>
          <w:i/>
          <w:sz w:val="28"/>
          <w:szCs w:val="28"/>
        </w:rPr>
        <w:t>взаимозависимости</w:t>
      </w:r>
      <w:r w:rsidRPr="00170A4E">
        <w:rPr>
          <w:b/>
          <w:i/>
          <w:sz w:val="28"/>
          <w:szCs w:val="28"/>
        </w:rPr>
        <w:t xml:space="preserve"> числ</w:t>
      </w:r>
      <w:r>
        <w:rPr>
          <w:b/>
          <w:i/>
          <w:sz w:val="28"/>
          <w:szCs w:val="28"/>
        </w:rPr>
        <w:t>а</w:t>
      </w:r>
      <w:r w:rsidRPr="00170A4E">
        <w:rPr>
          <w:b/>
          <w:i/>
          <w:sz w:val="28"/>
          <w:szCs w:val="28"/>
        </w:rPr>
        <w:t xml:space="preserve"> дефектных изд</w:t>
      </w:r>
      <w:r w:rsidRPr="00170A4E">
        <w:rPr>
          <w:b/>
          <w:i/>
          <w:sz w:val="28"/>
          <w:szCs w:val="28"/>
        </w:rPr>
        <w:t>е</w:t>
      </w:r>
      <w:r w:rsidRPr="00170A4E">
        <w:rPr>
          <w:b/>
          <w:i/>
          <w:sz w:val="28"/>
          <w:szCs w:val="28"/>
        </w:rPr>
        <w:t xml:space="preserve">лий в выборке и остатке партии, </w:t>
      </w:r>
      <w:r>
        <w:rPr>
          <w:b/>
          <w:i/>
          <w:sz w:val="28"/>
          <w:szCs w:val="28"/>
        </w:rPr>
        <w:t xml:space="preserve">но </w:t>
      </w:r>
      <w:r w:rsidRPr="00170A4E">
        <w:rPr>
          <w:b/>
          <w:i/>
          <w:sz w:val="28"/>
          <w:szCs w:val="28"/>
        </w:rPr>
        <w:t>не во всей партии</w:t>
      </w:r>
      <w:r w:rsidRPr="002778A9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Моод</w:t>
      </w:r>
      <w:proofErr w:type="spellEnd"/>
      <w:r>
        <w:rPr>
          <w:sz w:val="28"/>
          <w:szCs w:val="28"/>
        </w:rPr>
        <w:t xml:space="preserve"> </w:t>
      </w:r>
      <w:r w:rsidRPr="002778A9">
        <w:rPr>
          <w:sz w:val="28"/>
          <w:szCs w:val="28"/>
        </w:rPr>
        <w:t>также показал, что</w:t>
      </w:r>
      <w:r>
        <w:rPr>
          <w:sz w:val="28"/>
          <w:szCs w:val="28"/>
        </w:rPr>
        <w:t xml:space="preserve"> </w:t>
      </w:r>
      <w:r w:rsidRPr="002778A9">
        <w:rPr>
          <w:sz w:val="28"/>
          <w:szCs w:val="28"/>
        </w:rPr>
        <w:t xml:space="preserve">корреляция между числом дефектных изделий </w:t>
      </w:r>
      <w:r>
        <w:rPr>
          <w:sz w:val="28"/>
          <w:szCs w:val="28"/>
        </w:rPr>
        <w:t xml:space="preserve"> </w:t>
      </w:r>
      <w:r w:rsidRPr="002778A9">
        <w:rPr>
          <w:sz w:val="28"/>
          <w:szCs w:val="28"/>
        </w:rPr>
        <w:t xml:space="preserve">в выборке </w:t>
      </w:r>
      <w:r w:rsidRPr="007F045F">
        <w:rPr>
          <w:position w:val="-12"/>
          <w:sz w:val="28"/>
          <w:szCs w:val="28"/>
        </w:rPr>
        <w:object w:dxaOrig="380" w:dyaOrig="380">
          <v:shape id="_x0000_i1112" type="#_x0000_t75" style="width:19pt;height:19pt" o:ole="">
            <v:imagedata r:id="rId76" o:title=""/>
          </v:shape>
          <o:OLEObject Type="Embed" ProgID="Equation.3" ShapeID="_x0000_i1112" DrawAspect="Content" ObjectID="_1558521436" r:id="rId98"/>
        </w:object>
      </w:r>
      <w:r>
        <w:rPr>
          <w:sz w:val="28"/>
          <w:szCs w:val="28"/>
        </w:rPr>
        <w:t xml:space="preserve"> </w:t>
      </w:r>
      <w:r w:rsidRPr="002778A9">
        <w:rPr>
          <w:sz w:val="28"/>
          <w:szCs w:val="28"/>
        </w:rPr>
        <w:t>и во</w:t>
      </w:r>
      <w:r>
        <w:rPr>
          <w:sz w:val="28"/>
          <w:szCs w:val="28"/>
        </w:rPr>
        <w:t xml:space="preserve"> </w:t>
      </w:r>
      <w:r w:rsidRPr="002778A9">
        <w:rPr>
          <w:sz w:val="28"/>
          <w:szCs w:val="28"/>
        </w:rPr>
        <w:t xml:space="preserve">всей партии </w:t>
      </w:r>
      <w:r w:rsidRPr="007F045F">
        <w:rPr>
          <w:position w:val="-12"/>
          <w:sz w:val="28"/>
          <w:szCs w:val="28"/>
        </w:rPr>
        <w:object w:dxaOrig="400" w:dyaOrig="380">
          <v:shape id="_x0000_i1113" type="#_x0000_t75" style="width:19.7pt;height:19pt">
            <v:imagedata r:id="rId99" o:title=""/>
          </v:shape>
        </w:object>
      </w:r>
      <w:r>
        <w:rPr>
          <w:sz w:val="28"/>
          <w:szCs w:val="28"/>
        </w:rPr>
        <w:t xml:space="preserve"> </w:t>
      </w:r>
      <w:r w:rsidRPr="002778A9">
        <w:rPr>
          <w:sz w:val="28"/>
          <w:szCs w:val="28"/>
        </w:rPr>
        <w:t>всегда неотрицательна</w:t>
      </w:r>
      <w:r>
        <w:rPr>
          <w:sz w:val="28"/>
          <w:szCs w:val="28"/>
        </w:rPr>
        <w:t xml:space="preserve"> - </w:t>
      </w:r>
      <w:r w:rsidRPr="002778A9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7F045F">
        <w:rPr>
          <w:position w:val="-12"/>
          <w:sz w:val="28"/>
          <w:szCs w:val="28"/>
        </w:rPr>
        <w:object w:dxaOrig="380" w:dyaOrig="380">
          <v:shape id="_x0000_i1114" type="#_x0000_t75" style="width:19pt;height:19pt" o:ole="">
            <v:imagedata r:id="rId76" o:title=""/>
          </v:shape>
          <o:OLEObject Type="Embed" ProgID="Equation.3" ShapeID="_x0000_i1114" DrawAspect="Content" ObjectID="_1558521437" r:id="rId100"/>
        </w:object>
      </w:r>
      <w:r>
        <w:rPr>
          <w:sz w:val="28"/>
          <w:szCs w:val="28"/>
        </w:rPr>
        <w:t xml:space="preserve"> </w:t>
      </w:r>
      <w:r w:rsidRPr="002778A9">
        <w:rPr>
          <w:sz w:val="28"/>
          <w:szCs w:val="28"/>
        </w:rPr>
        <w:t>велико,</w:t>
      </w:r>
      <w:r>
        <w:rPr>
          <w:sz w:val="28"/>
          <w:szCs w:val="28"/>
        </w:rPr>
        <w:t xml:space="preserve"> то </w:t>
      </w:r>
      <w:r w:rsidRPr="007F045F">
        <w:rPr>
          <w:position w:val="-12"/>
          <w:sz w:val="28"/>
          <w:szCs w:val="28"/>
        </w:rPr>
        <w:object w:dxaOrig="400" w:dyaOrig="380">
          <v:shape id="_x0000_i1115" type="#_x0000_t75" style="width:19.7pt;height:19pt">
            <v:imagedata r:id="rId101" o:title=""/>
          </v:shape>
        </w:object>
      </w:r>
      <w:r>
        <w:rPr>
          <w:sz w:val="28"/>
          <w:szCs w:val="28"/>
        </w:rPr>
        <w:t xml:space="preserve"> </w:t>
      </w:r>
      <w:r w:rsidRPr="002778A9">
        <w:rPr>
          <w:sz w:val="28"/>
          <w:szCs w:val="28"/>
        </w:rPr>
        <w:t>также должно быть велико, так как разность</w:t>
      </w:r>
      <w:r>
        <w:rPr>
          <w:sz w:val="28"/>
          <w:szCs w:val="28"/>
        </w:rPr>
        <w:t xml:space="preserve"> (3.55) </w:t>
      </w:r>
      <w:r w:rsidRPr="002778A9">
        <w:rPr>
          <w:sz w:val="28"/>
          <w:szCs w:val="28"/>
        </w:rPr>
        <w:t>не должна быть</w:t>
      </w:r>
      <w:r>
        <w:rPr>
          <w:sz w:val="28"/>
          <w:szCs w:val="28"/>
        </w:rPr>
        <w:t xml:space="preserve"> </w:t>
      </w:r>
      <w:r w:rsidRPr="002778A9">
        <w:rPr>
          <w:sz w:val="28"/>
          <w:szCs w:val="28"/>
        </w:rPr>
        <w:t>отрицательной.</w:t>
      </w:r>
      <w:r w:rsidRPr="002778A9">
        <w:rPr>
          <w:sz w:val="28"/>
          <w:szCs w:val="28"/>
        </w:rPr>
        <w:tab/>
      </w:r>
    </w:p>
    <w:p w:rsidR="009B26CB" w:rsidRPr="00132563" w:rsidRDefault="009B26CB" w:rsidP="009B26CB">
      <w:pPr>
        <w:ind w:firstLine="720"/>
        <w:jc w:val="both"/>
        <w:rPr>
          <w:sz w:val="28"/>
          <w:szCs w:val="28"/>
        </w:rPr>
      </w:pPr>
      <w:r w:rsidRPr="002778A9">
        <w:rPr>
          <w:sz w:val="28"/>
          <w:szCs w:val="28"/>
        </w:rPr>
        <w:t>Какое же значение имеет эта теорема для при</w:t>
      </w:r>
      <w:r>
        <w:rPr>
          <w:sz w:val="28"/>
          <w:szCs w:val="28"/>
        </w:rPr>
        <w:t>е</w:t>
      </w:r>
      <w:r w:rsidRPr="002778A9">
        <w:rPr>
          <w:sz w:val="28"/>
          <w:szCs w:val="28"/>
        </w:rPr>
        <w:t>мочного контроля по качес</w:t>
      </w:r>
      <w:r w:rsidRPr="002778A9">
        <w:rPr>
          <w:sz w:val="28"/>
          <w:szCs w:val="28"/>
        </w:rPr>
        <w:t>т</w:t>
      </w:r>
      <w:r w:rsidRPr="002778A9">
        <w:rPr>
          <w:sz w:val="28"/>
          <w:szCs w:val="28"/>
        </w:rPr>
        <w:t>вен</w:t>
      </w:r>
      <w:r w:rsidRPr="002778A9">
        <w:rPr>
          <w:sz w:val="28"/>
          <w:szCs w:val="28"/>
        </w:rPr>
        <w:softHyphen/>
        <w:t>ному признаку? Когда имеет смысл (со статистической точки зрения) прим</w:t>
      </w:r>
      <w:r w:rsidRPr="002778A9">
        <w:rPr>
          <w:sz w:val="28"/>
          <w:szCs w:val="28"/>
        </w:rPr>
        <w:t>е</w:t>
      </w:r>
      <w:r w:rsidRPr="002778A9">
        <w:rPr>
          <w:sz w:val="28"/>
          <w:szCs w:val="28"/>
        </w:rPr>
        <w:t>нять процедуру, представленную на рис.</w:t>
      </w:r>
      <w:r>
        <w:rPr>
          <w:sz w:val="28"/>
          <w:szCs w:val="28"/>
        </w:rPr>
        <w:t>3.13</w:t>
      </w:r>
      <w:r w:rsidRPr="00132563">
        <w:rPr>
          <w:sz w:val="28"/>
          <w:szCs w:val="28"/>
        </w:rPr>
        <w:t>?</w:t>
      </w:r>
    </w:p>
    <w:p w:rsidR="009B26CB" w:rsidRPr="002F7797" w:rsidRDefault="009B26CB" w:rsidP="009B26CB">
      <w:pPr>
        <w:ind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margin">
                  <wp:posOffset>7620</wp:posOffset>
                </wp:positionH>
                <wp:positionV relativeFrom="paragraph">
                  <wp:posOffset>8916670</wp:posOffset>
                </wp:positionV>
                <wp:extent cx="4812665" cy="0"/>
                <wp:effectExtent l="7620" t="10795" r="8890" b="8255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2665" cy="0"/>
                        </a:xfrm>
                        <a:prstGeom prst="line">
                          <a:avLst/>
                        </a:prstGeom>
                        <a:noFill/>
                        <a:ln w="101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.6pt,702.1pt" to="379.55pt,7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" o:allowincell="f" strokeweight=".8pt">
                <w10:wrap anchorx="margin"/>
              </v:line>
            </w:pict>
          </mc:Fallback>
        </mc:AlternateContent>
      </w:r>
      <w:r w:rsidRPr="002F7797">
        <w:rPr>
          <w:sz w:val="28"/>
          <w:szCs w:val="28"/>
        </w:rPr>
        <w:t xml:space="preserve">Рассмотрим случай, когда корреляция между случайными величинами </w:t>
      </w:r>
      <w:r w:rsidRPr="007F045F">
        <w:rPr>
          <w:position w:val="-12"/>
          <w:sz w:val="28"/>
          <w:szCs w:val="28"/>
        </w:rPr>
        <w:object w:dxaOrig="380" w:dyaOrig="380">
          <v:shape id="_x0000_i1116" type="#_x0000_t75" style="width:19pt;height:19pt" o:ole="">
            <v:imagedata r:id="rId76" o:title=""/>
          </v:shape>
          <o:OLEObject Type="Embed" ProgID="Equation.3" ShapeID="_x0000_i1116" DrawAspect="Content" ObjectID="_1558521438" r:id="rId102"/>
        </w:object>
      </w:r>
      <w:r>
        <w:rPr>
          <w:sz w:val="28"/>
          <w:szCs w:val="28"/>
        </w:rPr>
        <w:t xml:space="preserve"> </w:t>
      </w:r>
      <w:r w:rsidRPr="002F7797">
        <w:rPr>
          <w:sz w:val="28"/>
          <w:szCs w:val="28"/>
        </w:rPr>
        <w:t xml:space="preserve">и </w:t>
      </w:r>
      <w:r w:rsidRPr="007F045F">
        <w:rPr>
          <w:position w:val="-12"/>
          <w:sz w:val="28"/>
          <w:szCs w:val="28"/>
        </w:rPr>
        <w:object w:dxaOrig="560" w:dyaOrig="380">
          <v:shape id="_x0000_i1117" type="#_x0000_t75" style="width:27.85pt;height:19pt" o:ole="">
            <v:imagedata r:id="rId93" o:title=""/>
          </v:shape>
          <o:OLEObject Type="Embed" ProgID="Equation.3" ShapeID="_x0000_i1117" DrawAspect="Content" ObjectID="_1558521439" r:id="rId103"/>
        </w:object>
      </w:r>
      <w:r>
        <w:rPr>
          <w:sz w:val="28"/>
          <w:szCs w:val="28"/>
        </w:rPr>
        <w:t xml:space="preserve"> </w:t>
      </w:r>
      <w:r w:rsidRPr="002F7797">
        <w:rPr>
          <w:sz w:val="28"/>
          <w:szCs w:val="28"/>
        </w:rPr>
        <w:t xml:space="preserve">в теореме </w:t>
      </w:r>
      <w:proofErr w:type="spellStart"/>
      <w:r w:rsidRPr="002F7797">
        <w:rPr>
          <w:sz w:val="28"/>
          <w:szCs w:val="28"/>
        </w:rPr>
        <w:t>Моода</w:t>
      </w:r>
      <w:proofErr w:type="spellEnd"/>
      <w:r w:rsidRPr="002F7797">
        <w:rPr>
          <w:sz w:val="28"/>
          <w:szCs w:val="28"/>
        </w:rPr>
        <w:t xml:space="preserve"> положительна. Положительная корреляция означает, что чем больше </w:t>
      </w:r>
      <w:r w:rsidRPr="007F045F">
        <w:rPr>
          <w:position w:val="-12"/>
          <w:sz w:val="28"/>
          <w:szCs w:val="28"/>
        </w:rPr>
        <w:object w:dxaOrig="380" w:dyaOrig="380">
          <v:shape id="_x0000_i1118" type="#_x0000_t75" style="width:19pt;height:19pt" o:ole="">
            <v:imagedata r:id="rId76" o:title=""/>
          </v:shape>
          <o:OLEObject Type="Embed" ProgID="Equation.3" ShapeID="_x0000_i1118" DrawAspect="Content" ObjectID="_1558521440" r:id="rId104"/>
        </w:object>
      </w:r>
      <w:r w:rsidRPr="002F7797">
        <w:rPr>
          <w:sz w:val="28"/>
          <w:szCs w:val="28"/>
        </w:rPr>
        <w:t xml:space="preserve">, тем больше в среднем получается и </w:t>
      </w:r>
      <w:r w:rsidRPr="007F045F">
        <w:rPr>
          <w:position w:val="-12"/>
          <w:sz w:val="28"/>
          <w:szCs w:val="28"/>
        </w:rPr>
        <w:object w:dxaOrig="560" w:dyaOrig="380">
          <v:shape id="_x0000_i1119" type="#_x0000_t75" style="width:27.85pt;height:19pt" o:ole="">
            <v:imagedata r:id="rId93" o:title=""/>
          </v:shape>
          <o:OLEObject Type="Embed" ProgID="Equation.3" ShapeID="_x0000_i1119" DrawAspect="Content" ObjectID="_1558521441" r:id="rId105"/>
        </w:object>
      </w:r>
      <w:r w:rsidRPr="002F7797">
        <w:rPr>
          <w:sz w:val="28"/>
          <w:szCs w:val="28"/>
        </w:rPr>
        <w:t xml:space="preserve">. </w:t>
      </w:r>
      <w:proofErr w:type="gramStart"/>
      <w:r w:rsidRPr="002F7797">
        <w:rPr>
          <w:sz w:val="28"/>
          <w:szCs w:val="28"/>
        </w:rPr>
        <w:t>И</w:t>
      </w:r>
      <w:proofErr w:type="gramEnd"/>
      <w:r w:rsidRPr="002F7797">
        <w:rPr>
          <w:sz w:val="28"/>
          <w:szCs w:val="28"/>
        </w:rPr>
        <w:t xml:space="preserve"> наоборот, при м</w:t>
      </w:r>
      <w:r w:rsidRPr="002F7797">
        <w:rPr>
          <w:sz w:val="28"/>
          <w:szCs w:val="28"/>
        </w:rPr>
        <w:t>а</w:t>
      </w:r>
      <w:r w:rsidRPr="002F7797">
        <w:rPr>
          <w:sz w:val="28"/>
          <w:szCs w:val="28"/>
        </w:rPr>
        <w:t xml:space="preserve">лом </w:t>
      </w:r>
      <w:r w:rsidRPr="007F045F">
        <w:rPr>
          <w:position w:val="-12"/>
          <w:sz w:val="28"/>
          <w:szCs w:val="28"/>
        </w:rPr>
        <w:object w:dxaOrig="380" w:dyaOrig="380">
          <v:shape id="_x0000_i1120" type="#_x0000_t75" style="width:19pt;height:19pt" o:ole="">
            <v:imagedata r:id="rId76" o:title=""/>
          </v:shape>
          <o:OLEObject Type="Embed" ProgID="Equation.3" ShapeID="_x0000_i1120" DrawAspect="Content" ObjectID="_1558521442" r:id="rId106"/>
        </w:object>
      </w:r>
      <w:r>
        <w:rPr>
          <w:sz w:val="28"/>
          <w:szCs w:val="28"/>
        </w:rPr>
        <w:t xml:space="preserve"> </w:t>
      </w:r>
      <w:r w:rsidRPr="002F7797">
        <w:rPr>
          <w:sz w:val="28"/>
          <w:szCs w:val="28"/>
        </w:rPr>
        <w:t xml:space="preserve">мало и </w:t>
      </w:r>
      <w:r w:rsidRPr="007F045F">
        <w:rPr>
          <w:position w:val="-12"/>
          <w:sz w:val="28"/>
          <w:szCs w:val="28"/>
        </w:rPr>
        <w:object w:dxaOrig="560" w:dyaOrig="380">
          <v:shape id="_x0000_i1121" type="#_x0000_t75" style="width:27.85pt;height:19pt" o:ole="">
            <v:imagedata r:id="rId93" o:title=""/>
          </v:shape>
          <o:OLEObject Type="Embed" ProgID="Equation.3" ShapeID="_x0000_i1121" DrawAspect="Content" ObjectID="_1558521443" r:id="rId107"/>
        </w:object>
      </w:r>
      <w:r w:rsidRPr="002F7797">
        <w:rPr>
          <w:sz w:val="28"/>
          <w:szCs w:val="28"/>
        </w:rPr>
        <w:t>. Поэтому правило принятия решения при проведении процедуры, схематично изображ</w:t>
      </w:r>
      <w:r>
        <w:rPr>
          <w:sz w:val="28"/>
          <w:szCs w:val="28"/>
        </w:rPr>
        <w:t>е</w:t>
      </w:r>
      <w:r w:rsidRPr="002F7797">
        <w:rPr>
          <w:sz w:val="28"/>
          <w:szCs w:val="28"/>
        </w:rPr>
        <w:t>нной на рис.</w:t>
      </w:r>
      <w:r>
        <w:rPr>
          <w:sz w:val="28"/>
          <w:szCs w:val="28"/>
        </w:rPr>
        <w:t>3.13</w:t>
      </w:r>
      <w:r w:rsidRPr="002F7797">
        <w:rPr>
          <w:sz w:val="28"/>
          <w:szCs w:val="28"/>
        </w:rPr>
        <w:t xml:space="preserve"> (согласно которому партия принимается, если </w:t>
      </w:r>
      <w:r w:rsidRPr="007F045F">
        <w:rPr>
          <w:position w:val="-12"/>
          <w:sz w:val="28"/>
          <w:szCs w:val="28"/>
        </w:rPr>
        <w:object w:dxaOrig="380" w:dyaOrig="380">
          <v:shape id="_x0000_i1122" type="#_x0000_t75" style="width:19pt;height:19pt" o:ole="">
            <v:imagedata r:id="rId76" o:title=""/>
          </v:shape>
          <o:OLEObject Type="Embed" ProgID="Equation.3" ShapeID="_x0000_i1122" DrawAspect="Content" ObjectID="_1558521444" r:id="rId108"/>
        </w:object>
      </w:r>
      <w:r>
        <w:rPr>
          <w:sz w:val="28"/>
          <w:szCs w:val="28"/>
        </w:rPr>
        <w:t xml:space="preserve"> </w:t>
      </w:r>
      <w:r w:rsidRPr="002F7797">
        <w:rPr>
          <w:sz w:val="28"/>
          <w:szCs w:val="28"/>
        </w:rPr>
        <w:t>не превосходит определ</w:t>
      </w:r>
      <w:r>
        <w:rPr>
          <w:sz w:val="28"/>
          <w:szCs w:val="28"/>
        </w:rPr>
        <w:t>е</w:t>
      </w:r>
      <w:r w:rsidRPr="002F7797">
        <w:rPr>
          <w:sz w:val="28"/>
          <w:szCs w:val="28"/>
        </w:rPr>
        <w:t>нного значения</w:t>
      </w:r>
      <w:r>
        <w:rPr>
          <w:sz w:val="28"/>
          <w:szCs w:val="28"/>
        </w:rPr>
        <w:t xml:space="preserve"> </w:t>
      </w:r>
      <w:r w:rsidRPr="000D1320">
        <w:rPr>
          <w:position w:val="-6"/>
          <w:sz w:val="28"/>
          <w:szCs w:val="28"/>
        </w:rPr>
        <w:object w:dxaOrig="180" w:dyaOrig="220">
          <v:shape id="_x0000_i1123" type="#_x0000_t75" style="width:8.85pt;height:10.85pt">
            <v:imagedata r:id="rId109" o:title=""/>
          </v:shape>
        </w:object>
      </w:r>
      <w:r w:rsidRPr="002F7797">
        <w:rPr>
          <w:sz w:val="28"/>
          <w:szCs w:val="28"/>
        </w:rPr>
        <w:t>), в этом случае является обо</w:t>
      </w:r>
      <w:r w:rsidRPr="002F7797">
        <w:rPr>
          <w:sz w:val="28"/>
          <w:szCs w:val="28"/>
        </w:rPr>
        <w:t>с</w:t>
      </w:r>
      <w:r w:rsidRPr="002F7797">
        <w:rPr>
          <w:sz w:val="28"/>
          <w:szCs w:val="28"/>
        </w:rPr>
        <w:t>нованным.</w:t>
      </w:r>
    </w:p>
    <w:p w:rsidR="009B26CB" w:rsidRPr="002F7797" w:rsidRDefault="009B26CB" w:rsidP="009B26CB">
      <w:pPr>
        <w:ind w:firstLine="720"/>
        <w:jc w:val="both"/>
        <w:rPr>
          <w:sz w:val="28"/>
          <w:szCs w:val="28"/>
        </w:rPr>
      </w:pPr>
      <w:r w:rsidRPr="002F7797">
        <w:rPr>
          <w:sz w:val="28"/>
          <w:szCs w:val="28"/>
        </w:rPr>
        <w:t xml:space="preserve">При отрицательной корреляции между </w:t>
      </w:r>
      <w:r w:rsidRPr="007F045F">
        <w:rPr>
          <w:position w:val="-12"/>
          <w:sz w:val="28"/>
          <w:szCs w:val="28"/>
        </w:rPr>
        <w:object w:dxaOrig="380" w:dyaOrig="380">
          <v:shape id="_x0000_i1124" type="#_x0000_t75" style="width:19pt;height:19pt" o:ole="">
            <v:imagedata r:id="rId76" o:title=""/>
          </v:shape>
          <o:OLEObject Type="Embed" ProgID="Equation.3" ShapeID="_x0000_i1124" DrawAspect="Content" ObjectID="_1558521445" r:id="rId110"/>
        </w:object>
      </w:r>
      <w:r>
        <w:rPr>
          <w:sz w:val="28"/>
          <w:szCs w:val="28"/>
        </w:rPr>
        <w:t xml:space="preserve"> </w:t>
      </w:r>
      <w:r w:rsidRPr="002F7797">
        <w:rPr>
          <w:sz w:val="28"/>
          <w:szCs w:val="28"/>
        </w:rPr>
        <w:t xml:space="preserve">и </w:t>
      </w:r>
      <w:r w:rsidRPr="007F045F">
        <w:rPr>
          <w:position w:val="-12"/>
          <w:sz w:val="28"/>
          <w:szCs w:val="28"/>
        </w:rPr>
        <w:object w:dxaOrig="560" w:dyaOrig="380">
          <v:shape id="_x0000_i1125" type="#_x0000_t75" style="width:27.85pt;height:19pt" o:ole="">
            <v:imagedata r:id="rId93" o:title=""/>
          </v:shape>
          <o:OLEObject Type="Embed" ProgID="Equation.3" ShapeID="_x0000_i1125" DrawAspect="Content" ObjectID="_1558521446" r:id="rId111"/>
        </w:object>
      </w:r>
      <w:r>
        <w:rPr>
          <w:sz w:val="28"/>
          <w:szCs w:val="28"/>
        </w:rPr>
        <w:t xml:space="preserve"> </w:t>
      </w:r>
      <w:proofErr w:type="gramStart"/>
      <w:r w:rsidRPr="002F7797">
        <w:rPr>
          <w:sz w:val="28"/>
          <w:szCs w:val="28"/>
        </w:rPr>
        <w:t>изложенное</w:t>
      </w:r>
      <w:proofErr w:type="gramEnd"/>
      <w:r w:rsidRPr="002F7797">
        <w:rPr>
          <w:sz w:val="28"/>
          <w:szCs w:val="28"/>
        </w:rPr>
        <w:t xml:space="preserve"> выше силы не имеет. Из отрицательной корреляции следует, что при большом (малом) </w:t>
      </w:r>
      <w:r w:rsidRPr="007F045F">
        <w:rPr>
          <w:position w:val="-12"/>
          <w:sz w:val="28"/>
          <w:szCs w:val="28"/>
        </w:rPr>
        <w:object w:dxaOrig="380" w:dyaOrig="380">
          <v:shape id="_x0000_i1126" type="#_x0000_t75" style="width:19pt;height:19pt" o:ole="">
            <v:imagedata r:id="rId76" o:title=""/>
          </v:shape>
          <o:OLEObject Type="Embed" ProgID="Equation.3" ShapeID="_x0000_i1126" DrawAspect="Content" ObjectID="_1558521447" r:id="rId112"/>
        </w:object>
      </w:r>
      <w:r>
        <w:rPr>
          <w:sz w:val="28"/>
          <w:szCs w:val="28"/>
        </w:rPr>
        <w:t xml:space="preserve"> </w:t>
      </w:r>
      <w:r w:rsidRPr="002F7797">
        <w:rPr>
          <w:sz w:val="28"/>
          <w:szCs w:val="28"/>
        </w:rPr>
        <w:t xml:space="preserve">значение </w:t>
      </w:r>
      <w:r w:rsidRPr="007F045F">
        <w:rPr>
          <w:position w:val="-12"/>
          <w:sz w:val="28"/>
          <w:szCs w:val="28"/>
        </w:rPr>
        <w:object w:dxaOrig="560" w:dyaOrig="380">
          <v:shape id="_x0000_i1127" type="#_x0000_t75" style="width:27.85pt;height:19pt" o:ole="">
            <v:imagedata r:id="rId93" o:title=""/>
          </v:shape>
          <o:OLEObject Type="Embed" ProgID="Equation.3" ShapeID="_x0000_i1127" DrawAspect="Content" ObjectID="_1558521448" r:id="rId113"/>
        </w:object>
      </w:r>
      <w:r>
        <w:rPr>
          <w:sz w:val="28"/>
          <w:szCs w:val="28"/>
        </w:rPr>
        <w:t xml:space="preserve"> </w:t>
      </w:r>
      <w:r w:rsidRPr="002F7797">
        <w:rPr>
          <w:sz w:val="28"/>
          <w:szCs w:val="28"/>
        </w:rPr>
        <w:t>в среднем будет меньшим (большим). Поэтому правило приня</w:t>
      </w:r>
      <w:r w:rsidRPr="002F7797">
        <w:rPr>
          <w:sz w:val="28"/>
          <w:szCs w:val="28"/>
        </w:rPr>
        <w:softHyphen/>
        <w:t>тия р</w:t>
      </w:r>
      <w:r w:rsidRPr="002F7797">
        <w:rPr>
          <w:sz w:val="28"/>
          <w:szCs w:val="28"/>
        </w:rPr>
        <w:t>е</w:t>
      </w:r>
      <w:r w:rsidRPr="002F7797">
        <w:rPr>
          <w:sz w:val="28"/>
          <w:szCs w:val="28"/>
        </w:rPr>
        <w:t>шения при проведени</w:t>
      </w:r>
      <w:r>
        <w:rPr>
          <w:sz w:val="28"/>
          <w:szCs w:val="28"/>
        </w:rPr>
        <w:t>и</w:t>
      </w:r>
      <w:r w:rsidRPr="002F7797">
        <w:rPr>
          <w:sz w:val="28"/>
          <w:szCs w:val="28"/>
        </w:rPr>
        <w:t xml:space="preserve"> процедуры, изображ</w:t>
      </w:r>
      <w:r>
        <w:rPr>
          <w:sz w:val="28"/>
          <w:szCs w:val="28"/>
        </w:rPr>
        <w:t>е</w:t>
      </w:r>
      <w:r w:rsidRPr="002F7797">
        <w:rPr>
          <w:sz w:val="28"/>
          <w:szCs w:val="28"/>
        </w:rPr>
        <w:t>нной на рис.</w:t>
      </w:r>
      <w:r>
        <w:rPr>
          <w:sz w:val="28"/>
          <w:szCs w:val="28"/>
        </w:rPr>
        <w:t>3.13</w:t>
      </w:r>
      <w:r w:rsidRPr="002F7797">
        <w:rPr>
          <w:sz w:val="28"/>
          <w:szCs w:val="28"/>
        </w:rPr>
        <w:t xml:space="preserve">, здесь </w:t>
      </w:r>
      <w:r>
        <w:rPr>
          <w:sz w:val="28"/>
          <w:szCs w:val="28"/>
        </w:rPr>
        <w:t>необходимо</w:t>
      </w:r>
      <w:r w:rsidRPr="002F7797">
        <w:rPr>
          <w:sz w:val="28"/>
          <w:szCs w:val="28"/>
        </w:rPr>
        <w:t xml:space="preserve"> обр</w:t>
      </w:r>
      <w:r w:rsidRPr="002F7797">
        <w:rPr>
          <w:sz w:val="28"/>
          <w:szCs w:val="28"/>
        </w:rPr>
        <w:t>а</w:t>
      </w:r>
      <w:r w:rsidRPr="002F7797">
        <w:rPr>
          <w:sz w:val="28"/>
          <w:szCs w:val="28"/>
        </w:rPr>
        <w:t xml:space="preserve">тить </w:t>
      </w:r>
      <w:proofErr w:type="gramStart"/>
      <w:r w:rsidRPr="002F7797">
        <w:rPr>
          <w:sz w:val="28"/>
          <w:szCs w:val="28"/>
        </w:rPr>
        <w:t>на</w:t>
      </w:r>
      <w:proofErr w:type="gramEnd"/>
      <w:r w:rsidRPr="002F7797">
        <w:rPr>
          <w:sz w:val="28"/>
          <w:szCs w:val="28"/>
        </w:rPr>
        <w:t xml:space="preserve"> противоположное. Итак, при малом </w:t>
      </w:r>
      <w:r w:rsidRPr="002F7797">
        <w:rPr>
          <w:sz w:val="28"/>
          <w:szCs w:val="28"/>
        </w:rPr>
        <w:lastRenderedPageBreak/>
        <w:t xml:space="preserve">числе дефектных изделий в выборке </w:t>
      </w:r>
      <w:r w:rsidRPr="007F045F">
        <w:rPr>
          <w:position w:val="-12"/>
          <w:sz w:val="28"/>
          <w:szCs w:val="28"/>
        </w:rPr>
        <w:object w:dxaOrig="380" w:dyaOrig="380">
          <v:shape id="_x0000_i1128" type="#_x0000_t75" style="width:19pt;height:19pt" o:ole="">
            <v:imagedata r:id="rId76" o:title=""/>
          </v:shape>
          <o:OLEObject Type="Embed" ProgID="Equation.3" ShapeID="_x0000_i1128" DrawAspect="Content" ObjectID="_1558521449" r:id="rId114"/>
        </w:object>
      </w:r>
      <w:r>
        <w:rPr>
          <w:sz w:val="28"/>
          <w:szCs w:val="28"/>
        </w:rPr>
        <w:t xml:space="preserve"> </w:t>
      </w:r>
      <w:r w:rsidRPr="002F7797">
        <w:rPr>
          <w:sz w:val="28"/>
          <w:szCs w:val="28"/>
        </w:rPr>
        <w:t xml:space="preserve">партию </w:t>
      </w:r>
      <w:r>
        <w:rPr>
          <w:sz w:val="28"/>
          <w:szCs w:val="28"/>
        </w:rPr>
        <w:t xml:space="preserve">нужно </w:t>
      </w:r>
      <w:r w:rsidRPr="002F7797">
        <w:rPr>
          <w:sz w:val="28"/>
          <w:szCs w:val="28"/>
        </w:rPr>
        <w:t>брак</w:t>
      </w:r>
      <w:r>
        <w:rPr>
          <w:sz w:val="28"/>
          <w:szCs w:val="28"/>
        </w:rPr>
        <w:t>овать</w:t>
      </w:r>
      <w:r w:rsidRPr="002F7797">
        <w:rPr>
          <w:sz w:val="28"/>
          <w:szCs w:val="28"/>
        </w:rPr>
        <w:t xml:space="preserve">, а при большом </w:t>
      </w:r>
      <w:r w:rsidRPr="007F045F">
        <w:rPr>
          <w:position w:val="-12"/>
          <w:sz w:val="28"/>
          <w:szCs w:val="28"/>
        </w:rPr>
        <w:object w:dxaOrig="380" w:dyaOrig="380">
          <v:shape id="_x0000_i1129" type="#_x0000_t75" style="width:19pt;height:19pt" o:ole="">
            <v:imagedata r:id="rId76" o:title=""/>
          </v:shape>
          <o:OLEObject Type="Embed" ProgID="Equation.3" ShapeID="_x0000_i1129" DrawAspect="Content" ObjectID="_1558521450" r:id="rId115"/>
        </w:object>
      </w:r>
      <w:r>
        <w:rPr>
          <w:sz w:val="28"/>
          <w:szCs w:val="28"/>
        </w:rPr>
        <w:t xml:space="preserve"> - </w:t>
      </w:r>
      <w:r w:rsidRPr="002F7797">
        <w:rPr>
          <w:sz w:val="28"/>
          <w:szCs w:val="28"/>
        </w:rPr>
        <w:t>принима</w:t>
      </w:r>
      <w:r>
        <w:rPr>
          <w:sz w:val="28"/>
          <w:szCs w:val="28"/>
        </w:rPr>
        <w:t>ть</w:t>
      </w:r>
      <w:r w:rsidRPr="002F7797">
        <w:rPr>
          <w:sz w:val="28"/>
          <w:szCs w:val="28"/>
        </w:rPr>
        <w:t xml:space="preserve"> (бракуют, если </w:t>
      </w:r>
      <w:bookmarkStart w:id="0" w:name="_GoBack"/>
      <w:bookmarkEnd w:id="0"/>
      <w:r w:rsidRPr="007F045F">
        <w:rPr>
          <w:position w:val="-12"/>
          <w:sz w:val="28"/>
          <w:szCs w:val="28"/>
        </w:rPr>
        <w:object w:dxaOrig="780" w:dyaOrig="380">
          <v:shape id="_x0000_i1130" type="#_x0000_t75" style="width:38.7pt;height:19pt">
            <v:imagedata r:id="rId116" o:title=""/>
          </v:shape>
        </w:object>
      </w:r>
      <w:r w:rsidRPr="002F7797">
        <w:rPr>
          <w:sz w:val="28"/>
          <w:szCs w:val="28"/>
        </w:rPr>
        <w:t>, пр</w:t>
      </w:r>
      <w:r w:rsidRPr="002F7797">
        <w:rPr>
          <w:sz w:val="28"/>
          <w:szCs w:val="28"/>
        </w:rPr>
        <w:t>и</w:t>
      </w:r>
      <w:r w:rsidRPr="002F7797">
        <w:rPr>
          <w:sz w:val="28"/>
          <w:szCs w:val="28"/>
        </w:rPr>
        <w:t xml:space="preserve">нимают, если </w:t>
      </w:r>
      <w:r w:rsidRPr="007F045F">
        <w:rPr>
          <w:position w:val="-12"/>
          <w:sz w:val="28"/>
          <w:szCs w:val="28"/>
        </w:rPr>
        <w:object w:dxaOrig="780" w:dyaOrig="380">
          <v:shape id="_x0000_i1131" type="#_x0000_t75" style="width:38.7pt;height:19pt" o:ole="">
            <v:imagedata r:id="rId117" o:title=""/>
          </v:shape>
          <o:OLEObject Type="Embed" ProgID="Equation.3" ShapeID="_x0000_i1131" DrawAspect="Content" ObjectID="_1558521451" r:id="rId118"/>
        </w:object>
      </w:r>
      <w:r w:rsidRPr="002F7797">
        <w:rPr>
          <w:sz w:val="28"/>
          <w:szCs w:val="28"/>
        </w:rPr>
        <w:t>).</w:t>
      </w:r>
    </w:p>
    <w:p w:rsidR="009B26CB" w:rsidRPr="002F7797" w:rsidRDefault="009B26CB" w:rsidP="009B26CB">
      <w:pPr>
        <w:ind w:firstLine="720"/>
        <w:jc w:val="both"/>
        <w:rPr>
          <w:sz w:val="28"/>
          <w:szCs w:val="28"/>
        </w:rPr>
      </w:pPr>
      <w:r w:rsidRPr="002F7797">
        <w:rPr>
          <w:sz w:val="28"/>
          <w:szCs w:val="28"/>
        </w:rPr>
        <w:t>В случае</w:t>
      </w:r>
      <w:r>
        <w:rPr>
          <w:sz w:val="28"/>
          <w:szCs w:val="28"/>
        </w:rPr>
        <w:t xml:space="preserve"> </w:t>
      </w:r>
      <w:r w:rsidRPr="002F7797">
        <w:rPr>
          <w:sz w:val="28"/>
          <w:szCs w:val="28"/>
        </w:rPr>
        <w:t xml:space="preserve">если корреляции </w:t>
      </w:r>
      <w:proofErr w:type="gramStart"/>
      <w:r w:rsidRPr="002F7797">
        <w:rPr>
          <w:sz w:val="28"/>
          <w:szCs w:val="28"/>
        </w:rPr>
        <w:t>между</w:t>
      </w:r>
      <w:proofErr w:type="gramEnd"/>
      <w:r w:rsidRPr="002F7797">
        <w:rPr>
          <w:sz w:val="28"/>
          <w:szCs w:val="28"/>
        </w:rPr>
        <w:t xml:space="preserve"> </w:t>
      </w:r>
      <w:r w:rsidRPr="007F045F">
        <w:rPr>
          <w:position w:val="-12"/>
          <w:sz w:val="28"/>
          <w:szCs w:val="28"/>
        </w:rPr>
        <w:object w:dxaOrig="380" w:dyaOrig="380">
          <v:shape id="_x0000_i1132" type="#_x0000_t75" style="width:19pt;height:19pt" o:ole="">
            <v:imagedata r:id="rId76" o:title=""/>
          </v:shape>
          <o:OLEObject Type="Embed" ProgID="Equation.3" ShapeID="_x0000_i1132" DrawAspect="Content" ObjectID="_1558521452" r:id="rId119"/>
        </w:object>
      </w:r>
      <w:r>
        <w:rPr>
          <w:sz w:val="28"/>
          <w:szCs w:val="28"/>
        </w:rPr>
        <w:t xml:space="preserve"> </w:t>
      </w:r>
      <w:r w:rsidRPr="002F7797">
        <w:rPr>
          <w:sz w:val="28"/>
          <w:szCs w:val="28"/>
        </w:rPr>
        <w:t xml:space="preserve">и </w:t>
      </w:r>
      <w:r w:rsidRPr="007F045F">
        <w:rPr>
          <w:position w:val="-12"/>
          <w:sz w:val="28"/>
          <w:szCs w:val="28"/>
        </w:rPr>
        <w:object w:dxaOrig="560" w:dyaOrig="380">
          <v:shape id="_x0000_i1133" type="#_x0000_t75" style="width:27.85pt;height:19pt" o:ole="">
            <v:imagedata r:id="rId93" o:title=""/>
          </v:shape>
          <o:OLEObject Type="Embed" ProgID="Equation.3" ShapeID="_x0000_i1133" DrawAspect="Content" ObjectID="_1558521453" r:id="rId120"/>
        </w:object>
      </w:r>
      <w:r>
        <w:rPr>
          <w:sz w:val="28"/>
          <w:szCs w:val="28"/>
        </w:rPr>
        <w:t xml:space="preserve"> </w:t>
      </w:r>
      <w:r w:rsidRPr="002F7797">
        <w:rPr>
          <w:sz w:val="28"/>
          <w:szCs w:val="28"/>
        </w:rPr>
        <w:t xml:space="preserve">отсутствует, </w:t>
      </w:r>
      <w:proofErr w:type="gramStart"/>
      <w:r w:rsidRPr="002F7797">
        <w:rPr>
          <w:sz w:val="28"/>
          <w:szCs w:val="28"/>
        </w:rPr>
        <w:t>то</w:t>
      </w:r>
      <w:proofErr w:type="gramEnd"/>
      <w:r w:rsidRPr="002F7797">
        <w:rPr>
          <w:sz w:val="28"/>
          <w:szCs w:val="28"/>
        </w:rPr>
        <w:t xml:space="preserve"> по уровню дефектности в выборке, мерой которого является </w:t>
      </w:r>
      <w:r w:rsidRPr="007F045F">
        <w:rPr>
          <w:position w:val="-12"/>
          <w:sz w:val="28"/>
          <w:szCs w:val="28"/>
        </w:rPr>
        <w:object w:dxaOrig="380" w:dyaOrig="380">
          <v:shape id="_x0000_i1134" type="#_x0000_t75" style="width:19pt;height:19pt" o:ole="">
            <v:imagedata r:id="rId76" o:title=""/>
          </v:shape>
          <o:OLEObject Type="Embed" ProgID="Equation.3" ShapeID="_x0000_i1134" DrawAspect="Content" ObjectID="_1558521454" r:id="rId121"/>
        </w:object>
      </w:r>
      <w:r w:rsidRPr="002F7797">
        <w:rPr>
          <w:sz w:val="28"/>
          <w:szCs w:val="28"/>
        </w:rPr>
        <w:t>, нельзя судить об уровне дефектности</w:t>
      </w:r>
      <w:r>
        <w:rPr>
          <w:sz w:val="28"/>
          <w:szCs w:val="28"/>
        </w:rPr>
        <w:t xml:space="preserve"> </w:t>
      </w:r>
      <w:r w:rsidRPr="007F045F">
        <w:rPr>
          <w:position w:val="-12"/>
          <w:sz w:val="28"/>
          <w:szCs w:val="28"/>
        </w:rPr>
        <w:object w:dxaOrig="560" w:dyaOrig="380">
          <v:shape id="_x0000_i1135" type="#_x0000_t75" style="width:27.85pt;height:19pt" o:ole="">
            <v:imagedata r:id="rId93" o:title=""/>
          </v:shape>
          <o:OLEObject Type="Embed" ProgID="Equation.3" ShapeID="_x0000_i1135" DrawAspect="Content" ObjectID="_1558521455" r:id="rId122"/>
        </w:object>
      </w:r>
      <w:r>
        <w:rPr>
          <w:sz w:val="28"/>
          <w:szCs w:val="28"/>
        </w:rPr>
        <w:t xml:space="preserve"> </w:t>
      </w:r>
      <w:r w:rsidRPr="002F7797">
        <w:rPr>
          <w:sz w:val="28"/>
          <w:szCs w:val="28"/>
        </w:rPr>
        <w:t xml:space="preserve">в непроверенном остатке. </w:t>
      </w:r>
      <w:r>
        <w:rPr>
          <w:sz w:val="28"/>
          <w:szCs w:val="28"/>
        </w:rPr>
        <w:t>В этом случае</w:t>
      </w:r>
      <w:r w:rsidRPr="002F7797">
        <w:rPr>
          <w:sz w:val="28"/>
          <w:szCs w:val="28"/>
        </w:rPr>
        <w:t xml:space="preserve"> целесообразнее отк</w:t>
      </w:r>
      <w:r w:rsidRPr="002F7797">
        <w:rPr>
          <w:sz w:val="28"/>
          <w:szCs w:val="28"/>
        </w:rPr>
        <w:t>а</w:t>
      </w:r>
      <w:r w:rsidRPr="002F7797">
        <w:rPr>
          <w:sz w:val="28"/>
          <w:szCs w:val="28"/>
        </w:rPr>
        <w:t>заться от взятия выборки или провести сплошной контроль.</w:t>
      </w:r>
    </w:p>
    <w:p w:rsidR="009B26CB" w:rsidRPr="002F7797" w:rsidRDefault="009B26CB" w:rsidP="009B26CB">
      <w:pPr>
        <w:ind w:firstLine="720"/>
        <w:jc w:val="both"/>
        <w:rPr>
          <w:sz w:val="28"/>
          <w:szCs w:val="28"/>
        </w:rPr>
      </w:pPr>
      <w:r w:rsidRPr="002F7797">
        <w:rPr>
          <w:sz w:val="28"/>
          <w:szCs w:val="28"/>
        </w:rPr>
        <w:t>При изложении материала в следующих разделах мы будем исходить из т</w:t>
      </w:r>
      <w:r w:rsidRPr="002F7797">
        <w:rPr>
          <w:sz w:val="28"/>
          <w:szCs w:val="28"/>
        </w:rPr>
        <w:t>о</w:t>
      </w:r>
      <w:r w:rsidRPr="002F7797">
        <w:rPr>
          <w:sz w:val="28"/>
          <w:szCs w:val="28"/>
        </w:rPr>
        <w:t xml:space="preserve">го, что число </w:t>
      </w:r>
      <w:r w:rsidRPr="007F045F">
        <w:rPr>
          <w:position w:val="-12"/>
          <w:sz w:val="28"/>
          <w:szCs w:val="28"/>
        </w:rPr>
        <w:object w:dxaOrig="380" w:dyaOrig="380">
          <v:shape id="_x0000_i1136" type="#_x0000_t75" style="width:19pt;height:19pt" o:ole="">
            <v:imagedata r:id="rId76" o:title=""/>
          </v:shape>
          <o:OLEObject Type="Embed" ProgID="Equation.3" ShapeID="_x0000_i1136" DrawAspect="Content" ObjectID="_1558521456" r:id="rId123"/>
        </w:object>
      </w:r>
      <w:r>
        <w:rPr>
          <w:sz w:val="28"/>
          <w:szCs w:val="28"/>
        </w:rPr>
        <w:t xml:space="preserve"> </w:t>
      </w:r>
      <w:r w:rsidRPr="002F7797">
        <w:rPr>
          <w:sz w:val="28"/>
          <w:szCs w:val="28"/>
        </w:rPr>
        <w:t>дефектных изделий в выборке положительно</w:t>
      </w:r>
      <w:r>
        <w:rPr>
          <w:sz w:val="28"/>
          <w:szCs w:val="28"/>
        </w:rPr>
        <w:t xml:space="preserve"> коррелируется </w:t>
      </w:r>
      <w:r w:rsidRPr="002F7797">
        <w:rPr>
          <w:sz w:val="28"/>
          <w:szCs w:val="28"/>
        </w:rPr>
        <w:t xml:space="preserve">с числом дефектных изделий </w:t>
      </w:r>
      <w:r w:rsidRPr="007F045F">
        <w:rPr>
          <w:position w:val="-12"/>
          <w:sz w:val="28"/>
          <w:szCs w:val="28"/>
        </w:rPr>
        <w:object w:dxaOrig="560" w:dyaOrig="380">
          <v:shape id="_x0000_i1137" type="#_x0000_t75" style="width:27.85pt;height:19pt" o:ole="">
            <v:imagedata r:id="rId93" o:title=""/>
          </v:shape>
          <o:OLEObject Type="Embed" ProgID="Equation.3" ShapeID="_x0000_i1137" DrawAspect="Content" ObjectID="_1558521457" r:id="rId124"/>
        </w:object>
      </w:r>
      <w:r>
        <w:rPr>
          <w:sz w:val="28"/>
          <w:szCs w:val="28"/>
        </w:rPr>
        <w:t xml:space="preserve"> </w:t>
      </w:r>
      <w:r w:rsidRPr="002F7797">
        <w:rPr>
          <w:sz w:val="28"/>
          <w:szCs w:val="28"/>
        </w:rPr>
        <w:t>в непроверенном остатке партии. Это предпол</w:t>
      </w:r>
      <w:r w:rsidRPr="002F7797">
        <w:rPr>
          <w:sz w:val="28"/>
          <w:szCs w:val="28"/>
        </w:rPr>
        <w:t>о</w:t>
      </w:r>
      <w:r w:rsidRPr="002F7797">
        <w:rPr>
          <w:sz w:val="28"/>
          <w:szCs w:val="28"/>
        </w:rPr>
        <w:t>жение обеспечивает обоснованность изображ</w:t>
      </w:r>
      <w:r>
        <w:rPr>
          <w:sz w:val="28"/>
          <w:szCs w:val="28"/>
        </w:rPr>
        <w:t>е</w:t>
      </w:r>
      <w:r w:rsidRPr="002F7797">
        <w:rPr>
          <w:sz w:val="28"/>
          <w:szCs w:val="28"/>
        </w:rPr>
        <w:t>нного на рис.</w:t>
      </w:r>
      <w:r>
        <w:rPr>
          <w:sz w:val="28"/>
          <w:szCs w:val="28"/>
        </w:rPr>
        <w:t xml:space="preserve">3.13 </w:t>
      </w:r>
      <w:r w:rsidRPr="002F7797">
        <w:rPr>
          <w:sz w:val="28"/>
          <w:szCs w:val="28"/>
        </w:rPr>
        <w:t>правила прин</w:t>
      </w:r>
      <w:r w:rsidRPr="002F7797">
        <w:rPr>
          <w:sz w:val="28"/>
          <w:szCs w:val="28"/>
        </w:rPr>
        <w:t>я</w:t>
      </w:r>
      <w:r w:rsidRPr="002F7797">
        <w:rPr>
          <w:sz w:val="28"/>
          <w:szCs w:val="28"/>
        </w:rPr>
        <w:t>тия решения.</w:t>
      </w:r>
    </w:p>
    <w:p w:rsidR="00466F27" w:rsidRPr="00466F27" w:rsidRDefault="007B4FCC" w:rsidP="007B4FCC">
      <w:pPr>
        <w:ind w:firstLine="708"/>
      </w:pPr>
      <w:r>
        <w:rPr>
          <w:sz w:val="28"/>
        </w:rPr>
        <w:t xml:space="preserve">                                                                                             </w:t>
      </w:r>
    </w:p>
    <w:sectPr w:rsidR="00466F27" w:rsidRPr="00466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F27"/>
    <w:rsid w:val="00466F27"/>
    <w:rsid w:val="007B4FCC"/>
    <w:rsid w:val="009B26CB"/>
    <w:rsid w:val="00B8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F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7B4FCC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B4FC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4FCC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F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7B4FCC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B4FC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4FC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117" Type="http://schemas.openxmlformats.org/officeDocument/2006/relationships/image" Target="media/image68.wmf"/><Relationship Id="rId21" Type="http://schemas.openxmlformats.org/officeDocument/2006/relationships/image" Target="media/image9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3.bin"/><Relationship Id="rId63" Type="http://schemas.openxmlformats.org/officeDocument/2006/relationships/image" Target="media/image31.wmf"/><Relationship Id="rId68" Type="http://schemas.openxmlformats.org/officeDocument/2006/relationships/image" Target="media/image36.wmf"/><Relationship Id="rId84" Type="http://schemas.openxmlformats.org/officeDocument/2006/relationships/image" Target="media/image52.wmf"/><Relationship Id="rId89" Type="http://schemas.openxmlformats.org/officeDocument/2006/relationships/image" Target="media/image57.wmf"/><Relationship Id="rId112" Type="http://schemas.openxmlformats.org/officeDocument/2006/relationships/oleObject" Target="embeddings/oleObject42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38.bin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53" Type="http://schemas.openxmlformats.org/officeDocument/2006/relationships/image" Target="media/image23.wmf"/><Relationship Id="rId58" Type="http://schemas.openxmlformats.org/officeDocument/2006/relationships/image" Target="media/image26.wmf"/><Relationship Id="rId74" Type="http://schemas.openxmlformats.org/officeDocument/2006/relationships/image" Target="media/image42.wmf"/><Relationship Id="rId79" Type="http://schemas.openxmlformats.org/officeDocument/2006/relationships/image" Target="media/image47.wmf"/><Relationship Id="rId102" Type="http://schemas.openxmlformats.org/officeDocument/2006/relationships/oleObject" Target="embeddings/oleObject33.bin"/><Relationship Id="rId123" Type="http://schemas.openxmlformats.org/officeDocument/2006/relationships/oleObject" Target="embeddings/oleObject51.bin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image" Target="media/image50.wmf"/><Relationship Id="rId90" Type="http://schemas.openxmlformats.org/officeDocument/2006/relationships/image" Target="media/image58.wmf"/><Relationship Id="rId95" Type="http://schemas.openxmlformats.org/officeDocument/2006/relationships/image" Target="media/image61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oleObject" Target="embeddings/oleObject21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8.bin"/><Relationship Id="rId64" Type="http://schemas.openxmlformats.org/officeDocument/2006/relationships/image" Target="media/image32.wmf"/><Relationship Id="rId69" Type="http://schemas.openxmlformats.org/officeDocument/2006/relationships/image" Target="media/image37.wmf"/><Relationship Id="rId77" Type="http://schemas.openxmlformats.org/officeDocument/2006/relationships/image" Target="media/image45.wmf"/><Relationship Id="rId100" Type="http://schemas.openxmlformats.org/officeDocument/2006/relationships/oleObject" Target="embeddings/oleObject32.bin"/><Relationship Id="rId105" Type="http://schemas.openxmlformats.org/officeDocument/2006/relationships/oleObject" Target="embeddings/oleObject36.bin"/><Relationship Id="rId113" Type="http://schemas.openxmlformats.org/officeDocument/2006/relationships/oleObject" Target="embeddings/oleObject43.bin"/><Relationship Id="rId118" Type="http://schemas.openxmlformats.org/officeDocument/2006/relationships/oleObject" Target="embeddings/oleObject46.bin"/><Relationship Id="rId126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2.wmf"/><Relationship Id="rId72" Type="http://schemas.openxmlformats.org/officeDocument/2006/relationships/image" Target="media/image40.wmf"/><Relationship Id="rId80" Type="http://schemas.openxmlformats.org/officeDocument/2006/relationships/image" Target="media/image48.wmf"/><Relationship Id="rId85" Type="http://schemas.openxmlformats.org/officeDocument/2006/relationships/image" Target="media/image53.wmf"/><Relationship Id="rId93" Type="http://schemas.openxmlformats.org/officeDocument/2006/relationships/image" Target="media/image60.wmf"/><Relationship Id="rId98" Type="http://schemas.openxmlformats.org/officeDocument/2006/relationships/oleObject" Target="embeddings/oleObject31.bin"/><Relationship Id="rId121" Type="http://schemas.openxmlformats.org/officeDocument/2006/relationships/oleObject" Target="embeddings/oleObject49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7.wmf"/><Relationship Id="rId67" Type="http://schemas.openxmlformats.org/officeDocument/2006/relationships/image" Target="media/image35.wmf"/><Relationship Id="rId103" Type="http://schemas.openxmlformats.org/officeDocument/2006/relationships/oleObject" Target="embeddings/oleObject34.bin"/><Relationship Id="rId108" Type="http://schemas.openxmlformats.org/officeDocument/2006/relationships/oleObject" Target="embeddings/oleObject39.bin"/><Relationship Id="rId116" Type="http://schemas.openxmlformats.org/officeDocument/2006/relationships/image" Target="media/image67.wmf"/><Relationship Id="rId124" Type="http://schemas.openxmlformats.org/officeDocument/2006/relationships/oleObject" Target="embeddings/oleObject52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7.bin"/><Relationship Id="rId62" Type="http://schemas.openxmlformats.org/officeDocument/2006/relationships/image" Target="media/image30.wmf"/><Relationship Id="rId70" Type="http://schemas.openxmlformats.org/officeDocument/2006/relationships/image" Target="media/image38.wmf"/><Relationship Id="rId75" Type="http://schemas.openxmlformats.org/officeDocument/2006/relationships/image" Target="media/image43.wmf"/><Relationship Id="rId83" Type="http://schemas.openxmlformats.org/officeDocument/2006/relationships/image" Target="media/image51.wmf"/><Relationship Id="rId88" Type="http://schemas.openxmlformats.org/officeDocument/2006/relationships/image" Target="media/image56.wmf"/><Relationship Id="rId91" Type="http://schemas.openxmlformats.org/officeDocument/2006/relationships/image" Target="media/image59.wmf"/><Relationship Id="rId96" Type="http://schemas.openxmlformats.org/officeDocument/2006/relationships/image" Target="media/image62.wmf"/><Relationship Id="rId111" Type="http://schemas.openxmlformats.org/officeDocument/2006/relationships/oleObject" Target="embeddings/oleObject41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37.bin"/><Relationship Id="rId114" Type="http://schemas.openxmlformats.org/officeDocument/2006/relationships/oleObject" Target="embeddings/oleObject44.bin"/><Relationship Id="rId119" Type="http://schemas.openxmlformats.org/officeDocument/2006/relationships/oleObject" Target="embeddings/oleObject47.bin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image" Target="media/image19.png"/><Relationship Id="rId52" Type="http://schemas.openxmlformats.org/officeDocument/2006/relationships/oleObject" Target="embeddings/oleObject26.bin"/><Relationship Id="rId60" Type="http://schemas.openxmlformats.org/officeDocument/2006/relationships/image" Target="media/image28.wmf"/><Relationship Id="rId65" Type="http://schemas.openxmlformats.org/officeDocument/2006/relationships/image" Target="media/image33.wmf"/><Relationship Id="rId73" Type="http://schemas.openxmlformats.org/officeDocument/2006/relationships/image" Target="media/image41.wmf"/><Relationship Id="rId78" Type="http://schemas.openxmlformats.org/officeDocument/2006/relationships/image" Target="media/image46.wmf"/><Relationship Id="rId81" Type="http://schemas.openxmlformats.org/officeDocument/2006/relationships/image" Target="media/image49.wmf"/><Relationship Id="rId86" Type="http://schemas.openxmlformats.org/officeDocument/2006/relationships/image" Target="media/image54.wmf"/><Relationship Id="rId94" Type="http://schemas.openxmlformats.org/officeDocument/2006/relationships/oleObject" Target="embeddings/oleObject30.bin"/><Relationship Id="rId99" Type="http://schemas.openxmlformats.org/officeDocument/2006/relationships/image" Target="media/image64.wmf"/><Relationship Id="rId101" Type="http://schemas.openxmlformats.org/officeDocument/2006/relationships/image" Target="media/image65.wmf"/><Relationship Id="rId122" Type="http://schemas.openxmlformats.org/officeDocument/2006/relationships/oleObject" Target="embeddings/oleObject5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109" Type="http://schemas.openxmlformats.org/officeDocument/2006/relationships/image" Target="media/image66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4.wmf"/><Relationship Id="rId76" Type="http://schemas.openxmlformats.org/officeDocument/2006/relationships/image" Target="media/image44.wmf"/><Relationship Id="rId97" Type="http://schemas.openxmlformats.org/officeDocument/2006/relationships/image" Target="media/image63.wmf"/><Relationship Id="rId104" Type="http://schemas.openxmlformats.org/officeDocument/2006/relationships/oleObject" Target="embeddings/oleObject35.bin"/><Relationship Id="rId120" Type="http://schemas.openxmlformats.org/officeDocument/2006/relationships/oleObject" Target="embeddings/oleObject48.bin"/><Relationship Id="rId125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image" Target="media/image39.wmf"/><Relationship Id="rId92" Type="http://schemas.openxmlformats.org/officeDocument/2006/relationships/oleObject" Target="embeddings/oleObject29.bin"/><Relationship Id="rId2" Type="http://schemas.microsoft.com/office/2007/relationships/stylesWithEffects" Target="stylesWithEffect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66" Type="http://schemas.openxmlformats.org/officeDocument/2006/relationships/image" Target="media/image34.png"/><Relationship Id="rId87" Type="http://schemas.openxmlformats.org/officeDocument/2006/relationships/image" Target="media/image55.wmf"/><Relationship Id="rId110" Type="http://schemas.openxmlformats.org/officeDocument/2006/relationships/oleObject" Target="embeddings/oleObject40.bin"/><Relationship Id="rId115" Type="http://schemas.openxmlformats.org/officeDocument/2006/relationships/oleObject" Target="embeddings/oleObject4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2206</Words>
  <Characters>12579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2017-06-09T08:22:00Z</dcterms:created>
  <dcterms:modified xsi:type="dcterms:W3CDTF">2017-06-09T10:49:00Z</dcterms:modified>
</cp:coreProperties>
</file>