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155cc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952500" cy="952500"/>
            <wp:effectExtent b="0" l="0" r="0" t="0"/>
            <wp:docPr descr="Load Options" id="4" name="image4.png"/>
            <a:graphic>
              <a:graphicData uri="http://schemas.openxmlformats.org/drawingml/2006/picture">
                <pic:pic>
                  <pic:nvPicPr>
                    <pic:cNvPr descr="Load Options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/>
          <w:drawing>
            <wp:inline distB="114300" distT="114300" distL="114300" distR="114300">
              <wp:extent cx="1054100" cy="1054100"/>
              <wp:effectExtent b="0" l="0" r="0" t="0"/>
              <wp:docPr descr="PostCSS" id="1" name="image1.png"/>
              <a:graphic>
                <a:graphicData uri="http://schemas.openxmlformats.org/drawingml/2006/picture">
                  <pic:pic>
                    <pic:nvPicPr>
                      <pic:cNvPr descr="PostCS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4100" cy="1054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952500" cy="952500"/>
            <wp:effectExtent b="0" l="0" r="0" t="0"/>
            <wp:docPr descr="Load Plugins" id="3" name="image3.png"/>
            <a:graphic>
              <a:graphicData uri="http://schemas.openxmlformats.org/drawingml/2006/picture">
                <pic:pic>
                  <pic:nvPicPr>
                    <pic:cNvPr descr="Load Plugins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120" w:before="480" w:lineRule="auto"/>
        <w:jc w:val="center"/>
        <w:rPr>
          <w:b w:val="1"/>
          <w:sz w:val="46"/>
          <w:szCs w:val="46"/>
        </w:rPr>
      </w:pPr>
      <w:bookmarkStart w:colFirst="0" w:colLast="0" w:name="_pqhe1o5n2u6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Load Config</w:t>
      </w:r>
    </w:p>
    <w:p w:rsidR="00000000" w:rsidDel="00000000" w:rsidP="00000000" w:rsidRDefault="00000000" w:rsidRPr="00000000" w14:paraId="00000003">
      <w:pPr>
        <w:pStyle w:val="Heading2"/>
        <w:spacing w:after="80" w:before="360" w:lineRule="auto"/>
        <w:jc w:val="center"/>
        <w:rPr>
          <w:b w:val="1"/>
          <w:sz w:val="34"/>
          <w:szCs w:val="34"/>
        </w:rPr>
      </w:pPr>
      <w:bookmarkStart w:colFirst="0" w:colLast="0" w:name="_l9tmwvbw7y7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i -D postcss-load-config</w:t>
      </w:r>
    </w:p>
    <w:p w:rsidR="00000000" w:rsidDel="00000000" w:rsidP="00000000" w:rsidRDefault="00000000" w:rsidRPr="00000000" w14:paraId="00000005">
      <w:pPr>
        <w:pStyle w:val="Heading2"/>
        <w:spacing w:after="80" w:before="360" w:lineRule="auto"/>
        <w:jc w:val="center"/>
        <w:rPr>
          <w:b w:val="1"/>
          <w:sz w:val="34"/>
          <w:szCs w:val="34"/>
        </w:rPr>
      </w:pPr>
      <w:bookmarkStart w:colFirst="0" w:colLast="0" w:name="_4jy7mf2ak95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i -S|-D postcss-plugin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Install all required PostCSS plugins and save them to your </w:t>
      </w: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Then create a PostCSS config file by choosing one of the following formats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l4515s9ogcu3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postcss</w:t>
      </w:r>
      <w:r w:rsidDel="00000000" w:rsidR="00000000" w:rsidRPr="00000000">
        <w:rPr>
          <w:rtl w:val="0"/>
        </w:rPr>
        <w:t xml:space="preserve"> section in your project's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(Root)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|– client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|– public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|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|- package.json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"postcss":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"parser": "sugarss",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"map": false,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"plugins":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"postcss-plugin": {}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cps041mkhtd" w:id="4"/>
      <w:bookmarkEnd w:id="4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.postcssrc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.postcssrc</w:t>
      </w:r>
      <w:r w:rsidDel="00000000" w:rsidR="00000000" w:rsidRPr="00000000">
        <w:rPr>
          <w:rtl w:val="0"/>
        </w:rPr>
        <w:t xml:space="preserve"> file in JSON or YAML format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600" w:right="600" w:firstLine="0"/>
        <w:rPr/>
      </w:pPr>
      <w:r w:rsidDel="00000000" w:rsidR="00000000" w:rsidRPr="00000000">
        <w:rPr>
          <w:rtl w:val="0"/>
        </w:rPr>
        <w:t xml:space="preserve">ℹ️ It's recommended to use an extension (e.g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.postcssrc.json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.postcssrc.yml</w:t>
      </w:r>
      <w:r w:rsidDel="00000000" w:rsidR="00000000" w:rsidRPr="00000000">
        <w:rPr>
          <w:rtl w:val="0"/>
        </w:rPr>
        <w:t xml:space="preserve">)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.postcssrc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Project (Root)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|– client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|– public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|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|- (.postcssrc|.postcssrc.json|.postcssrc.yml)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|- package.json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.postcssrc.json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"parser": "sugarss",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"map": false,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"plugins":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"postcss-plugin": {}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.postcssrc.yml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parser: sugarss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map: false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plugins: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postcss-plugin: {}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3rj6k7bohchq" w:id="5"/>
      <w:bookmarkEnd w:id="5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.postcssrc.js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postcss.config.js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You may need some logic within your config. In this case create JS file named: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.postcssrc.js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.postcssrc.mjs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.postcssrc.cjs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.postcssrc.ts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.postcssrc.cts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postcss.config.js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postcss.config.mjs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postcss.config.cjs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postcss.config.ts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postcss.config.cts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Project (Root)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|– client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|– public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|- (.postcssrc|postcss.config).(js|mjs|cjs|ts|cts)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|- package.json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You can export the config as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{Object}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.postcssrc.js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parser: 'sugarss',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map: false,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plugins: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'postcss-plugin': {}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Or export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{Function}</w:t>
      </w:r>
      <w:r w:rsidDel="00000000" w:rsidR="00000000" w:rsidRPr="00000000">
        <w:rPr>
          <w:rtl w:val="0"/>
        </w:rPr>
        <w:t xml:space="preserve"> that returns the config (more about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ctx</w:t>
      </w:r>
      <w:r w:rsidDel="00000000" w:rsidR="00000000" w:rsidRPr="00000000">
        <w:rPr>
          <w:rtl w:val="0"/>
        </w:rPr>
        <w:t xml:space="preserve"> param below)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.postcssrc.js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module.exports = (ctx) =&gt; ({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parser: ctx.parser ? 'sugarss' : false,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map: ctx.env === 'development' ? ctx.map : false,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plugins: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'postcss-plugin': ctx.options.plugin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Plugins can be loaded either using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{Object}</w:t>
      </w:r>
      <w:r w:rsidDel="00000000" w:rsidR="00000000" w:rsidRPr="00000000">
        <w:rPr>
          <w:rtl w:val="0"/>
        </w:rPr>
        <w:t xml:space="preserve"> or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{Array}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ljb1py5v5hh4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{Object}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.postcssrc.js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module.exports = ({ env }) =&gt; ({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...options,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plugins: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'postcss-plugin': env === 'production' ? {} : false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600" w:right="600" w:firstLine="0"/>
        <w:rPr/>
      </w:pPr>
      <w:r w:rsidDel="00000000" w:rsidR="00000000" w:rsidRPr="00000000">
        <w:rPr>
          <w:rtl w:val="0"/>
        </w:rPr>
        <w:t xml:space="preserve">ℹ️ When using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{Object}</w:t>
      </w:r>
      <w:r w:rsidDel="00000000" w:rsidR="00000000" w:rsidRPr="00000000">
        <w:rPr>
          <w:rtl w:val="0"/>
        </w:rPr>
        <w:t xml:space="preserve">, the key can be a Node.js module name, a path to a JavaScript file that is relative to the directory of the PostCSS config file, or an absolute path to a JavaScript file.</w:t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scmpb57252b6" w:id="7"/>
      <w:bookmarkEnd w:id="7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{Array}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.postcssrc.js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module.exports = ({ env }) =&gt; ({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...options,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plugins: [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env === 'production' ? require('postcss-plugin')() : false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600" w:right="600" w:firstLine="0"/>
        <w:rPr/>
      </w:pPr>
      <w:r w:rsidDel="00000000" w:rsidR="00000000" w:rsidRPr="00000000">
        <w:rPr>
          <w:rtl w:val="0"/>
        </w:rPr>
        <w:t xml:space="preserve">:warning: When using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{Array}</w:t>
      </w:r>
      <w:r w:rsidDel="00000000" w:rsidR="00000000" w:rsidRPr="00000000">
        <w:rPr>
          <w:rtl w:val="0"/>
        </w:rPr>
        <w:t xml:space="preserve">, make sure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require()</w:t>
      </w:r>
      <w:r w:rsidDel="00000000" w:rsidR="00000000" w:rsidRPr="00000000">
        <w:rPr>
          <w:rtl w:val="0"/>
        </w:rPr>
        <w:t xml:space="preserve"> each plugin</w:t>
      </w:r>
    </w:p>
    <w:p w:rsidR="00000000" w:rsidDel="00000000" w:rsidP="00000000" w:rsidRDefault="00000000" w:rsidRPr="00000000" w14:paraId="000000B0">
      <w:pPr>
        <w:pStyle w:val="Heading2"/>
        <w:spacing w:after="80" w:before="360" w:lineRule="auto"/>
        <w:jc w:val="center"/>
        <w:rPr>
          <w:b w:val="1"/>
          <w:sz w:val="34"/>
          <w:szCs w:val="34"/>
        </w:rPr>
      </w:pPr>
      <w:bookmarkStart w:colFirst="0" w:colLast="0" w:name="_xl4xwbz0sak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Options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hyperlink w:anchor="to"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155cc"/>
                  <w:u w:val="single"/>
                  <w:rtl w:val="0"/>
                </w:rPr>
                <w:t xml:space="preserve">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{String}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Destination File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hyperlink w:anchor="map"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155cc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{String|Object}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Enable/Disable Source Maps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hyperlink w:anchor="from"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155cc"/>
                  <w:u w:val="single"/>
                  <w:rtl w:val="0"/>
                </w:rPr>
                <w:t xml:space="preserve">from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{String}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File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hyperlink w:anchor="parser"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155cc"/>
                  <w:u w:val="single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{String|Function}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 PostCSS Parser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hyperlink w:anchor="syntax"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155cc"/>
                  <w:u w:val="single"/>
                  <w:rtl w:val="0"/>
                </w:rPr>
                <w:t xml:space="preserve">syntax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{String|Function}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 PostCSS Syntax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hyperlink w:anchor="stringifier"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155cc"/>
                  <w:u w:val="single"/>
                  <w:rtl w:val="0"/>
                </w:rPr>
                <w:t xml:space="preserve">stringifier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{String|Function}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 PostCSS Stringifier</w:t>
            </w:r>
          </w:p>
        </w:tc>
      </w:tr>
    </w:tbl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cpc3skpco0gm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.postcssrc.js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parser: 'sugarss'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1i7b299xgb71" w:id="10"/>
      <w:bookmarkEnd w:id="10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.postcssrc.js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syntax: 'postcss-scss'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bkldj49ceqoe" w:id="11"/>
      <w:bookmarkEnd w:id="11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.postcssrc.js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stringifier: 'midas'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tqny0ubp2all" w:id="12"/>
      <w:bookmarkEnd w:id="12"/>
      <w:hyperlink r:id="rId11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.postcssrc.js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map: 'inline'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600" w:right="600" w:firstLine="0"/>
        <w:rPr/>
      </w:pPr>
      <w:r w:rsidDel="00000000" w:rsidR="00000000" w:rsidRPr="00000000">
        <w:rPr>
          <w:rtl w:val="0"/>
        </w:rPr>
        <w:t xml:space="preserve">:warning: In most cases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options.from</w:t>
      </w:r>
      <w:r w:rsidDel="00000000" w:rsidR="00000000" w:rsidRPr="00000000">
        <w:rPr>
          <w:rtl w:val="0"/>
        </w:rPr>
        <w:t xml:space="preserve"> &amp;&amp;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options.to</w:t>
      </w:r>
      <w:r w:rsidDel="00000000" w:rsidR="00000000" w:rsidRPr="00000000">
        <w:rPr>
          <w:rtl w:val="0"/>
        </w:rPr>
        <w:t xml:space="preserve"> are set by the third-party which integrates this package (CLI, gulp, webpack). It's unlikely one needs to set/use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options.from</w:t>
      </w:r>
      <w:r w:rsidDel="00000000" w:rsidR="00000000" w:rsidRPr="00000000">
        <w:rPr>
          <w:rtl w:val="0"/>
        </w:rPr>
        <w:t xml:space="preserve"> &amp;&amp;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options.to</w:t>
      </w:r>
      <w:r w:rsidDel="00000000" w:rsidR="00000000" w:rsidRPr="00000000">
        <w:rPr>
          <w:rtl w:val="0"/>
        </w:rPr>
        <w:t xml:space="preserve"> within a config file. Unless you're a third-party plugin author using this module and its Node API directly </w:t>
      </w:r>
      <w:r w:rsidDel="00000000" w:rsidR="00000000" w:rsidRPr="00000000">
        <w:rPr>
          <w:b w:val="1"/>
          <w:rtl w:val="0"/>
        </w:rPr>
        <w:t xml:space="preserve">dont't set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options.from</w:t>
      </w:r>
      <w:r w:rsidDel="00000000" w:rsidR="00000000" w:rsidRPr="00000000">
        <w:rPr>
          <w:b w:val="1"/>
          <w:rtl w:val="0"/>
        </w:rPr>
        <w:t xml:space="preserve"> &amp;&amp;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options.to</w:t>
      </w:r>
      <w:r w:rsidDel="00000000" w:rsidR="00000000" w:rsidRPr="00000000">
        <w:rPr>
          <w:b w:val="1"/>
          <w:rtl w:val="0"/>
        </w:rPr>
        <w:t xml:space="preserve">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5s8pnghzzmsu" w:id="13"/>
      <w:bookmarkEnd w:id="1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to: 'path/to/dest.css'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4i0qn86z1fle" w:id="14"/>
      <w:bookmarkEnd w:id="14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from: 'path/to/src.css'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pStyle w:val="Heading2"/>
        <w:spacing w:after="80" w:before="360" w:lineRule="auto"/>
        <w:jc w:val="center"/>
        <w:rPr>
          <w:b w:val="1"/>
          <w:sz w:val="34"/>
          <w:szCs w:val="34"/>
        </w:rPr>
      </w:pPr>
      <w:bookmarkStart w:colFirst="0" w:colLast="0" w:name="_wobj3jbp9gp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Plugins</w:t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6h24psfcu74j" w:id="16"/>
      <w:bookmarkEnd w:id="1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 ||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The plugin will be loaded with defaults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'postcss-plugin': {} || null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.postcssrc.js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plugins: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'postcss-plugin': {} || null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600" w:right="600" w:firstLine="0"/>
        <w:rPr/>
      </w:pPr>
      <w:r w:rsidDel="00000000" w:rsidR="00000000" w:rsidRPr="00000000">
        <w:rPr>
          <w:rtl w:val="0"/>
        </w:rPr>
        <w:t xml:space="preserve">:warning: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 must be an </w:t>
      </w:r>
      <w:r w:rsidDel="00000000" w:rsidR="00000000" w:rsidRPr="00000000">
        <w:rPr>
          <w:b w:val="1"/>
          <w:rtl w:val="0"/>
        </w:rPr>
        <w:t xml:space="preserve">empty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{Object}</w:t>
      </w:r>
      <w:r w:rsidDel="00000000" w:rsidR="00000000" w:rsidRPr="00000000">
        <w:rPr>
          <w:rtl w:val="0"/>
        </w:rPr>
        <w:t xml:space="preserve"> literal</w:t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63mlobza856v" w:id="17"/>
      <w:bookmarkEnd w:id="17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{Object}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The plugin will be loaded with given options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'postcss-plugin': { option: '', option: ''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.postcssrc.js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plugins: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'postcss-plugin': { option: '', option: ''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pStyle w:val="Heading3"/>
        <w:rPr/>
      </w:pPr>
      <w:bookmarkStart w:colFirst="0" w:colLast="0" w:name="_iicyc6rfkq6c" w:id="18"/>
      <w:bookmarkEnd w:id="18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The plugin will not be loaded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'postcss-plugin': false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.postcssrc.js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plugins: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'postcss-plugin': false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wszmaui4gbds" w:id="19"/>
      <w:bookmarkEnd w:id="1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Plugin </w:t>
      </w:r>
      <w:r w:rsidDel="00000000" w:rsidR="00000000" w:rsidRPr="00000000">
        <w:rPr>
          <w:b w:val="1"/>
          <w:rtl w:val="0"/>
        </w:rPr>
        <w:t xml:space="preserve">execution order</w:t>
      </w:r>
      <w:r w:rsidDel="00000000" w:rsidR="00000000" w:rsidRPr="00000000">
        <w:rPr>
          <w:rtl w:val="0"/>
        </w:rPr>
        <w:t xml:space="preserve"> is determined by declaration in the plugins section (</w:t>
      </w:r>
      <w:r w:rsidDel="00000000" w:rsidR="00000000" w:rsidRPr="00000000">
        <w:rPr>
          <w:b w:val="1"/>
          <w:rtl w:val="0"/>
        </w:rPr>
        <w:t xml:space="preserve">top-down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plugins: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'postcss-plugin': {}, // [0]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'postcss-plugin': {}, // [1]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'postcss-plugin': {}  // [2]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pStyle w:val="Heading2"/>
        <w:spacing w:after="80" w:before="360" w:lineRule="auto"/>
        <w:jc w:val="center"/>
        <w:rPr>
          <w:b w:val="1"/>
          <w:sz w:val="34"/>
          <w:szCs w:val="34"/>
        </w:rPr>
      </w:pPr>
      <w:bookmarkStart w:colFirst="0" w:colLast="0" w:name="_s1ot72x7pxeo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When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{Function}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postcss.config.js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.postcssrc.js</w:t>
      </w:r>
      <w:r w:rsidDel="00000000" w:rsidR="00000000" w:rsidRPr="00000000">
        <w:rPr>
          <w:rtl w:val="0"/>
        </w:rPr>
        <w:t xml:space="preserve">), it's possible to pass context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postcss-load-config</w:t>
      </w:r>
      <w:r w:rsidDel="00000000" w:rsidR="00000000" w:rsidRPr="00000000">
        <w:rPr>
          <w:rtl w:val="0"/>
        </w:rPr>
        <w:t xml:space="preserve">, which will be evaluated while loading your config. By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ctx.env (process.env.NODE_ENV)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ctx.cwd (process.cwd())</w:t>
      </w:r>
      <w:r w:rsidDel="00000000" w:rsidR="00000000" w:rsidRPr="00000000">
        <w:rPr>
          <w:rtl w:val="0"/>
        </w:rPr>
        <w:t xml:space="preserve"> are available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{Object}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600" w:right="600" w:firstLine="0"/>
        <w:rPr/>
      </w:pPr>
      <w:r w:rsidDel="00000000" w:rsidR="00000000" w:rsidRPr="00000000">
        <w:rPr>
          <w:rtl w:val="0"/>
        </w:rPr>
        <w:t xml:space="preserve">ℹ️ Most third-party integrations add additional properties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ctx</w:t>
      </w:r>
      <w:r w:rsidDel="00000000" w:rsidR="00000000" w:rsidRPr="00000000">
        <w:rPr>
          <w:rtl w:val="0"/>
        </w:rPr>
        <w:t xml:space="preserve"> (e.g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postcss-loader</w:t>
      </w:r>
      <w:r w:rsidDel="00000000" w:rsidR="00000000" w:rsidRPr="00000000">
        <w:rPr>
          <w:rtl w:val="0"/>
        </w:rPr>
        <w:t xml:space="preserve">). Check the specific module's README for more information about what is available on the respective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spacing w:after="80" w:before="360" w:lineRule="auto"/>
        <w:jc w:val="center"/>
        <w:rPr>
          <w:b w:val="1"/>
          <w:sz w:val="34"/>
          <w:szCs w:val="34"/>
        </w:rPr>
      </w:pPr>
      <w:bookmarkStart w:colFirst="0" w:colLast="0" w:name="_9auhduitwxqq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Examples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postcss.config.js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module.exports = (ctx) =&gt; ({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parser: ctx.parser ? 'sugarss' : false,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map: ctx.env === 'development' ? ctx.map : false,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plugins: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'postcss-import': {},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'postcss-nested': {},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cssnano: ctx.env === 'production' ? {} : false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"scripts":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"build": "NODE_ENV=production node postcss",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"start": "NODE_ENV=development node postcss"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const { readFileSync } = require('fs')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const postcss = require('postcss')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const postcssrc = require('postcss-load-config')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const css = readFileSync('index.sss', 'utf8')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const ctx = { parser: true, map: 'inline'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postcssrc(ctx).then(({ plugins, options }) =&gt;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postcss(plugins)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.process(css, options)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.then((result) =&gt; console.log(result.css))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"scripts":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"build": "NODE_ENV=production gulp",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"start": "NODE_ENV=development gulp"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const { task, src, dest, series, watch } = require('gulp')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const postcss = require('gulp-postcssrc')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const css = () =&gt;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src('src/*.css')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.pipe(postcss())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.pipe(dest('dest'))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task('watch', () =&gt;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watch(['src/*.css', 'postcss.config.js'], css)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task('default', series(css, 'watch'))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"scripts":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"build": "NODE_ENV=production webpack",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"start": "NODE_ENV=development webpack-dev-server"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b w:val="1"/>
          <w:rtl w:val="0"/>
        </w:rPr>
        <w:t xml:space="preserve">webpack.config.js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module.exports = (env) =&gt; ({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module: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rules: [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test: /\.css$/,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use: [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'style-loader',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'css-loader',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'postcss-loader'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BC">
      <w:pPr>
        <w:pStyle w:val="Heading2"/>
        <w:spacing w:after="80" w:before="360" w:lineRule="auto"/>
        <w:jc w:val="center"/>
        <w:rPr>
          <w:b w:val="1"/>
          <w:sz w:val="34"/>
          <w:szCs w:val="34"/>
        </w:rPr>
      </w:pPr>
      <w:bookmarkStart w:colFirst="0" w:colLast="0" w:name="_qu6mi395gasv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Maintainers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00500" cy="40005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00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Michael Ciniawsky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905000"/>
                  <wp:effectExtent b="0" l="0" r="0" t="0"/>
                  <wp:docPr id="11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Mateusz Derks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pStyle w:val="Heading2"/>
        <w:spacing w:after="80" w:before="360" w:lineRule="auto"/>
        <w:jc w:val="center"/>
        <w:rPr>
          <w:b w:val="1"/>
          <w:sz w:val="34"/>
          <w:szCs w:val="34"/>
        </w:rPr>
      </w:pPr>
      <w:bookmarkStart w:colFirst="0" w:colLast="0" w:name="_62wigx7efqdr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Contributors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81500" cy="4381500"/>
                  <wp:effectExtent b="0" l="0" r="0" t="0"/>
                  <wp:docPr id="12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38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Ryan Dunckel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81500" cy="4381500"/>
                  <wp:effectExtent b="0" l="0" r="0" t="0"/>
                  <wp:docPr id="9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38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Patrick Gilday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81500" cy="4381500"/>
                  <wp:effectExtent b="0" l="0" r="0" t="0"/>
                  <wp:docPr id="7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38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Dalton Santos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81500" cy="4381500"/>
                  <wp:effectExtent b="0" l="0" r="0" t="0"/>
                  <wp:docPr id="10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38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François Wouts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pStyle w:val="Heading2"/>
        <w:rPr/>
      </w:pPr>
      <w:bookmarkStart w:colFirst="0" w:colLast="0" w:name="_qlcuavgxk1zm" w:id="24"/>
      <w:bookmarkEnd w:id="24"/>
      <w:r w:rsidDel="00000000" w:rsidR="00000000" w:rsidRPr="00000000">
        <w:rPr>
          <w:rtl w:val="0"/>
        </w:rPr>
        <w:t xml:space="preserve">Security Contact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To report a security vulnerability, please use the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Tidelift security contact</w:t>
        </w:r>
      </w:hyperlink>
      <w:r w:rsidDel="00000000" w:rsidR="00000000" w:rsidRPr="00000000">
        <w:rPr>
          <w:rtl w:val="0"/>
        </w:rPr>
        <w:t xml:space="preserve">. Tidelift will coordinate the fix and disclosure.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party02" TargetMode="External"/><Relationship Id="rId22" Type="http://schemas.openxmlformats.org/officeDocument/2006/relationships/hyperlink" Target="https://github.com/pcgilday" TargetMode="External"/><Relationship Id="rId21" Type="http://schemas.openxmlformats.org/officeDocument/2006/relationships/image" Target="media/image11.jpg"/><Relationship Id="rId24" Type="http://schemas.openxmlformats.org/officeDocument/2006/relationships/hyperlink" Target="https://github.com/daltones" TargetMode="External"/><Relationship Id="rId23" Type="http://schemas.openxmlformats.org/officeDocument/2006/relationships/image" Target="media/image1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github.com/fwouts" TargetMode="External"/><Relationship Id="rId25" Type="http://schemas.openxmlformats.org/officeDocument/2006/relationships/image" Target="media/image7.jpg"/><Relationship Id="rId27" Type="http://schemas.openxmlformats.org/officeDocument/2006/relationships/hyperlink" Target="https://tidelift.com/security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github.com/postcss/postcss" TargetMode="External"/><Relationship Id="rId8" Type="http://schemas.openxmlformats.org/officeDocument/2006/relationships/hyperlink" Target="https://github.com/postcss/postcss" TargetMode="External"/><Relationship Id="rId11" Type="http://schemas.openxmlformats.org/officeDocument/2006/relationships/hyperlink" Target="https://github.com/postcss/postcss/blob/master/docs/source-maps.md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8.jpg"/><Relationship Id="rId16" Type="http://schemas.openxmlformats.org/officeDocument/2006/relationships/hyperlink" Target="https://github.com/michael-ciniawsky" TargetMode="External"/><Relationship Id="rId19" Type="http://schemas.openxmlformats.org/officeDocument/2006/relationships/image" Target="media/image10.jpg"/><Relationship Id="rId18" Type="http://schemas.openxmlformats.org/officeDocument/2006/relationships/hyperlink" Target="https://github.com/ertrzyik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