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6i0osnte538" w:id="0"/>
      <w:bookmarkEnd w:id="0"/>
      <w:r w:rsidDel="00000000" w:rsidR="00000000" w:rsidRPr="00000000">
        <w:rPr>
          <w:rtl w:val="0"/>
        </w:rPr>
        <w:t xml:space="preserve">Tree Kill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Kill all processes in the process tree, including the root process.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qo9turpegae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Kill all the descendent processes of the process with pid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including the process with pid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itself: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kill = require('tree-kill');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kill(1);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Send a signal other than SIGTERM.: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kill = require('tree-kill');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kill(1, 'SIGKILL');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a callback when done killing the processes. Passes an error argument if there was an error.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kill = require('tree-kill');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kill(1, 'SIGKILL', function(err)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Do things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can also install tree-kill globally and use it as a command: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tree-kill 1          # sends SIGTERM to process 1 and its descendents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tree-kill 1 SIGTERM  # same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tree-kill 1 SIGKILL  # sends KILL instead of TERMINATE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zdmjqj171gn4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n46ct8sxceq7" w:id="3"/>
      <w:bookmarkEnd w:id="3"/>
      <w:r w:rsidDel="00000000" w:rsidR="00000000" w:rsidRPr="00000000">
        <w:rPr>
          <w:rtl w:val="0"/>
        </w:rPr>
        <w:t xml:space="preserve">require('tree-kill')(pid, [signal], [callback]);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Sends signal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to all children processes of the process with pid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pid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pid</w:t>
      </w:r>
      <w:r w:rsidDel="00000000" w:rsidR="00000000" w:rsidRPr="00000000">
        <w:rPr>
          <w:rtl w:val="0"/>
        </w:rPr>
        <w:t xml:space="preserve">. Signal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SIGTERM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Linux, this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-o pid --no-headers --ppid PID</w:t>
      </w:r>
      <w:r w:rsidDel="00000000" w:rsidR="00000000" w:rsidRPr="00000000">
        <w:rPr>
          <w:rtl w:val="0"/>
        </w:rPr>
        <w:t xml:space="preserve"> to find the parent pids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Darwin/OSX, this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pgrep -P PID</w:t>
      </w:r>
      <w:r w:rsidDel="00000000" w:rsidR="00000000" w:rsidRPr="00000000">
        <w:rPr>
          <w:rtl w:val="0"/>
        </w:rPr>
        <w:t xml:space="preserve"> to find the parent pids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Windows, this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'taskkill /pid PID /T /F'</w:t>
      </w:r>
      <w:r w:rsidDel="00000000" w:rsidR="00000000" w:rsidRPr="00000000">
        <w:rPr>
          <w:rtl w:val="0"/>
        </w:rPr>
        <w:t xml:space="preserve"> to kill the process tree. Note that on Windows, sending the different kinds of POSIX signals is not possible.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om2fmct1sv7" w:id="4"/>
      <w:bookmarkEnd w:id="4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do: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npm install tree-kill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sa7iirha0tq1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7lri2byarde9" w:id="6"/>
      <w:bookmarkEnd w:id="6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59mj7blx3xzm" w:id="7"/>
      <w:bookmarkEnd w:id="7"/>
      <w:r w:rsidDel="00000000" w:rsidR="00000000" w:rsidRPr="00000000">
        <w:rPr>
          <w:rtl w:val="0"/>
        </w:rPr>
        <w:t xml:space="preserve">[1.2.2] - 2019-12-11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3mwdb1tdacd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 fix: sanitize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pid</w:t>
      </w:r>
      <w:r w:rsidDel="00000000" w:rsidR="00000000" w:rsidRPr="00000000">
        <w:rPr>
          <w:rtl w:val="0"/>
        </w:rPr>
        <w:t xml:space="preserve"> parameter to fix arbitrary code execution vulnerability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4byqh65vcpoe" w:id="9"/>
      <w:bookmarkEnd w:id="9"/>
      <w:r w:rsidDel="00000000" w:rsidR="00000000" w:rsidRPr="00000000">
        <w:rPr>
          <w:rtl w:val="0"/>
        </w:rPr>
        <w:t xml:space="preserve">[1.2.1] - 2018-11-05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zz5wei6gq05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missing LICENSE file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TypeScript definitions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pje28fduklgp" w:id="11"/>
      <w:bookmarkEnd w:id="11"/>
      <w:r w:rsidDel="00000000" w:rsidR="00000000" w:rsidRPr="00000000">
        <w:rPr>
          <w:rtl w:val="0"/>
        </w:rPr>
        <w:t xml:space="preserve">[1.2.0] - 2017-09-19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w3k8m8u3vjdj" w:id="12"/>
      <w:bookmarkEnd w:id="1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 definitions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eup5boy1cru5" w:id="13"/>
      <w:bookmarkEnd w:id="1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kill(pid, callback)</w:t>
      </w:r>
      <w:r w:rsidDel="00000000" w:rsidR="00000000" w:rsidRPr="00000000">
        <w:rPr>
          <w:rtl w:val="0"/>
        </w:rPr>
        <w:t xml:space="preserve"> works. Before you had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kill(pid, signal, 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r9acmtl7skdr" w:id="14"/>
      <w:bookmarkEnd w:id="14"/>
      <w:r w:rsidDel="00000000" w:rsidR="00000000" w:rsidRPr="00000000">
        <w:rPr>
          <w:rtl w:val="0"/>
        </w:rPr>
        <w:t xml:space="preserve">[1.1.0] - 2016-05-13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fe02mye5s4ps" w:id="15"/>
      <w:bookmarkEnd w:id="1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tree-kill</w:t>
      </w:r>
      <w:r w:rsidDel="00000000" w:rsidR="00000000" w:rsidRPr="00000000">
        <w:rPr>
          <w:rtl w:val="0"/>
        </w:rPr>
        <w:t xml:space="preserve"> CLI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b888tl4esxx3" w:id="16"/>
      <w:bookmarkEnd w:id="16"/>
      <w:r w:rsidDel="00000000" w:rsidR="00000000" w:rsidRPr="00000000">
        <w:rPr>
          <w:rtl w:val="0"/>
        </w:rPr>
        <w:t xml:space="preserve">[1.0.0] - 2015-09-17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p0gxtbn6nyke" w:id="17"/>
      <w:bookmarkEnd w:id="1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 callback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Darwin support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pmj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