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4cx7yq31ard" w:id="0"/>
      <w:bookmarkEnd w:id="0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io5tcq23kwp" w:id="1"/>
      <w:bookmarkEnd w:id="1"/>
      <w:r w:rsidDel="00000000" w:rsidR="00000000" w:rsidRPr="00000000">
        <w:rPr>
          <w:rtl w:val="0"/>
        </w:rPr>
        <w:t xml:space="preserve">2.0.2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bin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52cxnd754q5s" w:id="2"/>
      <w:bookmarkEnd w:id="2"/>
      <w:r w:rsidDel="00000000" w:rsidR="00000000" w:rsidRPr="00000000">
        <w:rPr>
          <w:rtl w:val="0"/>
        </w:rPr>
        <w:t xml:space="preserve">2.0.1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changelog and publish on version bump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enforce 100% test coverage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Promise interface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n2v56yjgoq51" w:id="3"/>
      <w:bookmarkEnd w:id="3"/>
      <w:r w:rsidDel="00000000" w:rsidR="00000000" w:rsidRPr="00000000">
        <w:rPr>
          <w:rtl w:val="0"/>
        </w:rPr>
        <w:t xml:space="preserve">2.0.0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Parallel tests, modern JavaScript, and drop support for node &lt; 8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4bmzwa3rosaz" w:id="4"/>
      <w:bookmarkEnd w:id="4"/>
      <w:r w:rsidDel="00000000" w:rsidR="00000000" w:rsidRPr="00000000">
        <w:rPr>
          <w:rtl w:val="0"/>
        </w:rPr>
        <w:t xml:space="preserve">1.3.1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deps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travis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5uvfbhwjwb04" w:id="5"/>
      <w:bookmarkEnd w:id="5"/>
      <w:r w:rsidDel="00000000" w:rsidR="00000000" w:rsidRPr="00000000">
        <w:rPr>
          <w:rtl w:val="0"/>
        </w:rPr>
        <w:t xml:space="preserve">v1.3.0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nothrow option to which.sync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tap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u0bcscayjptt" w:id="6"/>
      <w:bookmarkEnd w:id="6"/>
      <w:r w:rsidDel="00000000" w:rsidR="00000000" w:rsidRPr="00000000">
        <w:rPr>
          <w:rtl w:val="0"/>
        </w:rPr>
        <w:t xml:space="preserve">v1.2.14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appveyor: drop node 5 and 0.x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travis-ci: add node 6, drop 0.x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o3n0j86lg7jj" w:id="7"/>
      <w:bookmarkEnd w:id="7"/>
      <w:r w:rsidDel="00000000" w:rsidR="00000000" w:rsidRPr="00000000">
        <w:rPr>
          <w:rtl w:val="0"/>
        </w:rPr>
        <w:t xml:space="preserve">v1.2.13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test: Pass missing option to pass on windows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tap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isexe to 2.0.0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neveragain.tech pledge request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eos9i2kb8yrn" w:id="8"/>
      <w:bookmarkEnd w:id="8"/>
      <w:r w:rsidDel="00000000" w:rsidR="00000000" w:rsidRPr="00000000">
        <w:rPr>
          <w:rtl w:val="0"/>
        </w:rPr>
        <w:t xml:space="preserve">v1.2.12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unused require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7e8imi13oq1q" w:id="9"/>
      <w:bookmarkEnd w:id="9"/>
      <w:r w:rsidDel="00000000" w:rsidR="00000000" w:rsidRPr="00000000">
        <w:rPr>
          <w:rtl w:val="0"/>
        </w:rPr>
        <w:t xml:space="preserve">v1.2.11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changelog script from being included in package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o6pmsw2a45hb" w:id="10"/>
      <w:bookmarkEnd w:id="10"/>
      <w:r w:rsidDel="00000000" w:rsidR="00000000" w:rsidRPr="00000000">
        <w:rPr>
          <w:rtl w:val="0"/>
        </w:rPr>
        <w:t xml:space="preserve">v1.2.10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env.PATH only, not env.Path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t1g3kpepso5d" w:id="11"/>
      <w:bookmarkEnd w:id="11"/>
      <w:r w:rsidDel="00000000" w:rsidR="00000000" w:rsidRPr="00000000">
        <w:rPr>
          <w:rtl w:val="0"/>
        </w:rPr>
        <w:t xml:space="preserve">v1.2.9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for paths starting with ../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unused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is-absolute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8xt7956atyuv" w:id="12"/>
      <w:bookmarkEnd w:id="12"/>
      <w:r w:rsidDel="00000000" w:rsidR="00000000" w:rsidRPr="00000000">
        <w:rPr>
          <w:rtl w:val="0"/>
        </w:rPr>
        <w:t xml:space="preserve">v1.2.8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bullet items in changelog that contain (but don't start with) #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kjf0l97h57kd" w:id="13"/>
      <w:bookmarkEnd w:id="13"/>
      <w:r w:rsidDel="00000000" w:rsidR="00000000" w:rsidRPr="00000000">
        <w:rPr>
          <w:rtl w:val="0"/>
        </w:rPr>
        <w:t xml:space="preserve">v1.2.7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strip 'update changelog' changelog entries out of changelog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8yhrzawryzlx" w:id="14"/>
      <w:bookmarkEnd w:id="14"/>
      <w:r w:rsidDel="00000000" w:rsidR="00000000" w:rsidRPr="00000000">
        <w:rPr>
          <w:rtl w:val="0"/>
        </w:rPr>
        <w:t xml:space="preserve">v1.2.6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the changelog bulleted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5417cpclxh44" w:id="15"/>
      <w:bookmarkEnd w:id="15"/>
      <w:r w:rsidDel="00000000" w:rsidR="00000000" w:rsidRPr="00000000">
        <w:rPr>
          <w:rtl w:val="0"/>
        </w:rPr>
        <w:t xml:space="preserve">v1.2.5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a changelog, and keep it up to date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include tests in package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Properly handle relative-path executables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appveyor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Attach error code to Not Found error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tests pass on Windows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vwgdm4p54pie" w:id="16"/>
      <w:bookmarkEnd w:id="16"/>
      <w:r w:rsidDel="00000000" w:rsidR="00000000" w:rsidRPr="00000000">
        <w:rPr>
          <w:rtl w:val="0"/>
        </w:rPr>
        <w:t xml:space="preserve">v1.2.4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typo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sj42pcwonfl" w:id="17"/>
      <w:bookmarkEnd w:id="17"/>
      <w:r w:rsidDel="00000000" w:rsidR="00000000" w:rsidRPr="00000000">
        <w:rPr>
          <w:rtl w:val="0"/>
        </w:rPr>
        <w:t xml:space="preserve">v1.2.3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isexe, fix regression in pathExt handling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t3j7m7r0epp6" w:id="18"/>
      <w:bookmarkEnd w:id="18"/>
      <w:r w:rsidDel="00000000" w:rsidR="00000000" w:rsidRPr="00000000">
        <w:rPr>
          <w:rtl w:val="0"/>
        </w:rPr>
        <w:t xml:space="preserve">v1.2.2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deps, use isexe module, test windows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bqjcmpksrc0h" w:id="19"/>
      <w:bookmarkEnd w:id="19"/>
      <w:r w:rsidDel="00000000" w:rsidR="00000000" w:rsidRPr="00000000">
        <w:rPr>
          <w:rtl w:val="0"/>
        </w:rPr>
        <w:t xml:space="preserve">v1.2.1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Sometimes windows PATH entries are quoted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 bug in the check for group and user mode bits. This bug was introduced during refactoring for supporting strict mode.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 cli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t99qn8tp6z1w" w:id="20"/>
      <w:bookmarkEnd w:id="20"/>
      <w:r w:rsidDel="00000000" w:rsidR="00000000" w:rsidRPr="00000000">
        <w:rPr>
          <w:rtl w:val="0"/>
        </w:rPr>
        <w:t xml:space="preserve">v1.2.0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opt.all and -as cli flags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the bin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travis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checking for multiple programs in bin/which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tap 2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sm92dbw4p7xs" w:id="21"/>
      <w:bookmarkEnd w:id="21"/>
      <w:r w:rsidDel="00000000" w:rsidR="00000000" w:rsidRPr="00000000">
        <w:rPr>
          <w:rtl w:val="0"/>
        </w:rPr>
        <w:t xml:space="preserve">v1.1.2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travis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Refactored and fixed undefined error on Windows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strict mode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a6bnr0q5z58l" w:id="22"/>
      <w:bookmarkEnd w:id="22"/>
      <w:r w:rsidDel="00000000" w:rsidR="00000000" w:rsidRPr="00000000">
        <w:rPr>
          <w:rtl w:val="0"/>
        </w:rPr>
        <w:t xml:space="preserve">v1.1.1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+g exes against secondary groups, if available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windows exe semantics on cygwin &amp; msys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cwd should be first in path on win32, not last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lower-case 'env.Path' on Windows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docs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single-quotes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3yv713u4b5a0" w:id="23"/>
      <w:bookmarkEnd w:id="23"/>
      <w:r w:rsidDel="00000000" w:rsidR="00000000" w:rsidRPr="00000000">
        <w:rPr>
          <w:rtl w:val="0"/>
        </w:rPr>
        <w:t xml:space="preserve">v1.1.0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tests, depend on is-absolute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m67nbju9trgo" w:id="24"/>
      <w:bookmarkEnd w:id="24"/>
      <w:r w:rsidDel="00000000" w:rsidR="00000000" w:rsidRPr="00000000">
        <w:rPr>
          <w:rtl w:val="0"/>
        </w:rPr>
        <w:t xml:space="preserve">v1.0.9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which.js: root is allowed to execute files owned by anyone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w5d99z8l52k" w:id="25"/>
      <w:bookmarkEnd w:id="25"/>
      <w:r w:rsidDel="00000000" w:rsidR="00000000" w:rsidRPr="00000000">
        <w:rPr>
          <w:rtl w:val="0"/>
        </w:rPr>
        <w:t xml:space="preserve">v1.0.8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use graceful-fs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dsbmtr9iogxk" w:id="26"/>
      <w:bookmarkEnd w:id="26"/>
      <w:r w:rsidDel="00000000" w:rsidR="00000000" w:rsidRPr="00000000">
        <w:rPr>
          <w:rtl w:val="0"/>
        </w:rPr>
        <w:t xml:space="preserve">v1.0.7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license to package.json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wp0mbxloepf1" w:id="27"/>
      <w:bookmarkEnd w:id="27"/>
      <w:r w:rsidDel="00000000" w:rsidR="00000000" w:rsidRPr="00000000">
        <w:rPr>
          <w:rtl w:val="0"/>
        </w:rPr>
        <w:t xml:space="preserve">v1.0.6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isc license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c9ic6mnhfqki" w:id="28"/>
      <w:bookmarkEnd w:id="28"/>
      <w:r w:rsidDel="00000000" w:rsidR="00000000" w:rsidRPr="00000000">
        <w:rPr>
          <w:rtl w:val="0"/>
        </w:rPr>
        <w:t xml:space="preserve">1.0.5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Awful typo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2ry1s7heqyjw" w:id="29"/>
      <w:bookmarkEnd w:id="29"/>
      <w:r w:rsidDel="00000000" w:rsidR="00000000" w:rsidRPr="00000000">
        <w:rPr>
          <w:rtl w:val="0"/>
        </w:rPr>
        <w:t xml:space="preserve">1.0.4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for path absoluteness properly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win: Allow '' as a pathext if cmd has a . in it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jjd9xth6mf9z" w:id="30"/>
      <w:bookmarkEnd w:id="30"/>
      <w:r w:rsidDel="00000000" w:rsidR="00000000" w:rsidRPr="00000000">
        <w:rPr>
          <w:rtl w:val="0"/>
        </w:rPr>
        <w:t xml:space="preserve">1.0.3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references to execPath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which.sync()</w:t>
      </w:r>
      <w:r w:rsidDel="00000000" w:rsidR="00000000" w:rsidRPr="00000000">
        <w:rPr>
          <w:rtl w:val="0"/>
        </w:rPr>
        <w:t xml:space="preserve"> work on Windows by honoring the PATHEXT variable.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isExe()</w:t>
      </w:r>
      <w:r w:rsidDel="00000000" w:rsidR="00000000" w:rsidRPr="00000000">
        <w:rPr>
          <w:rtl w:val="0"/>
        </w:rPr>
        <w:t xml:space="preserve"> always return true on Windows.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q0i1qjyoz1hb" w:id="31"/>
      <w:bookmarkEnd w:id="31"/>
      <w:r w:rsidDel="00000000" w:rsidR="00000000" w:rsidRPr="00000000">
        <w:rPr>
          <w:rtl w:val="0"/>
        </w:rPr>
        <w:t xml:space="preserve">1.0.2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files can be exes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st31zuuassok" w:id="32"/>
      <w:bookmarkEnd w:id="32"/>
      <w:r w:rsidDel="00000000" w:rsidR="00000000" w:rsidRPr="00000000">
        <w:rPr>
          <w:rtl w:val="0"/>
        </w:rPr>
        <w:t xml:space="preserve">1.0.1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Respect the PATHEXT env for win32 support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should 0755 the bin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guts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1st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