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120" w:before="480" w:lineRule="auto"/>
        <w:jc w:val="center"/>
        <w:rPr>
          <w:b w:val="1"/>
          <w:sz w:val="46"/>
          <w:szCs w:val="46"/>
        </w:rPr>
      </w:pPr>
      <w:bookmarkStart w:colFirst="0" w:colLast="0" w:name="_fv91ezytvdz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Yargs</w:t>
      </w:r>
    </w:p>
    <w:p w:rsidR="00000000" w:rsidDel="00000000" w:rsidP="00000000" w:rsidRDefault="00000000" w:rsidRPr="00000000" w14:paraId="00000003">
      <w:pPr>
        <w:spacing w:after="240" w:befor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Yargs be a node.js library fer hearties tryin' ter parse optstrings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descr="ci" id="3" name="image3.png"/>
            <a:graphic>
              <a:graphicData uri="http://schemas.openxmlformats.org/drawingml/2006/picture">
                <pic:pic>
                  <pic:nvPicPr>
                    <pic:cNvPr descr="ci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4" name="image4.png"/>
              <a:graphic>
                <a:graphicData uri="http://schemas.openxmlformats.org/drawingml/2006/picture">
                  <pic:pic>
                    <pic:nvPicPr>
                      <pic:cNvPr descr="NPM version"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js-standard-style" id="1" name="image1.png"/>
              <a:graphic>
                <a:graphicData uri="http://schemas.openxmlformats.org/drawingml/2006/picture">
                  <pic:pic>
                    <pic:nvPicPr>
                      <pic:cNvPr descr="js-standard-style"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" id="2" name="image2.png"/>
              <a:graphic>
                <a:graphicData uri="http://schemas.openxmlformats.org/drawingml/2006/picture">
                  <pic:pic>
                    <pic:nvPicPr>
                      <pic:cNvPr descr="Coverage" id="0" name="image2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nventional Commits" id="5" name="image5.png"/>
              <a:graphic>
                <a:graphicData uri="http://schemas.openxmlformats.org/drawingml/2006/picture">
                  <pic:pic>
                    <pic:nvPicPr>
                      <pic:cNvPr descr="Conventional Commits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Slack" id="6" name="image6.png"/>
              <a:graphic>
                <a:graphicData uri="http://schemas.openxmlformats.org/drawingml/2006/picture">
                  <pic:pic>
                    <pic:nvPicPr>
                      <pic:cNvPr descr="Slack" id="0" name="image6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klyw98phaqhz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Yargs helps you build interactive command line tools, by parsing arguments and generating an elegant user interface.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It gives you: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commands and (grouped) options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my-program.js serve --port=5000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dynamically generated help menu based on your arguments: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mocha [spec..]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Run tests with Mocha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mocha inspect [spec..]  Run tests with Mocha                         [default]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mocha init &lt;path&gt;       create a client-side Mocha setup at &lt;path&gt;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Rules &amp; Behavior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--allow-uncaught           Allow uncaught errors to propagate        [boolean]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--async-only, -A           Require all tests to use a callback (async) 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return a Promise                          [boolean]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bash-completion shortcuts for commands and options.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and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tons more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b0dax6mfkgh3" w:id="2"/>
      <w:bookmarkEnd w:id="2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Stable version: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npm i yargs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Bleeding edge version with the most recent features: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npm i yargs@next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8f5eagu66421" w:id="3"/>
      <w:bookmarkEnd w:id="3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lxglc8tozezd" w:id="4"/>
      <w:bookmarkEnd w:id="4"/>
      <w:r w:rsidDel="00000000" w:rsidR="00000000" w:rsidRPr="00000000">
        <w:rPr>
          <w:rtl w:val="0"/>
        </w:rPr>
        <w:t xml:space="preserve">Simple Example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#!/usr/bin/env node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const yargs = require('yargs/yargs')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const { hideBin } = require('yargs/helpers')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const argv = yargs(hideBin(process.argv)).argv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 (argv.ships &gt; 3 &amp;&amp; argv.distance &lt; 53.5)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console.log('Plunder more riffiwobbles!')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console.log('Retreat from the xupptumblers!')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$ ./plunder.js --ships=4 --distance=22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Plunder more riffiwobbles!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 ./plunder.js --ships 12 --distance 98.7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Retreat from the xupptumblers!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600" w:right="600" w:firstLine="0"/>
        <w:rPr/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hideBin</w:t>
      </w:r>
      <w:r w:rsidDel="00000000" w:rsidR="00000000" w:rsidRPr="00000000">
        <w:rPr>
          <w:rtl w:val="0"/>
        </w:rPr>
        <w:t xml:space="preserve"> is a shorthand for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process.argv.slice(2)</w:t>
        </w:r>
      </w:hyperlink>
      <w:r w:rsidDel="00000000" w:rsidR="00000000" w:rsidRPr="00000000">
        <w:rPr>
          <w:rtl w:val="0"/>
        </w:rPr>
        <w:t xml:space="preserve">. It has the benefit that it takes into account variations in some environments, e.g.,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Electron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dk7zez4idov5" w:id="5"/>
      <w:bookmarkEnd w:id="5"/>
      <w:r w:rsidDel="00000000" w:rsidR="00000000" w:rsidRPr="00000000">
        <w:rPr>
          <w:rtl w:val="0"/>
        </w:rPr>
        <w:t xml:space="preserve">Complex Example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#!/usr/bin/env node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const yargs = require('yargs/yargs')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const { hideBin } = require('yargs/helpers')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yargs(hideBin(process.argv))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.command('serve [port]', 'start the server', (yargs) =&gt;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yargs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.positional('port',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describe: 'port to bind on',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default: 5000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})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}, (argv) =&gt;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if (argv.verbose) console.info(`start server on :${argv.port}`)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serve(argv.port)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.option('verbose',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alias: 'v',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type: 'boolean',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description: 'Run with verbose logging'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.parse()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Run the example above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--help</w:t>
      </w:r>
      <w:r w:rsidDel="00000000" w:rsidR="00000000" w:rsidRPr="00000000">
        <w:rPr>
          <w:rtl w:val="0"/>
        </w:rPr>
        <w:t xml:space="preserve"> to see the help for the application.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mb4qox6wda9f" w:id="6"/>
      <w:bookmarkEnd w:id="6"/>
      <w:r w:rsidDel="00000000" w:rsidR="00000000" w:rsidRPr="00000000">
        <w:rPr>
          <w:rtl w:val="0"/>
        </w:rPr>
        <w:t xml:space="preserve">Supported Platforms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n3y9g11vejxf" w:id="7"/>
      <w:bookmarkEnd w:id="7"/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yargs has type definitions at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@types/yargs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npm i @types/yargs --save-dev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See usage examples in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8y9j3gc339u8" w:id="8"/>
      <w:bookmarkEnd w:id="8"/>
      <w:r w:rsidDel="00000000" w:rsidR="00000000" w:rsidRPr="00000000">
        <w:rPr>
          <w:rtl w:val="0"/>
        </w:rPr>
        <w:t xml:space="preserve">Deno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yargs</w:t>
      </w:r>
      <w:r w:rsidDel="00000000" w:rsidR="00000000" w:rsidRPr="00000000">
        <w:rPr>
          <w:rtl w:val="0"/>
        </w:rPr>
        <w:t xml:space="preserve"> supports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Deno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yargs from 'https://deno.land/x/yargs/deno.ts'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import { Arguments } from 'https://deno.land/x/yargs/deno-types.ts'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yargs(Deno.args)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.command('download &lt;files...&gt;', 'download a list of files', (yargs: any) =&gt;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yargs.positional('files', 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describe: 'a list of files to do something with'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}, (argv: Arguments) =&gt;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console.info(argv)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.strictCommands()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.demandCommand(1)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.parse()</w:t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3iq6upeq2ep5" w:id="9"/>
      <w:bookmarkEnd w:id="9"/>
      <w:r w:rsidDel="00000000" w:rsidR="00000000" w:rsidRPr="00000000">
        <w:rPr>
          <w:rtl w:val="0"/>
        </w:rPr>
        <w:t xml:space="preserve">ESM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v16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yargs</w:t>
      </w:r>
      <w:r w:rsidDel="00000000" w:rsidR="00000000" w:rsidRPr="00000000">
        <w:rPr>
          <w:rtl w:val="0"/>
        </w:rPr>
        <w:t xml:space="preserve"> supports ESM imports: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yargs from 'yargs'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{ hideBin } from 'yargs/helpers'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yargs(hideBin(process.argv))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.command('curl &lt;url&gt;', 'fetch the contents of the URL', () =&gt; {}, (argv) =&gt; 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console.info(argv)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.demandCommand(1)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.parse()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j71pxwsjpktv" w:id="10"/>
      <w:bookmarkEnd w:id="10"/>
      <w:r w:rsidDel="00000000" w:rsidR="00000000" w:rsidRPr="00000000">
        <w:rPr>
          <w:rtl w:val="0"/>
        </w:rPr>
        <w:t xml:space="preserve">Usage in Browser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See examples of using yargs in the browser in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1hrs06uohj6e" w:id="11"/>
      <w:bookmarkEnd w:id="11"/>
      <w:r w:rsidDel="00000000" w:rsidR="00000000" w:rsidRPr="00000000">
        <w:rPr>
          <w:rtl w:val="0"/>
        </w:rPr>
        <w:t xml:space="preserve">Community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Having problems? want to contribute? join our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community slack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femf1iudqpdi" w:id="12"/>
      <w:bookmarkEnd w:id="12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u1rafv4itpf9" w:id="13"/>
      <w:bookmarkEnd w:id="13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Yargs'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Parsing Tricks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Stop the 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Negating Boolean Arguments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Arrays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Quotes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Advanced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Composing Your App Using 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Building Configurable CLI 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Customizing Yargs' Parser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Bundling yargs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accz23re2q7k" w:id="14"/>
      <w:bookmarkEnd w:id="14"/>
      <w:r w:rsidDel="00000000" w:rsidR="00000000" w:rsidRPr="00000000">
        <w:rPr>
          <w:rtl w:val="0"/>
        </w:rPr>
        <w:t xml:space="preserve">Supported Node.js Versions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Libraries in this ecosystem make a best effort to track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Node.js' release schedule</w:t>
        </w:r>
      </w:hyperlink>
      <w:r w:rsidDel="00000000" w:rsidR="00000000" w:rsidRPr="00000000">
        <w:rPr>
          <w:rtl w:val="0"/>
        </w:rPr>
        <w:t xml:space="preserve">. Here's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a post on why we think this is important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about:blank" TargetMode="External"/><Relationship Id="rId20" Type="http://schemas.openxmlformats.org/officeDocument/2006/relationships/hyperlink" Target="https://github.com/electron/electron/issues/4690" TargetMode="External"/><Relationship Id="rId42" Type="http://schemas.openxmlformats.org/officeDocument/2006/relationships/hyperlink" Target="https://medium.com/the-node-js-collection/maintainers-should-consider-following-node-js-release-schedule-ab08ed4de71a" TargetMode="External"/><Relationship Id="rId41" Type="http://schemas.openxmlformats.org/officeDocument/2006/relationships/hyperlink" Target="https://nodejs.org/en/about/releases/" TargetMode="External"/><Relationship Id="rId22" Type="http://schemas.openxmlformats.org/officeDocument/2006/relationships/hyperlink" Target="about:blank" TargetMode="External"/><Relationship Id="rId21" Type="http://schemas.openxmlformats.org/officeDocument/2006/relationships/hyperlink" Target="https://github.com/DefinitelyTyped/DefinitelyTyped/tree/master/types/yargs" TargetMode="External"/><Relationship Id="rId24" Type="http://schemas.openxmlformats.org/officeDocument/2006/relationships/hyperlink" Target="about:blank" TargetMode="External"/><Relationship Id="rId23" Type="http://schemas.openxmlformats.org/officeDocument/2006/relationships/hyperlink" Target="https://github.com/denoland/den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about:blank" TargetMode="External"/><Relationship Id="rId25" Type="http://schemas.openxmlformats.org/officeDocument/2006/relationships/hyperlink" Target="http://devtoolscommunity.herokuapp.com" TargetMode="External"/><Relationship Id="rId28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hyperlink" Target="about:blank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npmjs.com/package/yargs" TargetMode="External"/><Relationship Id="rId31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11" Type="http://schemas.openxmlformats.org/officeDocument/2006/relationships/image" Target="media/image1.png"/><Relationship Id="rId33" Type="http://schemas.openxmlformats.org/officeDocument/2006/relationships/hyperlink" Target="about:blank" TargetMode="External"/><Relationship Id="rId10" Type="http://schemas.openxmlformats.org/officeDocument/2006/relationships/hyperlink" Target="http://standardjs.com/" TargetMode="External"/><Relationship Id="rId32" Type="http://schemas.openxmlformats.org/officeDocument/2006/relationships/hyperlink" Target="about:blank" TargetMode="External"/><Relationship Id="rId13" Type="http://schemas.openxmlformats.org/officeDocument/2006/relationships/image" Target="media/image2.png"/><Relationship Id="rId35" Type="http://schemas.openxmlformats.org/officeDocument/2006/relationships/hyperlink" Target="about:blank" TargetMode="External"/><Relationship Id="rId12" Type="http://schemas.openxmlformats.org/officeDocument/2006/relationships/hyperlink" Target="https://github.com/yargs/yargs/blob/main/.nycrc" TargetMode="External"/><Relationship Id="rId34" Type="http://schemas.openxmlformats.org/officeDocument/2006/relationships/hyperlink" Target="about:blank" TargetMode="External"/><Relationship Id="rId15" Type="http://schemas.openxmlformats.org/officeDocument/2006/relationships/image" Target="media/image5.png"/><Relationship Id="rId37" Type="http://schemas.openxmlformats.org/officeDocument/2006/relationships/hyperlink" Target="about:blank" TargetMode="External"/><Relationship Id="rId14" Type="http://schemas.openxmlformats.org/officeDocument/2006/relationships/hyperlink" Target="https://conventionalcommits.org/" TargetMode="External"/><Relationship Id="rId36" Type="http://schemas.openxmlformats.org/officeDocument/2006/relationships/hyperlink" Target="about:blank" TargetMode="External"/><Relationship Id="rId17" Type="http://schemas.openxmlformats.org/officeDocument/2006/relationships/image" Target="media/image6.png"/><Relationship Id="rId39" Type="http://schemas.openxmlformats.org/officeDocument/2006/relationships/hyperlink" Target="about:blank" TargetMode="External"/><Relationship Id="rId16" Type="http://schemas.openxmlformats.org/officeDocument/2006/relationships/hyperlink" Target="http://devtoolscommunity.herokuapp.com" TargetMode="External"/><Relationship Id="rId38" Type="http://schemas.openxmlformats.org/officeDocument/2006/relationships/hyperlink" Target="about:blank" TargetMode="External"/><Relationship Id="rId19" Type="http://schemas.openxmlformats.org/officeDocument/2006/relationships/hyperlink" Target="https://nodejs.org/en/knowledge/command-line/how-to-parse-command-line-arguments/" TargetMode="External"/><Relationship Id="rId1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