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5z4f2qrdj8r" w:id="0"/>
      <w:bookmarkEnd w:id="0"/>
      <w:hyperlink r:id="rId6">
        <w:r w:rsidDel="00000000" w:rsidR="00000000" w:rsidRPr="00000000">
          <w:rPr>
            <w:color w:val="1155cc"/>
            <w:u w:val="single"/>
            <w:rtl w:val="0"/>
          </w:rPr>
          <w:t xml:space="preserve">Start Bootstrap - SB Admin 2</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SB Admin 2</w:t>
        </w:r>
      </w:hyperlink>
      <w:r w:rsidDel="00000000" w:rsidR="00000000" w:rsidRPr="00000000">
        <w:rPr>
          <w:rtl w:val="0"/>
        </w:rPr>
        <w:t xml:space="preserve"> is an open source admin dashboard theme for </w:t>
      </w:r>
      <w:hyperlink r:id="rId8">
        <w:r w:rsidDel="00000000" w:rsidR="00000000" w:rsidRPr="00000000">
          <w:rPr>
            <w:color w:val="1155cc"/>
            <w:u w:val="single"/>
            <w:rtl w:val="0"/>
          </w:rPr>
          <w:t xml:space="preserve">Bootstrap</w:t>
        </w:r>
      </w:hyperlink>
      <w:r w:rsidDel="00000000" w:rsidR="00000000" w:rsidRPr="00000000">
        <w:rPr>
          <w:rtl w:val="0"/>
        </w:rPr>
        <w:t xml:space="preserve"> created by </w:t>
      </w:r>
      <w:hyperlink r:id="rId9">
        <w:r w:rsidDel="00000000" w:rsidR="00000000" w:rsidRPr="00000000">
          <w:rPr>
            <w:color w:val="1155cc"/>
            <w:u w:val="single"/>
            <w:rtl w:val="0"/>
          </w:rPr>
          <w:t xml:space="preserve">Start Bootstrap</w:t>
        </w:r>
      </w:hyperlink>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the legacy Bootstrap 3 version of this theme, you can view the </w:t>
      </w:r>
      <w:hyperlink r:id="rId10">
        <w:r w:rsidDel="00000000" w:rsidR="00000000" w:rsidRPr="00000000">
          <w:rPr>
            <w:color w:val="1155cc"/>
            <w:u w:val="single"/>
            <w:rtl w:val="0"/>
          </w:rPr>
          <w:t xml:space="preserve">last stable release</w:t>
        </w:r>
      </w:hyperlink>
      <w:r w:rsidDel="00000000" w:rsidR="00000000" w:rsidRPr="00000000">
        <w:rPr>
          <w:rtl w:val="0"/>
        </w:rPr>
        <w:t xml:space="preserve"> of SB Admin 2 for Bootstrap 3.</w:t>
      </w:r>
    </w:p>
    <w:p w:rsidR="00000000" w:rsidDel="00000000" w:rsidP="00000000" w:rsidRDefault="00000000" w:rsidRPr="00000000" w14:paraId="00000005">
      <w:pPr>
        <w:pStyle w:val="Heading2"/>
        <w:rPr/>
      </w:pPr>
      <w:bookmarkStart w:colFirst="0" w:colLast="0" w:name="_sma8k1wnfxkr" w:id="1"/>
      <w:bookmarkEnd w:id="1"/>
      <w:r w:rsidDel="00000000" w:rsidR="00000000" w:rsidRPr="00000000">
        <w:rPr>
          <w:rtl w:val="0"/>
        </w:rPr>
        <w:t xml:space="preserve">Preview</w:t>
      </w:r>
    </w:p>
    <w:p w:rsidR="00000000" w:rsidDel="00000000" w:rsidP="00000000" w:rsidRDefault="00000000" w:rsidRPr="00000000" w14:paraId="00000006">
      <w:pPr>
        <w:rPr/>
      </w:pPr>
      <w:hyperlink r:id="rId11">
        <w:r w:rsidDel="00000000" w:rsidR="00000000" w:rsidRPr="00000000">
          <w:rPr>
            <w:color w:val="1155cc"/>
            <w:u w:val="single"/>
          </w:rPr>
          <w:drawing>
            <wp:inline distB="114300" distT="114300" distL="114300" distR="114300">
              <wp:extent cx="14287500" cy="9525000"/>
              <wp:effectExtent b="0" l="0" r="0" t="0"/>
              <wp:docPr descr="SB Admin 2 Preview" id="6" name="image6.png"/>
              <a:graphic>
                <a:graphicData uri="http://schemas.openxmlformats.org/drawingml/2006/picture">
                  <pic:pic>
                    <pic:nvPicPr>
                      <pic:cNvPr descr="SB Admin 2 Preview" id="0" name="image6.png"/>
                      <pic:cNvPicPr preferRelativeResize="0"/>
                    </pic:nvPicPr>
                    <pic:blipFill>
                      <a:blip r:embed="rId12"/>
                      <a:srcRect b="0" l="0" r="0" t="0"/>
                      <a:stretch>
                        <a:fillRect/>
                      </a:stretch>
                    </pic:blipFill>
                    <pic:spPr>
                      <a:xfrm>
                        <a:off x="0" y="0"/>
                        <a:ext cx="14287500" cy="9525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hyperlink r:id="rId13">
        <w:r w:rsidDel="00000000" w:rsidR="00000000" w:rsidRPr="00000000">
          <w:rPr>
            <w:b w:val="1"/>
            <w:color w:val="1155cc"/>
            <w:u w:val="single"/>
            <w:rtl w:val="0"/>
          </w:rPr>
          <w:t xml:space="preserve">Launch Live Preview</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p9yxo5t11i1p" w:id="2"/>
      <w:bookmarkEnd w:id="2"/>
      <w:r w:rsidDel="00000000" w:rsidR="00000000" w:rsidRPr="00000000">
        <w:rPr>
          <w:rtl w:val="0"/>
        </w:rPr>
        <w:t xml:space="preserve">Status</w:t>
      </w:r>
    </w:p>
    <w:p w:rsidR="00000000" w:rsidDel="00000000" w:rsidP="00000000" w:rsidRDefault="00000000" w:rsidRPr="00000000" w14:paraId="0000000A">
      <w:pPr>
        <w:rPr/>
      </w:pPr>
      <w:hyperlink r:id="rId14">
        <w:r w:rsidDel="00000000" w:rsidR="00000000" w:rsidRPr="00000000">
          <w:rPr>
            <w:color w:val="1155cc"/>
            <w:u w:val="single"/>
          </w:rPr>
          <w:drawing>
            <wp:inline distB="114300" distT="114300" distL="114300" distR="114300">
              <wp:extent cx="0" cy="0"/>
              <wp:effectExtent b="0" l="0" r="0" t="0"/>
              <wp:docPr descr="GitHub license" id="1" name="image1.png"/>
              <a:graphic>
                <a:graphicData uri="http://schemas.openxmlformats.org/drawingml/2006/picture">
                  <pic:pic>
                    <pic:nvPicPr>
                      <pic:cNvPr descr="GitHub license"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6">
        <w:r w:rsidDel="00000000" w:rsidR="00000000" w:rsidRPr="00000000">
          <w:rPr>
            <w:color w:val="1155cc"/>
            <w:u w:val="single"/>
          </w:rPr>
          <w:drawing>
            <wp:inline distB="114300" distT="114300" distL="114300" distR="114300">
              <wp:extent cx="0" cy="0"/>
              <wp:effectExtent b="0" l="0" r="0" t="0"/>
              <wp:docPr descr="npm version" id="2" name="image2.png"/>
              <a:graphic>
                <a:graphicData uri="http://schemas.openxmlformats.org/drawingml/2006/picture">
                  <pic:pic>
                    <pic:nvPicPr>
                      <pic:cNvPr descr="npm version"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8">
        <w:r w:rsidDel="00000000" w:rsidR="00000000" w:rsidRPr="00000000">
          <w:rPr>
            <w:color w:val="1155cc"/>
            <w:u w:val="single"/>
          </w:rPr>
          <w:drawing>
            <wp:inline distB="114300" distT="114300" distL="114300" distR="114300">
              <wp:extent cx="0" cy="0"/>
              <wp:effectExtent b="0" l="0" r="0" t="0"/>
              <wp:docPr descr="Build Status" id="4" name="image4.png"/>
              <a:graphic>
                <a:graphicData uri="http://schemas.openxmlformats.org/drawingml/2006/picture">
                  <pic:pic>
                    <pic:nvPicPr>
                      <pic:cNvPr descr="Build Status"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20">
        <w:r w:rsidDel="00000000" w:rsidR="00000000" w:rsidRPr="00000000">
          <w:rPr>
            <w:color w:val="1155cc"/>
            <w:u w:val="single"/>
          </w:rPr>
          <w:drawing>
            <wp:inline distB="114300" distT="114300" distL="114300" distR="114300">
              <wp:extent cx="0" cy="0"/>
              <wp:effectExtent b="0" l="0" r="0" t="0"/>
              <wp:docPr descr="dependencies Status" id="5" name="image5.png"/>
              <a:graphic>
                <a:graphicData uri="http://schemas.openxmlformats.org/drawingml/2006/picture">
                  <pic:pic>
                    <pic:nvPicPr>
                      <pic:cNvPr descr="dependencies Status" id="0" name="image5.png"/>
                      <pic:cNvPicPr preferRelativeResize="0"/>
                    </pic:nvPicPr>
                    <pic:blipFill>
                      <a:blip r:embed="rId2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22">
        <w:r w:rsidDel="00000000" w:rsidR="00000000" w:rsidRPr="00000000">
          <w:rPr>
            <w:color w:val="1155cc"/>
            <w:u w:val="single"/>
          </w:rPr>
          <w:drawing>
            <wp:inline distB="114300" distT="114300" distL="114300" distR="114300">
              <wp:extent cx="0" cy="0"/>
              <wp:effectExtent b="0" l="0" r="0" t="0"/>
              <wp:docPr descr="devDependencies Status" id="3" name="image3.png"/>
              <a:graphic>
                <a:graphicData uri="http://schemas.openxmlformats.org/drawingml/2006/picture">
                  <pic:pic>
                    <pic:nvPicPr>
                      <pic:cNvPr descr="devDependencies Status" id="0" name="image3.png"/>
                      <pic:cNvPicPr preferRelativeResize="0"/>
                    </pic:nvPicPr>
                    <pic:blipFill>
                      <a:blip r:embed="rId2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B">
      <w:pPr>
        <w:pStyle w:val="Heading2"/>
        <w:rPr/>
      </w:pPr>
      <w:bookmarkStart w:colFirst="0" w:colLast="0" w:name="_3kv7l4ultkzg" w:id="3"/>
      <w:bookmarkEnd w:id="3"/>
      <w:r w:rsidDel="00000000" w:rsidR="00000000" w:rsidRPr="00000000">
        <w:rPr>
          <w:rtl w:val="0"/>
        </w:rPr>
        <w:t xml:space="preserve">Download and Installation</w:t>
      </w:r>
    </w:p>
    <w:p w:rsidR="00000000" w:rsidDel="00000000" w:rsidP="00000000" w:rsidRDefault="00000000" w:rsidRPr="00000000" w14:paraId="0000000C">
      <w:pPr>
        <w:rPr/>
      </w:pPr>
      <w:r w:rsidDel="00000000" w:rsidR="00000000" w:rsidRPr="00000000">
        <w:rPr>
          <w:rtl w:val="0"/>
        </w:rPr>
        <w:t xml:space="preserve">To begin using this template, choose one of the following options to get started: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hyperlink r:id="rId24">
        <w:r w:rsidDel="00000000" w:rsidR="00000000" w:rsidRPr="00000000">
          <w:rPr>
            <w:color w:val="1155cc"/>
            <w:u w:val="single"/>
            <w:rtl w:val="0"/>
          </w:rPr>
          <w:t xml:space="preserve">Download the latest release on Start Bootstrap</w:t>
        </w:r>
      </w:hyperlink>
      <w:r w:rsidDel="00000000" w:rsidR="00000000" w:rsidRPr="00000000">
        <w:rPr>
          <w:rtl w:val="0"/>
        </w:rPr>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Install via npm: </w:t>
      </w:r>
      <w:r w:rsidDel="00000000" w:rsidR="00000000" w:rsidRPr="00000000">
        <w:rPr>
          <w:rFonts w:ascii="Roboto Mono" w:cs="Roboto Mono" w:eastAsia="Roboto Mono" w:hAnsi="Roboto Mono"/>
          <w:color w:val="188038"/>
          <w:rtl w:val="0"/>
        </w:rPr>
        <w:t xml:space="preserve">npm i startbootstrap-sb-admin-2</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Clone the repo: </w:t>
      </w:r>
      <w:r w:rsidDel="00000000" w:rsidR="00000000" w:rsidRPr="00000000">
        <w:rPr>
          <w:rFonts w:ascii="Roboto Mono" w:cs="Roboto Mono" w:eastAsia="Roboto Mono" w:hAnsi="Roboto Mono"/>
          <w:color w:val="188038"/>
          <w:rtl w:val="0"/>
        </w:rPr>
        <w:t xml:space="preserve">git clone https://github.com/StartBootstrap/startbootstrap-sb-admin-2.git</w:t>
      </w:r>
      <w:r w:rsidDel="00000000" w:rsidR="00000000" w:rsidRPr="00000000">
        <w:rPr>
          <w:rtl w:val="0"/>
        </w:rPr>
      </w:r>
    </w:p>
    <w:p w:rsidR="00000000" w:rsidDel="00000000" w:rsidP="00000000" w:rsidRDefault="00000000" w:rsidRPr="00000000" w14:paraId="00000011">
      <w:pPr>
        <w:numPr>
          <w:ilvl w:val="0"/>
          <w:numId w:val="1"/>
        </w:numPr>
        <w:ind w:left="720" w:hanging="360"/>
      </w:pPr>
      <w:hyperlink r:id="rId25">
        <w:r w:rsidDel="00000000" w:rsidR="00000000" w:rsidRPr="00000000">
          <w:rPr>
            <w:color w:val="1155cc"/>
            <w:u w:val="single"/>
            <w:rtl w:val="0"/>
          </w:rPr>
          <w:t xml:space="preserve">Fork, Clone, or Download on GitHub</w:t>
        </w:r>
      </w:hyperlink>
      <w:r w:rsidDel="00000000" w:rsidR="00000000" w:rsidRPr="00000000">
        <w:rPr>
          <w:rtl w:val="0"/>
        </w:rPr>
      </w:r>
    </w:p>
    <w:p w:rsidR="00000000" w:rsidDel="00000000" w:rsidP="00000000" w:rsidRDefault="00000000" w:rsidRPr="00000000" w14:paraId="00000012">
      <w:pPr>
        <w:pStyle w:val="Heading2"/>
        <w:rPr/>
      </w:pPr>
      <w:bookmarkStart w:colFirst="0" w:colLast="0" w:name="_9nani9n3620a" w:id="4"/>
      <w:bookmarkEnd w:id="4"/>
      <w:r w:rsidDel="00000000" w:rsidR="00000000" w:rsidRPr="00000000">
        <w:rPr>
          <w:rtl w:val="0"/>
        </w:rPr>
        <w:t xml:space="preserve">Usage</w:t>
      </w:r>
    </w:p>
    <w:p w:rsidR="00000000" w:rsidDel="00000000" w:rsidP="00000000" w:rsidRDefault="00000000" w:rsidRPr="00000000" w14:paraId="00000013">
      <w:pPr>
        <w:rPr/>
      </w:pPr>
      <w:r w:rsidDel="00000000" w:rsidR="00000000" w:rsidRPr="00000000">
        <w:rPr>
          <w:rtl w:val="0"/>
        </w:rPr>
        <w:t xml:space="preserve">After installation,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and then run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which will open up a preview of the template in your default browser, watch for changes to core template files, and live reload the browser when changes are saved. You can view the </w:t>
      </w:r>
      <w:r w:rsidDel="00000000" w:rsidR="00000000" w:rsidRPr="00000000">
        <w:rPr>
          <w:rFonts w:ascii="Roboto Mono" w:cs="Roboto Mono" w:eastAsia="Roboto Mono" w:hAnsi="Roboto Mono"/>
          <w:color w:val="188038"/>
          <w:rtl w:val="0"/>
        </w:rPr>
        <w:t xml:space="preserve">gulpfile.js</w:t>
      </w:r>
      <w:r w:rsidDel="00000000" w:rsidR="00000000" w:rsidRPr="00000000">
        <w:rPr>
          <w:rtl w:val="0"/>
        </w:rPr>
        <w:t xml:space="preserve"> to see which tasks are included with the dev environment.</w:t>
      </w:r>
    </w:p>
    <w:p w:rsidR="00000000" w:rsidDel="00000000" w:rsidP="00000000" w:rsidRDefault="00000000" w:rsidRPr="00000000" w14:paraId="00000014">
      <w:pPr>
        <w:pStyle w:val="Heading3"/>
        <w:rPr/>
      </w:pPr>
      <w:bookmarkStart w:colFirst="0" w:colLast="0" w:name="_ehx0yd1l9e29" w:id="5"/>
      <w:bookmarkEnd w:id="5"/>
      <w:r w:rsidDel="00000000" w:rsidR="00000000" w:rsidRPr="00000000">
        <w:rPr>
          <w:rtl w:val="0"/>
        </w:rPr>
        <w:t xml:space="preserve">Gulp Tasks</w:t>
      </w:r>
    </w:p>
    <w:p w:rsidR="00000000" w:rsidDel="00000000" w:rsidP="00000000" w:rsidRDefault="00000000" w:rsidRPr="00000000" w14:paraId="00000015">
      <w:pPr>
        <w:numPr>
          <w:ilvl w:val="0"/>
          <w:numId w:val="1"/>
        </w:numPr>
        <w:ind w:left="720" w:hanging="360"/>
      </w:pPr>
      <w:r w:rsidDel="00000000" w:rsidR="00000000" w:rsidRPr="00000000">
        <w:rPr>
          <w:rFonts w:ascii="Roboto Mono" w:cs="Roboto Mono" w:eastAsia="Roboto Mono" w:hAnsi="Roboto Mono"/>
          <w:color w:val="188038"/>
          <w:rtl w:val="0"/>
        </w:rPr>
        <w:t xml:space="preserve">gulp</w:t>
      </w:r>
      <w:r w:rsidDel="00000000" w:rsidR="00000000" w:rsidRPr="00000000">
        <w:rPr>
          <w:rtl w:val="0"/>
        </w:rPr>
        <w:t xml:space="preserve"> the default task that builds everything</w:t>
      </w:r>
    </w:p>
    <w:p w:rsidR="00000000" w:rsidDel="00000000" w:rsidP="00000000" w:rsidRDefault="00000000" w:rsidRPr="00000000" w14:paraId="00000016">
      <w:pPr>
        <w:numPr>
          <w:ilvl w:val="0"/>
          <w:numId w:val="1"/>
        </w:numPr>
        <w:ind w:left="720" w:hanging="360"/>
      </w:pPr>
      <w:r w:rsidDel="00000000" w:rsidR="00000000" w:rsidRPr="00000000">
        <w:rPr>
          <w:rFonts w:ascii="Roboto Mono" w:cs="Roboto Mono" w:eastAsia="Roboto Mono" w:hAnsi="Roboto Mono"/>
          <w:color w:val="188038"/>
          <w:rtl w:val="0"/>
        </w:rPr>
        <w:t xml:space="preserve">gulp watch</w:t>
      </w:r>
      <w:r w:rsidDel="00000000" w:rsidR="00000000" w:rsidRPr="00000000">
        <w:rPr>
          <w:rtl w:val="0"/>
        </w:rPr>
        <w:t xml:space="preserve"> browserSync opens the project in your default browser and live reloads when changes are made</w:t>
      </w:r>
    </w:p>
    <w:p w:rsidR="00000000" w:rsidDel="00000000" w:rsidP="00000000" w:rsidRDefault="00000000" w:rsidRPr="00000000" w14:paraId="00000017">
      <w:pPr>
        <w:numPr>
          <w:ilvl w:val="0"/>
          <w:numId w:val="1"/>
        </w:numPr>
        <w:ind w:left="720" w:hanging="360"/>
      </w:pPr>
      <w:r w:rsidDel="00000000" w:rsidR="00000000" w:rsidRPr="00000000">
        <w:rPr>
          <w:rFonts w:ascii="Roboto Mono" w:cs="Roboto Mono" w:eastAsia="Roboto Mono" w:hAnsi="Roboto Mono"/>
          <w:color w:val="188038"/>
          <w:rtl w:val="0"/>
        </w:rPr>
        <w:t xml:space="preserve">gulp css</w:t>
      </w:r>
      <w:r w:rsidDel="00000000" w:rsidR="00000000" w:rsidRPr="00000000">
        <w:rPr>
          <w:rtl w:val="0"/>
        </w:rPr>
        <w:t xml:space="preserve"> compiles SCSS files into CSS and minifies the compiled CSS</w:t>
      </w:r>
    </w:p>
    <w:p w:rsidR="00000000" w:rsidDel="00000000" w:rsidP="00000000" w:rsidRDefault="00000000" w:rsidRPr="00000000" w14:paraId="00000018">
      <w:pPr>
        <w:numPr>
          <w:ilvl w:val="0"/>
          <w:numId w:val="1"/>
        </w:numPr>
        <w:ind w:left="720" w:hanging="360"/>
      </w:pPr>
      <w:r w:rsidDel="00000000" w:rsidR="00000000" w:rsidRPr="00000000">
        <w:rPr>
          <w:rFonts w:ascii="Roboto Mono" w:cs="Roboto Mono" w:eastAsia="Roboto Mono" w:hAnsi="Roboto Mono"/>
          <w:color w:val="188038"/>
          <w:rtl w:val="0"/>
        </w:rPr>
        <w:t xml:space="preserve">gulp js</w:t>
      </w:r>
      <w:r w:rsidDel="00000000" w:rsidR="00000000" w:rsidRPr="00000000">
        <w:rPr>
          <w:rtl w:val="0"/>
        </w:rPr>
        <w:t xml:space="preserve"> minifies the themes JS file</w:t>
      </w:r>
    </w:p>
    <w:p w:rsidR="00000000" w:rsidDel="00000000" w:rsidP="00000000" w:rsidRDefault="00000000" w:rsidRPr="00000000" w14:paraId="00000019">
      <w:pPr>
        <w:numPr>
          <w:ilvl w:val="0"/>
          <w:numId w:val="1"/>
        </w:numPr>
        <w:ind w:left="720" w:hanging="360"/>
      </w:pPr>
      <w:r w:rsidDel="00000000" w:rsidR="00000000" w:rsidRPr="00000000">
        <w:rPr>
          <w:rFonts w:ascii="Roboto Mono" w:cs="Roboto Mono" w:eastAsia="Roboto Mono" w:hAnsi="Roboto Mono"/>
          <w:color w:val="188038"/>
          <w:rtl w:val="0"/>
        </w:rPr>
        <w:t xml:space="preserve">gulp vendor</w:t>
      </w:r>
      <w:r w:rsidDel="00000000" w:rsidR="00000000" w:rsidRPr="00000000">
        <w:rPr>
          <w:rtl w:val="0"/>
        </w:rPr>
        <w:t xml:space="preserve"> copies dependencies from node_modules to the vendor directory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You must have npm installed globally in order to use this build environment. This theme was built using node v11.6.0 and the Gulp CLI v2.0.1. If Gulp is not running properly after running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you may need to update node and/or the Gulp CLI locally.</w:t>
      </w:r>
    </w:p>
    <w:p w:rsidR="00000000" w:rsidDel="00000000" w:rsidP="00000000" w:rsidRDefault="00000000" w:rsidRPr="00000000" w14:paraId="0000001C">
      <w:pPr>
        <w:pStyle w:val="Heading2"/>
        <w:rPr/>
      </w:pPr>
      <w:bookmarkStart w:colFirst="0" w:colLast="0" w:name="_mrerbwwgru6e" w:id="6"/>
      <w:bookmarkEnd w:id="6"/>
      <w:r w:rsidDel="00000000" w:rsidR="00000000" w:rsidRPr="00000000">
        <w:rPr>
          <w:rtl w:val="0"/>
        </w:rPr>
        <w:t xml:space="preserve">Bugs and Issues</w:t>
      </w:r>
    </w:p>
    <w:p w:rsidR="00000000" w:rsidDel="00000000" w:rsidP="00000000" w:rsidRDefault="00000000" w:rsidRPr="00000000" w14:paraId="0000001D">
      <w:pPr>
        <w:rPr/>
      </w:pPr>
      <w:r w:rsidDel="00000000" w:rsidR="00000000" w:rsidRPr="00000000">
        <w:rPr>
          <w:rtl w:val="0"/>
        </w:rPr>
        <w:t xml:space="preserve">Have a bug or an issue with this template? </w:t>
      </w:r>
      <w:hyperlink r:id="rId26">
        <w:r w:rsidDel="00000000" w:rsidR="00000000" w:rsidRPr="00000000">
          <w:rPr>
            <w:color w:val="1155cc"/>
            <w:u w:val="single"/>
            <w:rtl w:val="0"/>
          </w:rPr>
          <w:t xml:space="preserve">Open a new issue</w:t>
        </w:r>
      </w:hyperlink>
      <w:r w:rsidDel="00000000" w:rsidR="00000000" w:rsidRPr="00000000">
        <w:rPr>
          <w:rtl w:val="0"/>
        </w:rPr>
        <w:t xml:space="preserve"> here on GitHub or leave a comment on the </w:t>
      </w:r>
      <w:hyperlink r:id="rId27">
        <w:r w:rsidDel="00000000" w:rsidR="00000000" w:rsidRPr="00000000">
          <w:rPr>
            <w:color w:val="1155cc"/>
            <w:u w:val="single"/>
            <w:rtl w:val="0"/>
          </w:rPr>
          <w:t xml:space="preserve">template overview page at Start Bootstrap</w:t>
        </w:r>
      </w:hyperlink>
      <w:r w:rsidDel="00000000" w:rsidR="00000000" w:rsidRPr="00000000">
        <w:rPr>
          <w:rtl w:val="0"/>
        </w:rPr>
        <w:t xml:space="preserve">.</w:t>
      </w:r>
    </w:p>
    <w:p w:rsidR="00000000" w:rsidDel="00000000" w:rsidP="00000000" w:rsidRDefault="00000000" w:rsidRPr="00000000" w14:paraId="0000001E">
      <w:pPr>
        <w:pStyle w:val="Heading2"/>
        <w:rPr/>
      </w:pPr>
      <w:bookmarkStart w:colFirst="0" w:colLast="0" w:name="_51rs7maxwlj1" w:id="7"/>
      <w:bookmarkEnd w:id="7"/>
      <w:r w:rsidDel="00000000" w:rsidR="00000000" w:rsidRPr="00000000">
        <w:rPr>
          <w:rtl w:val="0"/>
        </w:rPr>
        <w:t xml:space="preserve">About</w:t>
      </w:r>
    </w:p>
    <w:p w:rsidR="00000000" w:rsidDel="00000000" w:rsidP="00000000" w:rsidRDefault="00000000" w:rsidRPr="00000000" w14:paraId="0000001F">
      <w:pPr>
        <w:rPr/>
      </w:pPr>
      <w:r w:rsidDel="00000000" w:rsidR="00000000" w:rsidRPr="00000000">
        <w:rPr>
          <w:rtl w:val="0"/>
        </w:rPr>
        <w:t xml:space="preserve">Start Bootstrap is an open source library of free Bootstrap templates and themes. All of the free templates and themes on Start Bootstrap are released under the MIT license, which means you can use them for any purpose, even for commercial projects.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pPr>
      <w:hyperlink r:id="rId28">
        <w:r w:rsidDel="00000000" w:rsidR="00000000" w:rsidRPr="00000000">
          <w:rPr>
            <w:color w:val="1155cc"/>
            <w:u w:val="single"/>
            <w:rtl w:val="0"/>
          </w:rPr>
          <w:t xml:space="preserve">https://startbootstrap.com</w:t>
        </w:r>
      </w:hyperlink>
      <w:r w:rsidDel="00000000" w:rsidR="00000000" w:rsidRPr="00000000">
        <w:rPr>
          <w:rtl w:val="0"/>
        </w:rPr>
      </w:r>
    </w:p>
    <w:p w:rsidR="00000000" w:rsidDel="00000000" w:rsidP="00000000" w:rsidRDefault="00000000" w:rsidRPr="00000000" w14:paraId="00000022">
      <w:pPr>
        <w:numPr>
          <w:ilvl w:val="0"/>
          <w:numId w:val="1"/>
        </w:numPr>
        <w:ind w:left="720" w:hanging="360"/>
      </w:pPr>
      <w:hyperlink r:id="rId29">
        <w:r w:rsidDel="00000000" w:rsidR="00000000" w:rsidRPr="00000000">
          <w:rPr>
            <w:color w:val="1155cc"/>
            <w:u w:val="single"/>
            <w:rtl w:val="0"/>
          </w:rPr>
          <w:t xml:space="preserve">https://twitter.com/SBootstrap</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Start Bootstrap was created by and is maintained by </w:t>
      </w:r>
      <w:hyperlink r:id="rId30">
        <w:r w:rsidDel="00000000" w:rsidR="00000000" w:rsidRPr="00000000">
          <w:rPr>
            <w:b w:val="1"/>
            <w:color w:val="1155cc"/>
            <w:u w:val="single"/>
            <w:rtl w:val="0"/>
          </w:rPr>
          <w:t xml:space="preserve">David Miller</w:t>
        </w:r>
      </w:hyperlink>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hyperlink r:id="rId31">
        <w:r w:rsidDel="00000000" w:rsidR="00000000" w:rsidRPr="00000000">
          <w:rPr>
            <w:color w:val="1155cc"/>
            <w:u w:val="single"/>
            <w:rtl w:val="0"/>
          </w:rPr>
          <w:t xml:space="preserve">https://davidmiller.io</w:t>
        </w:r>
      </w:hyperlink>
      <w:r w:rsidDel="00000000" w:rsidR="00000000" w:rsidRPr="00000000">
        <w:rPr>
          <w:rtl w:val="0"/>
        </w:rPr>
      </w:r>
    </w:p>
    <w:p w:rsidR="00000000" w:rsidDel="00000000" w:rsidP="00000000" w:rsidRDefault="00000000" w:rsidRPr="00000000" w14:paraId="00000027">
      <w:pPr>
        <w:numPr>
          <w:ilvl w:val="0"/>
          <w:numId w:val="1"/>
        </w:numPr>
        <w:ind w:left="720" w:hanging="360"/>
      </w:pPr>
      <w:hyperlink r:id="rId32">
        <w:r w:rsidDel="00000000" w:rsidR="00000000" w:rsidRPr="00000000">
          <w:rPr>
            <w:color w:val="1155cc"/>
            <w:u w:val="single"/>
            <w:rtl w:val="0"/>
          </w:rPr>
          <w:t xml:space="preserve">https://twitter.com/davidmillerhere</w:t>
        </w:r>
      </w:hyperlink>
      <w:r w:rsidDel="00000000" w:rsidR="00000000" w:rsidRPr="00000000">
        <w:rPr>
          <w:rtl w:val="0"/>
        </w:rPr>
      </w:r>
    </w:p>
    <w:p w:rsidR="00000000" w:rsidDel="00000000" w:rsidP="00000000" w:rsidRDefault="00000000" w:rsidRPr="00000000" w14:paraId="00000028">
      <w:pPr>
        <w:numPr>
          <w:ilvl w:val="0"/>
          <w:numId w:val="1"/>
        </w:numPr>
        <w:ind w:left="720" w:hanging="360"/>
      </w:pPr>
      <w:hyperlink r:id="rId33">
        <w:r w:rsidDel="00000000" w:rsidR="00000000" w:rsidRPr="00000000">
          <w:rPr>
            <w:color w:val="1155cc"/>
            <w:u w:val="single"/>
            <w:rtl w:val="0"/>
          </w:rPr>
          <w:t xml:space="preserve">https://github.com/davidtmiller</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Start Bootstrap is based on the </w:t>
      </w:r>
      <w:hyperlink r:id="rId34">
        <w:r w:rsidDel="00000000" w:rsidR="00000000" w:rsidRPr="00000000">
          <w:rPr>
            <w:color w:val="1155cc"/>
            <w:u w:val="single"/>
            <w:rtl w:val="0"/>
          </w:rPr>
          <w:t xml:space="preserve">Bootstrap</w:t>
        </w:r>
      </w:hyperlink>
      <w:r w:rsidDel="00000000" w:rsidR="00000000" w:rsidRPr="00000000">
        <w:rPr>
          <w:rtl w:val="0"/>
        </w:rPr>
        <w:t xml:space="preserve"> framework created by </w:t>
      </w:r>
      <w:hyperlink r:id="rId35">
        <w:r w:rsidDel="00000000" w:rsidR="00000000" w:rsidRPr="00000000">
          <w:rPr>
            <w:color w:val="1155cc"/>
            <w:u w:val="single"/>
            <w:rtl w:val="0"/>
          </w:rPr>
          <w:t xml:space="preserve">Mark Otto</w:t>
        </w:r>
      </w:hyperlink>
      <w:r w:rsidDel="00000000" w:rsidR="00000000" w:rsidRPr="00000000">
        <w:rPr>
          <w:rtl w:val="0"/>
        </w:rPr>
        <w:t xml:space="preserve"> and </w:t>
      </w:r>
      <w:hyperlink r:id="rId36">
        <w:r w:rsidDel="00000000" w:rsidR="00000000" w:rsidRPr="00000000">
          <w:rPr>
            <w:color w:val="1155cc"/>
            <w:u w:val="single"/>
            <w:rtl w:val="0"/>
          </w:rPr>
          <w:t xml:space="preserve">Jacob Thorton</w:t>
        </w:r>
      </w:hyperlink>
      <w:r w:rsidDel="00000000" w:rsidR="00000000" w:rsidRPr="00000000">
        <w:rPr>
          <w:rtl w:val="0"/>
        </w:rPr>
        <w:t xml:space="preserve">.</w:t>
      </w:r>
    </w:p>
    <w:p w:rsidR="00000000" w:rsidDel="00000000" w:rsidP="00000000" w:rsidRDefault="00000000" w:rsidRPr="00000000" w14:paraId="0000002B">
      <w:pPr>
        <w:pStyle w:val="Heading2"/>
        <w:rPr/>
      </w:pPr>
      <w:bookmarkStart w:colFirst="0" w:colLast="0" w:name="_azsj3icynko0" w:id="8"/>
      <w:bookmarkEnd w:id="8"/>
      <w:r w:rsidDel="00000000" w:rsidR="00000000" w:rsidRPr="00000000">
        <w:rPr>
          <w:rtl w:val="0"/>
        </w:rPr>
        <w:t xml:space="preserve">Copyright and License</w:t>
      </w:r>
    </w:p>
    <w:p w:rsidR="00000000" w:rsidDel="00000000" w:rsidP="00000000" w:rsidRDefault="00000000" w:rsidRPr="00000000" w14:paraId="0000002C">
      <w:pPr>
        <w:rPr/>
      </w:pPr>
      <w:r w:rsidDel="00000000" w:rsidR="00000000" w:rsidRPr="00000000">
        <w:rPr>
          <w:rtl w:val="0"/>
        </w:rPr>
        <w:t xml:space="preserve">Copyright 2013-2021 Start Bootstrap LLC. Code released under the </w:t>
      </w:r>
      <w:hyperlink r:id="rId37">
        <w:r w:rsidDel="00000000" w:rsidR="00000000" w:rsidRPr="00000000">
          <w:rPr>
            <w:color w:val="1155cc"/>
            <w:u w:val="single"/>
            <w:rtl w:val="0"/>
          </w:rPr>
          <w:t xml:space="preserve">MIT</w:t>
        </w:r>
      </w:hyperlink>
      <w:r w:rsidDel="00000000" w:rsidR="00000000" w:rsidRPr="00000000">
        <w:rPr>
          <w:rtl w:val="0"/>
        </w:rPr>
        <w:t xml:space="preserve"> license.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avid-dm.org/StartBootstrap/startbootstrap-sb-admin-2" TargetMode="External"/><Relationship Id="rId22" Type="http://schemas.openxmlformats.org/officeDocument/2006/relationships/hyperlink" Target="https://david-dm.org/StartBootstrap/startbootstrap-sb-admin-2?type=dev" TargetMode="External"/><Relationship Id="rId21" Type="http://schemas.openxmlformats.org/officeDocument/2006/relationships/image" Target="media/image5.png"/><Relationship Id="rId24" Type="http://schemas.openxmlformats.org/officeDocument/2006/relationships/hyperlink" Target="https://startbootstrap.com/theme/sb-admin-2/"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rtbootstrap.com/" TargetMode="External"/><Relationship Id="rId26" Type="http://schemas.openxmlformats.org/officeDocument/2006/relationships/hyperlink" Target="https://github.com/StartBootstrap/startbootstrap-sb-admin-2/issues" TargetMode="External"/><Relationship Id="rId25" Type="http://schemas.openxmlformats.org/officeDocument/2006/relationships/hyperlink" Target="https://github.com/StartBootstrap/startbootstrap-sb-admin-2" TargetMode="External"/><Relationship Id="rId28" Type="http://schemas.openxmlformats.org/officeDocument/2006/relationships/hyperlink" Target="https://startbootstrap.com" TargetMode="External"/><Relationship Id="rId27" Type="http://schemas.openxmlformats.org/officeDocument/2006/relationships/hyperlink" Target="https://startbootstrap.com/theme/sb-admin-2/" TargetMode="External"/><Relationship Id="rId5" Type="http://schemas.openxmlformats.org/officeDocument/2006/relationships/styles" Target="styles.xml"/><Relationship Id="rId6" Type="http://schemas.openxmlformats.org/officeDocument/2006/relationships/hyperlink" Target="https://startbootstrap.com/theme/sb-admin-2/" TargetMode="External"/><Relationship Id="rId29" Type="http://schemas.openxmlformats.org/officeDocument/2006/relationships/hyperlink" Target="https://twitter.com/SBootstrap" TargetMode="External"/><Relationship Id="rId7" Type="http://schemas.openxmlformats.org/officeDocument/2006/relationships/hyperlink" Target="https://startbootstrap.com/theme/sb-admin-2/" TargetMode="External"/><Relationship Id="rId8" Type="http://schemas.openxmlformats.org/officeDocument/2006/relationships/hyperlink" Target="https://getbootstrap.com/" TargetMode="External"/><Relationship Id="rId31" Type="http://schemas.openxmlformats.org/officeDocument/2006/relationships/hyperlink" Target="https://davidmiller.io" TargetMode="External"/><Relationship Id="rId30" Type="http://schemas.openxmlformats.org/officeDocument/2006/relationships/hyperlink" Target="https://davidmiller.io/" TargetMode="External"/><Relationship Id="rId11" Type="http://schemas.openxmlformats.org/officeDocument/2006/relationships/hyperlink" Target="https://startbootstrap.github.io/startbootstrap-sb-admin-2/" TargetMode="External"/><Relationship Id="rId33" Type="http://schemas.openxmlformats.org/officeDocument/2006/relationships/hyperlink" Target="https://github.com/davidtmiller" TargetMode="External"/><Relationship Id="rId10" Type="http://schemas.openxmlformats.org/officeDocument/2006/relationships/hyperlink" Target="https://github.com/StartBootstrap/startbootstrap-sb-admin-2/releases/tag/v3.3.7%2B1" TargetMode="External"/><Relationship Id="rId32" Type="http://schemas.openxmlformats.org/officeDocument/2006/relationships/hyperlink" Target="https://twitter.com/davidmillerhere" TargetMode="External"/><Relationship Id="rId13" Type="http://schemas.openxmlformats.org/officeDocument/2006/relationships/hyperlink" Target="https://startbootstrap.github.io/startbootstrap-sb-admin-2/" TargetMode="External"/><Relationship Id="rId35" Type="http://schemas.openxmlformats.org/officeDocument/2006/relationships/hyperlink" Target="https://twitter.com/mdo" TargetMode="External"/><Relationship Id="rId12" Type="http://schemas.openxmlformats.org/officeDocument/2006/relationships/image" Target="media/image6.png"/><Relationship Id="rId34" Type="http://schemas.openxmlformats.org/officeDocument/2006/relationships/hyperlink" Target="https://getbootstrap.com/" TargetMode="External"/><Relationship Id="rId15" Type="http://schemas.openxmlformats.org/officeDocument/2006/relationships/image" Target="media/image1.png"/><Relationship Id="rId37" Type="http://schemas.openxmlformats.org/officeDocument/2006/relationships/hyperlink" Target="https://github.com/StartBootstrap/startbootstrap-resume/blob/master/LICENSE" TargetMode="External"/><Relationship Id="rId14" Type="http://schemas.openxmlformats.org/officeDocument/2006/relationships/hyperlink" Target="https://raw.githubusercontent.com/StartBootstrap/startbootstrap-sb-admin-2/master/LICENSE" TargetMode="External"/><Relationship Id="rId36" Type="http://schemas.openxmlformats.org/officeDocument/2006/relationships/hyperlink" Target="https://twitter.com/fat" TargetMode="External"/><Relationship Id="rId17" Type="http://schemas.openxmlformats.org/officeDocument/2006/relationships/image" Target="media/image2.png"/><Relationship Id="rId16" Type="http://schemas.openxmlformats.org/officeDocument/2006/relationships/hyperlink" Target="https://www.npmjs.com/package/startbootstrap-sb-admin-2" TargetMode="External"/><Relationship Id="rId19" Type="http://schemas.openxmlformats.org/officeDocument/2006/relationships/image" Target="media/image4.png"/><Relationship Id="rId18" Type="http://schemas.openxmlformats.org/officeDocument/2006/relationships/hyperlink" Target="https://travis-ci.org/StartBootstrap/startbootstrap-sb-admin-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