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f3bjmy2jjpx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u6sv12eoyps3" w:id="1"/>
      <w:bookmarkEnd w:id="1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Unreleased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domain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gmail.com.au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Provider\en_AU\Internet</w:t>
      </w:r>
      <w:r w:rsidDel="00000000" w:rsidR="00000000" w:rsidRPr="00000000">
        <w:rPr>
          <w:rtl w:val="0"/>
        </w:rPr>
        <w:t xml:space="preserve"> (#886)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d3vgz7hx9mtz" w:id="2"/>
      <w:bookmarkEnd w:id="2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2024-11-09, v1.24.0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internal deprecations in Doctrine's populator by @gnutix in (#889)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mobile phone number pattern for France by @ker0x in (#859)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PHP 8.4 Support by @Jubeki in (#904)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PHP 8.4 (#904)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eaqh1qgolr2f" w:id="3"/>
      <w:bookmarkEnd w:id="3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2023-09-29, v1.23.1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double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а</w:t>
      </w:r>
      <w:r w:rsidDel="00000000" w:rsidR="00000000" w:rsidRPr="00000000">
        <w:rPr>
          <w:rtl w:val="0"/>
        </w:rPr>
        <w:t xml:space="preserve"> female lastName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ru_RU/Person::name()</w:t>
      </w:r>
      <w:r w:rsidDel="00000000" w:rsidR="00000000" w:rsidRPr="00000000">
        <w:rPr>
          <w:rtl w:val="0"/>
        </w:rPr>
        <w:t xml:space="preserve"> (#832)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polish license plates (#685)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Stopped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in callables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Provider\pt_BR\PhoneNumber</w:t>
      </w:r>
      <w:r w:rsidDel="00000000" w:rsidR="00000000" w:rsidRPr="00000000">
        <w:rPr>
          <w:rtl w:val="0"/>
        </w:rPr>
        <w:t xml:space="preserve"> (#785)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incorrect female name (#794)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Stopped using the 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MT_RAND_PHP</w:t>
      </w:r>
      <w:r w:rsidDel="00000000" w:rsidR="00000000" w:rsidRPr="00000000">
        <w:rPr>
          <w:rtl w:val="0"/>
        </w:rPr>
        <w:t xml:space="preserve"> constant to seed the random generator on PHP 8.3 (#844)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vtw69myqqkm5" w:id="4"/>
      <w:bookmarkEnd w:id="4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2023-06-12, v1.23.0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randomElements</w:t>
      </w:r>
      <w:r w:rsidDel="00000000" w:rsidR="00000000" w:rsidRPr="00000000">
        <w:rPr>
          <w:rtl w:val="0"/>
        </w:rPr>
        <w:t xml:space="preserve"> to return random number of elements when no count is provided (#658)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a5lt8l7kx46b" w:id="5"/>
      <w:bookmarkEnd w:id="5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2023-05-14, v1.22.0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randomElements()</w:t>
      </w:r>
      <w:r w:rsidDel="00000000" w:rsidR="00000000" w:rsidRPr="00000000">
        <w:rPr>
          <w:rtl w:val="0"/>
        </w:rPr>
        <w:t xml:space="preserve"> to accept empty iterator (#605)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passing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Enum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randomElement()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randomElements()</w:t>
      </w:r>
      <w:r w:rsidDel="00000000" w:rsidR="00000000" w:rsidRPr="00000000">
        <w:rPr>
          <w:rtl w:val="0"/>
        </w:rPr>
        <w:t xml:space="preserve"> (#620)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Started rejecting invalid arguments passed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randomElement()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randomElements()</w:t>
      </w:r>
      <w:r w:rsidDel="00000000" w:rsidR="00000000" w:rsidRPr="00000000">
        <w:rPr>
          <w:rtl w:val="0"/>
        </w:rPr>
        <w:t xml:space="preserve"> (#642)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p1291rvh118l" w:id="6"/>
      <w:bookmarkEnd w:id="6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2022-12-13, v1.21.0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Dropped support for PHP 7.1, 7.2, and 7.3 (#543)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PHP 8.2 (#528)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spzyg1xxrfbh" w:id="7"/>
      <w:bookmarkEnd w:id="7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2022-07-20, v1.20.0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typo in French phone number (#452)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some Hungarian naming bugs (#451)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bug where the NL-BE VAT generation was incorrect (#455)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Turkish phone numbers for E164 and added landline support (#460)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Microsoft Edge User Agent (#464)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option to set image formats on Faker\Provider\Image (#473)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French color translations (#466)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filtering timezones by country code (#480)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typo in some greek names (#490)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Marked the Faker\Provider\Image as deprecated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76qo5wlcr8tw" w:id="8"/>
      <w:bookmarkEnd w:id="8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2022-02-02, v1.19.0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color extension to core (#442)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conflict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doctrine/persistence</w:t>
      </w:r>
      <w:r w:rsidDel="00000000" w:rsidR="00000000" w:rsidRPr="00000000">
        <w:rPr>
          <w:rtl w:val="0"/>
        </w:rPr>
        <w:t xml:space="preserve"> below version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for support on different Doctrine ORM versions (#414)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usage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Doctrine\Persistence</w:t>
      </w:r>
      <w:r w:rsidDel="00000000" w:rsidR="00000000" w:rsidRPr="00000000">
        <w:rPr>
          <w:rtl w:val="0"/>
        </w:rPr>
        <w:t xml:space="preserve"> dependency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CZ Person birthNumber docblock return type (#437)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is_IS Person docbock types (#439)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is_IS Address docbock type (#438)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regexify escape backslash in character class (#434)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UUID from Generator to be able to extend it (#441)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x0gbvi2sdxfr" w:id="9"/>
      <w:bookmarkEnd w:id="9"/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2022-01-23, v1.18.0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UUID, use uuid3 to specify version (#427)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Reset formatters when adding a new provider (#366)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Helper methods to use our custom generators (#155)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allow-plugins for Composer 2.2 (#405)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kk_KZ\Person::individualIdentificationNumber generation (#411)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for -&gt; syntax to be used in parsing (#423)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Person-&gt;name was missing string return type (#424)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Generate a valid BE TAX number (#415)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the UUID extension to Core (#427)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i613nd7rxdv3" w:id="10"/>
      <w:bookmarkEnd w:id="10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2021-12-05, v1.17.0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Partial PHP 8.1 compatibility (#373)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payment provider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ne_NP</w:t>
      </w:r>
      <w:r w:rsidDel="00000000" w:rsidR="00000000" w:rsidRPr="00000000">
        <w:rPr>
          <w:rtl w:val="0"/>
        </w:rPr>
        <w:t xml:space="preserve"> locale (#375)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Egyptian Arabic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ar_EG</w:t>
      </w:r>
      <w:r w:rsidDel="00000000" w:rsidR="00000000" w:rsidRPr="00000000">
        <w:rPr>
          <w:rtl w:val="0"/>
        </w:rPr>
        <w:t xml:space="preserve"> locale (#377)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list of South African TLDs (#383)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formatting of E.164 numbers (#380)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symfony/deprecation-contracts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^3.0</w:t>
      </w:r>
      <w:r w:rsidDel="00000000" w:rsidR="00000000" w:rsidRPr="00000000">
        <w:rPr>
          <w:rtl w:val="0"/>
        </w:rPr>
        <w:t xml:space="preserve"> (#397)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fb4cei3vjsxa" w:id="11"/>
      <w:bookmarkEnd w:id="11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2021-09-06, v1.16.0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Company extension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Address extension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Person extension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PhoneNumber extension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VersionExtension (#350)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Stricter types in Extension\Container and Extension\GeneratorAwareExtension (#345)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deprecated property access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nl_NL</w:t>
      </w:r>
      <w:r w:rsidDel="00000000" w:rsidR="00000000" w:rsidRPr="00000000">
        <w:rPr>
          <w:rtl w:val="0"/>
        </w:rPr>
        <w:t xml:space="preserve"> (#348)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psr/container</w:t>
      </w:r>
      <w:r w:rsidDel="00000000" w:rsidR="00000000" w:rsidRPr="00000000">
        <w:rPr>
          <w:rtl w:val="0"/>
        </w:rPr>
        <w:t xml:space="preserve"> &gt;= 2.0 (#354)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missing union types in Faker\Generator (#352)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x7xluwm1k4tj" w:id="12"/>
      <w:bookmarkEnd w:id="12"/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2021-07-06, v1.15.0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the generator phpdoc to help identify magic methods (#307)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Prevent direct access and triggered deprecation warning for "word" (#302)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length on all global e164 numbers (#301)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last names from different source (#312)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generate birth number of '000' for Swedish personal identity (#306)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job list for localization id_ID (#339)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z65qgye61blj" w:id="13"/>
      <w:bookmarkEnd w:id="13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2021-03-30, v1.14.1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where randomNumber and randomFloat would return a 0 value (#291 / #292)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39s4lf82ccrm" w:id="14"/>
      <w:bookmarkEnd w:id="14"/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2021-03-29, v1.14.0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for realText to ensure the text keeps closer to its boundaries (#152)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where regexify produces a random character instead of a literal dot (#135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 zh_TW methods that only call base methods (#122)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used extensions to composer.json as suggestion (#120)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Moved TCNo and INN from calculator to localized providers (#108)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regex dot/backslash issue where a dot is replaced with a backslash as escape character (#206)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 direct property access (#164)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test to assert unique() behaviour (#233)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RUC for the es_PE locale (#244)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IBAN formats for Latin America (AR/PE/VE) (#260)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VAT number for en_GB (#255)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new districts for the ne_NP locale (#258)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for U.S. Area Code Generation (#261)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in numerify where a better random numeric value is guaranteed (#256)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e164PhoneNumber to only generate valid phone numbers with valid country codes (#264)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Extract fixtures into separate classes (#234)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french domains that no longer exists (#277)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error that occurs when getting a polish title (#279)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valid area codes for North America E164 phone numbers (#280)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Adding support for extensions and PSR-11 (#154)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Adding trait for GeneratorAwareExtension (#165)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helper class for extension (#162)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blood extension to core (#232)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barcode extension to core (#252)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number extension (#257)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Various code style updates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 note about our breaking change promise (#273)</w:t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57q4estmbor7" w:id="15"/>
      <w:bookmarkEnd w:id="15"/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2020-12-18, v1.13.0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Several fixes and new additions in this release. A lot of cleanup has been done on the codebase on both tests and consistency.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Feature/pl pl license plate (#62)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greek phone numbers (#16)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 AT payment provider logic to de_AT (#72)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wiktionary links (#73)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AT person links (#74)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AT cities (#75)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 at_AT providers (#78)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Austrian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ssn()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provider (#79)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typos in id_ID Address (#83)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Austrian post codes (#86)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Polish data (#70)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Austrian social security number generation (#88)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 US phone numbers with extension to own method (#91)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UK National Insurance number generator (#89)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en_SG phone number generator (#100)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usage of mt_rand (#87)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whitespace from beginning of el_GR phone numbers (#105)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Building numbers can not be 0, 00, 000 (#107)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172.16/12 local IPv4 block (#121)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JCB credit card type (#124)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json_decode from emoji generation (#123)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ro street address (#146)</w:t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gp59c34498h1" w:id="16"/>
      <w:bookmarkEnd w:id="16"/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2020-12-11, v1.12.1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This is a security release that prevents a hacker to execute code on the server.</w:t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4ubab9uycbbu" w:id="17"/>
      <w:bookmarkEnd w:id="17"/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2020-11-23, v1.12.0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ro_RO first and last day of year calculation offset (#65)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en_NG locale test namespaces that did not match PSR-4 (#57)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Singapore NRIC/FIN provider (#56)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provider for Lithuanian municipalities (#58)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blood types provider (#61)</w:t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w7pf39167q5k" w:id="18"/>
      <w:bookmarkEnd w:id="18"/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2020-11-15, v1.11.0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Provider for Swedish Municipalities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Updates to person names in pt_BR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Many code style changes</w:t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2mo92bbjb87r" w:id="19"/>
      <w:bookmarkEnd w:id="19"/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2020-10-28, v1.10.1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Updates the Danish addresses in dk_DK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offense company names in nl_NL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Clarify changelog with original fork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Standin replacement for LoremPixel to Placeholder.com (#11)</w:t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z5tvgx9pdet" w:id="20"/>
      <w:bookmarkEnd w:id="20"/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2020-10-27, v1.10.0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PHP 7.1-8.0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typo in de_DE Company Provider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dateTimeThisYear method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typo in de_DE jobTitleFormat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IBAN generation for CR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typos in greek first names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US job title typo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not clear entity manager for doctrine orm populator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persian rude words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Corrections to RU names</w:t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rc0gzodevk6t" w:id="21"/>
      <w:bookmarkEnd w:id="21"/>
      <w:r w:rsidDel="00000000" w:rsidR="00000000" w:rsidRPr="00000000">
        <w:rPr>
          <w:rtl w:val="0"/>
        </w:rPr>
        <w:t xml:space="preserve">2020-10-27, v1.9.1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version. Same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fzaninotto/Faker:v1.9.1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FakerPHP/Faker/compare/v1.12.1..v1.13.0" TargetMode="External"/><Relationship Id="rId22" Type="http://schemas.openxmlformats.org/officeDocument/2006/relationships/hyperlink" Target="https://github.com/FakerPHP/Faker/compare/v1.11.0..v1.12.0" TargetMode="External"/><Relationship Id="rId21" Type="http://schemas.openxmlformats.org/officeDocument/2006/relationships/hyperlink" Target="https://github.com/FakerPHP/Faker/compare/v1.12.0..v1.12.1" TargetMode="External"/><Relationship Id="rId24" Type="http://schemas.openxmlformats.org/officeDocument/2006/relationships/hyperlink" Target="https://github.com/FakerPHP/Faker/compare/v1.10.0..v1.10.1" TargetMode="External"/><Relationship Id="rId23" Type="http://schemas.openxmlformats.org/officeDocument/2006/relationships/hyperlink" Target="https://github.com/FakerPHP/Faker/compare/v1.10.1..v1.11.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FakerPHP/Faker/compare/v1.22.0..v1.23.0" TargetMode="External"/><Relationship Id="rId25" Type="http://schemas.openxmlformats.org/officeDocument/2006/relationships/hyperlink" Target="https://github.com/FakerPHP/Faker/compare/v1.9.1..v1.10.0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FakerPHP/Faker/compare/v1.24.0...1.24.1" TargetMode="External"/><Relationship Id="rId7" Type="http://schemas.openxmlformats.org/officeDocument/2006/relationships/hyperlink" Target="https://github.com/FakerPHP/Faker/compare/v1.23.1..v1.24.0" TargetMode="External"/><Relationship Id="rId8" Type="http://schemas.openxmlformats.org/officeDocument/2006/relationships/hyperlink" Target="https://github.com/FakerPHP/Faker/compare/v1.23.0..v1.23.1" TargetMode="External"/><Relationship Id="rId11" Type="http://schemas.openxmlformats.org/officeDocument/2006/relationships/hyperlink" Target="https://github.com/FakerPHP/Faker/compare/v1.20.0..v1.21.0" TargetMode="External"/><Relationship Id="rId10" Type="http://schemas.openxmlformats.org/officeDocument/2006/relationships/hyperlink" Target="https://github.com/FakerPHP/Faker/compare/v1.21.0..v1.22.0" TargetMode="External"/><Relationship Id="rId13" Type="http://schemas.openxmlformats.org/officeDocument/2006/relationships/hyperlink" Target="https://github.com/FakerPHP/Faker/compare/v1.18.0..v1.19.0" TargetMode="External"/><Relationship Id="rId12" Type="http://schemas.openxmlformats.org/officeDocument/2006/relationships/hyperlink" Target="https://github.com/FakerPHP/Faker/compare/v1.19.0..v1.20.0" TargetMode="External"/><Relationship Id="rId15" Type="http://schemas.openxmlformats.org/officeDocument/2006/relationships/hyperlink" Target="https://github.com/FakerPHP/Faker/compare/v1.16.0..v1.17.0" TargetMode="External"/><Relationship Id="rId14" Type="http://schemas.openxmlformats.org/officeDocument/2006/relationships/hyperlink" Target="https://github.com/FakerPHP/Faker/compare/v1.17.0..v1.18.0" TargetMode="External"/><Relationship Id="rId17" Type="http://schemas.openxmlformats.org/officeDocument/2006/relationships/hyperlink" Target="https://github.com/FakerPHP/Faker/compare/v1.14.1..v1.15.0" TargetMode="External"/><Relationship Id="rId16" Type="http://schemas.openxmlformats.org/officeDocument/2006/relationships/hyperlink" Target="https://github.com/FakerPHP/Faker/compare/v1.15.0..v1.16.0" TargetMode="External"/><Relationship Id="rId19" Type="http://schemas.openxmlformats.org/officeDocument/2006/relationships/hyperlink" Target="https://github.com/FakerPHP/Faker/compare/v1.13.0..v1.14.0" TargetMode="External"/><Relationship Id="rId18" Type="http://schemas.openxmlformats.org/officeDocument/2006/relationships/hyperlink" Target="https://github.com/FakerPHP/Faker/compare/v1.14.0..v1.14.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