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Analyzes php-code for side-effects.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code has no side-effects it can e.g. be used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eval($code)</w:t>
      </w:r>
      <w:r w:rsidDel="00000000" w:rsidR="00000000" w:rsidRPr="00000000">
        <w:rPr>
          <w:rtl w:val="0"/>
        </w:rPr>
        <w:t xml:space="preserve"> in the same process without interfering.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Side-effects are classified</w:t>
        </w:r>
      </w:hyperlink>
      <w:r w:rsidDel="00000000" w:rsidR="00000000" w:rsidRPr="00000000">
        <w:rPr>
          <w:rtl w:val="0"/>
        </w:rPr>
        <w:t xml:space="preserve"> into categories to filter them more easily depending on your use-case.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wl6527aqpuf5" w:id="0"/>
      <w:bookmarkEnd w:id="0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 require staabm/side-effects-detector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jpu6fvkm66iw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staabm\SideEffectsDetector\SideEffectsDetector;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$code = '&lt;?php version_compare(PHP_VERSION, "8.0", "&gt;=") or echo("skip because attributes are only available since PHP 8.0");';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$detector = new SideEffectsDetector();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[SideEffect::STANDARD_OUTPUT]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var_dump($detector-&gt;getSideEffects($code));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case functions are called which are not known to have side-effects - e.g. userland functions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is returned.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staabm\SideEffectsDetector\SideEffectsDetector;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$code = '&lt;?php userlandFunction();';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$detector = new SideEffectsDetector();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[SideEffect::MAYBE]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var_dump($detector-&gt;getSideEffects($code));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Code might have multiple side-effects: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 staabm\SideEffectsDetector\SideEffectsDetector;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$code = '&lt;?php include "some-file.php"; echo "hello world"; exit(1);';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$detector = new SideEffectsDetector();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[SideEffect::SCOPE_POLLUTION, SideEffect::STANDARD_OUTPUT, SideEffect::PROCESS_EXIT]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var_dump($detector-&gt;getSideEffects($code));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sotn4cysu732" w:id="2"/>
      <w:bookmarkEnd w:id="2"/>
      <w:r w:rsidDel="00000000" w:rsidR="00000000" w:rsidRPr="00000000">
        <w:rPr>
          <w:rtl w:val="0"/>
        </w:rPr>
        <w:t xml:space="preserve">Disclaimer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Non goals are: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best possible answer for all cases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runtime dependencies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you are in need of a fully fledged side-effect analysis, use more advanced tools like PHPStan.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Look at the test-suite to get an idea of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supported use-cases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aabm/side-effects-detector/blob/main/lib/SideEffect.php" TargetMode="External"/><Relationship Id="rId7" Type="http://schemas.openxmlformats.org/officeDocument/2006/relationships/hyperlink" Target="https://github.com/staabm/side-effects-detector/blob/main/tests/SideEffectsDetectorTest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