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05ihbb14p5x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8fcrjxwm8me" w:id="1"/>
      <w:bookmarkEnd w:id="1"/>
      <w:r w:rsidDel="00000000" w:rsidR="00000000" w:rsidRPr="00000000">
        <w:rPr>
          <w:rtl w:val="0"/>
        </w:rPr>
        <w:t xml:space="preserve">7.2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AbstractUid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Ds\Hashable</w:t>
      </w:r>
      <w:r w:rsidDel="00000000" w:rsidR="00000000" w:rsidRPr="00000000">
        <w:rPr>
          <w:rtl w:val="0"/>
        </w:rPr>
        <w:t xml:space="preserve"> if available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binary, base-32 and base-58 representations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Uuid::isValid()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Uuid::FORMAT_RFC_9562</w:t>
      </w:r>
      <w:r w:rsidDel="00000000" w:rsidR="00000000" w:rsidRPr="00000000">
        <w:rPr>
          <w:rtl w:val="0"/>
        </w:rPr>
        <w:t xml:space="preserve"> constant to validate UUIDs in the RFC 9562 format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e6y34qbngj8" w:id="2"/>
      <w:bookmarkEnd w:id="2"/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UuidV1::toV6()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UuidV1::toV7()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UuidV6::toV7()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AbstractUid::toString()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jlsn8rw9wpe" w:id="3"/>
      <w:bookmarkEnd w:id="3"/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UuidV7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UuidV8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TimeBasedUidInterface</w:t>
      </w:r>
      <w:r w:rsidDel="00000000" w:rsidR="00000000" w:rsidRPr="00000000">
        <w:rPr>
          <w:rtl w:val="0"/>
        </w:rPr>
        <w:t xml:space="preserve"> to describe UIDs that embed a timestamp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MaxUuid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MaxUlid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nuk1i1z9qd76" w:id="4"/>
      <w:bookmarkEnd w:id="4"/>
      <w:r w:rsidDel="00000000" w:rsidR="00000000" w:rsidRPr="00000000">
        <w:rPr>
          <w:rtl w:val="0"/>
        </w:rPr>
        <w:t xml:space="preserve">5.4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NilUlid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6lum8s73g3nk" w:id="5"/>
      <w:bookmarkEnd w:id="5"/>
      <w:r w:rsidDel="00000000" w:rsidR="00000000" w:rsidRPr="00000000">
        <w:rPr>
          <w:rtl w:val="0"/>
        </w:rPr>
        <w:t xml:space="preserve">5.3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component is not marked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@experimental</w:t>
      </w:r>
      <w:r w:rsidDel="00000000" w:rsidR="00000000" w:rsidRPr="00000000">
        <w:rPr>
          <w:rtl w:val="0"/>
        </w:rPr>
        <w:t xml:space="preserve"> anymore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AbstractUid::fromBinary()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AbstractUid::fromBase58()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AbstractUid::fromBase32()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AbstractUid::fromRfc4122()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[BC BREAK]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UuidV1::getTime()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UuidV6::getTime()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Ulid::getTime()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UuidV1::getDateTime()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UuidV6::getDateTime()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Ulid::getDateTime()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Uuid::NAMESPACE_*</w:t>
      </w:r>
      <w:r w:rsidDel="00000000" w:rsidR="00000000" w:rsidRPr="00000000">
        <w:rPr>
          <w:rtl w:val="0"/>
        </w:rPr>
        <w:t xml:space="preserve"> constants from RFC4122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UlidFactory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UuidFactory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RandomBasedUuidFactory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TimeBasedUuidFactory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NameBasedUuidFactory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commands to generate and inspect UUIDs and ULIDs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5lfk3g3pwyep" w:id="6"/>
      <w:bookmarkEnd w:id="6"/>
      <w:r w:rsidDel="00000000" w:rsidR="00000000" w:rsidRPr="00000000">
        <w:rPr>
          <w:rtl w:val="0"/>
        </w:rPr>
        <w:t xml:space="preserve">5.2.0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made UUIDv6 always return truly random node fields to prevent leaking the MAC of the host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ygjm375lo8xy" w:id="7"/>
      <w:bookmarkEnd w:id="7"/>
      <w:r w:rsidDel="00000000" w:rsidR="00000000" w:rsidRPr="00000000">
        <w:rPr>
          <w:rtl w:val="0"/>
        </w:rPr>
        <w:t xml:space="preserve">5.1.0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UUID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ULID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component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