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0616B4">
      <w:pPr>
        <w:spacing w:before="45" w:beforeLines="0" w:after="45" w:afterLines="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</w:t>
      </w:r>
      <w:r>
        <w:rPr>
          <w:rFonts w:hint="default" w:ascii="Segoe UI" w:hAnsi="Segoe UI" w:eastAsia="Segoe UI"/>
          <w:b/>
          <w:color w:val="000000"/>
          <w:sz w:val="24"/>
          <w:szCs w:val="24"/>
          <w:lang w:val="en-US"/>
        </w:rPr>
        <w:t>系统连接与MQTT配置文档</w:t>
      </w:r>
    </w:p>
    <w:p w14:paraId="707DE709">
      <w:pPr>
        <w:spacing w:before="150" w:beforeLines="0" w:after="30" w:afterLines="0"/>
        <w:jc w:val="left"/>
        <w:rPr>
          <w:rFonts w:hint="default" w:ascii="Segoe UI" w:hAnsi="Segoe UI" w:eastAsia="Segoe UI"/>
          <w:b/>
          <w:color w:val="000000"/>
          <w:sz w:val="21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21"/>
          <w:szCs w:val="24"/>
          <w:lang w:val="en-US"/>
        </w:rPr>
        <w:t>一、系统连接</w:t>
      </w:r>
    </w:p>
    <w:p w14:paraId="35584622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4G网络连接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br w:type="textWrapping"/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控制板通过EC800的4G网络连接服务器。</w:t>
      </w:r>
    </w:p>
    <w:p w14:paraId="5FFAC59B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Lora网关连接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br w:type="textWrapping"/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控制板通过Lora网关的网口连接服务器。</w:t>
      </w:r>
    </w:p>
    <w:p w14:paraId="5A84D114">
      <w:pPr>
        <w:spacing w:before="45" w:beforeLines="0" w:after="45" w:afterLines="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</w:t>
      </w:r>
    </w:p>
    <w:p w14:paraId="1B266710">
      <w:pPr>
        <w:spacing w:before="150" w:beforeLines="0" w:after="30" w:afterLines="0"/>
        <w:jc w:val="left"/>
        <w:rPr>
          <w:rFonts w:hint="default" w:ascii="Segoe UI" w:hAnsi="Segoe UI" w:eastAsia="Segoe UI"/>
          <w:b/>
          <w:color w:val="000000"/>
          <w:sz w:val="21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21"/>
          <w:szCs w:val="24"/>
          <w:lang w:val="en-US"/>
        </w:rPr>
        <w:t>二、MQTT基础配置</w:t>
      </w:r>
    </w:p>
    <w:p w14:paraId="21DEC2E9">
      <w:pPr>
        <w:spacing w:before="90" w:beforeLines="0" w:after="30" w:afterLines="0"/>
        <w:jc w:val="left"/>
        <w:rPr>
          <w:rFonts w:hint="default" w:ascii="Segoe UI" w:hAnsi="Segoe UI" w:eastAsia="Segoe UI"/>
          <w:color w:val="000000"/>
          <w:sz w:val="20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20"/>
          <w:szCs w:val="24"/>
          <w:lang w:val="en-US"/>
        </w:rPr>
        <w:t>MQTT配置</w:t>
      </w:r>
    </w:p>
    <w:p w14:paraId="3E96349B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Host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: </w:t>
      </w:r>
      <w:r>
        <w:rPr>
          <w:rFonts w:hint="default" w:ascii="Courier New" w:hAnsi="Courier New" w:eastAsia="Segoe UI"/>
          <w:color w:val="00008B"/>
          <w:sz w:val="18"/>
          <w:szCs w:val="24"/>
          <w:highlight w:val="white"/>
          <w:lang w:val="en-US"/>
        </w:rPr>
        <w:t>81.70.28.130:1883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</w:t>
      </w:r>
    </w:p>
    <w:p w14:paraId="329976EC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用户名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: </w:t>
      </w:r>
      <w:r>
        <w:rPr>
          <w:rFonts w:hint="default" w:ascii="Courier New" w:hAnsi="Courier New" w:eastAsia="Segoe UI"/>
          <w:color w:val="00008B"/>
          <w:sz w:val="18"/>
          <w:szCs w:val="24"/>
          <w:highlight w:val="white"/>
          <w:lang w:val="en-US"/>
        </w:rPr>
        <w:t>pub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</w:t>
      </w:r>
    </w:p>
    <w:p w14:paraId="6A6890E7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密码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: </w:t>
      </w:r>
      <w:r>
        <w:rPr>
          <w:rFonts w:hint="default" w:ascii="Courier New" w:hAnsi="Courier New" w:eastAsia="Segoe UI"/>
          <w:color w:val="00008B"/>
          <w:sz w:val="18"/>
          <w:szCs w:val="24"/>
          <w:highlight w:val="white"/>
          <w:lang w:val="en-US"/>
        </w:rPr>
        <w:t>Publish123456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</w:t>
      </w:r>
    </w:p>
    <w:p w14:paraId="0199E552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产品型号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: 例如 </w:t>
      </w:r>
      <w:r>
        <w:rPr>
          <w:rFonts w:hint="default" w:ascii="Courier New" w:hAnsi="Courier New" w:eastAsia="Segoe UI"/>
          <w:color w:val="00008B"/>
          <w:sz w:val="18"/>
          <w:szCs w:val="24"/>
          <w:highlight w:val="white"/>
          <w:lang w:val="en-US"/>
        </w:rPr>
        <w:t>D000476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</w:t>
      </w:r>
    </w:p>
    <w:p w14:paraId="77411147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ID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: EC800的IMEI（如 </w:t>
      </w:r>
      <w:r>
        <w:rPr>
          <w:rFonts w:hint="default" w:ascii="Courier New" w:hAnsi="Courier New" w:eastAsia="Segoe UI"/>
          <w:color w:val="00008B"/>
          <w:sz w:val="18"/>
          <w:szCs w:val="24"/>
          <w:highlight w:val="white"/>
          <w:lang w:val="en-US"/>
        </w:rPr>
        <w:t>869219076699434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）</w:t>
      </w:r>
    </w:p>
    <w:p w14:paraId="402B7EC0">
      <w:pPr>
        <w:spacing w:before="90" w:beforeLines="0" w:after="30" w:afterLines="0"/>
        <w:jc w:val="left"/>
        <w:rPr>
          <w:rFonts w:hint="default" w:ascii="Segoe UI" w:hAnsi="Segoe UI" w:eastAsia="Segoe UI"/>
          <w:color w:val="000000"/>
          <w:sz w:val="20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20"/>
          <w:szCs w:val="24"/>
          <w:lang w:val="en-US"/>
        </w:rPr>
        <w:t>主题配置</w:t>
      </w:r>
    </w:p>
    <w:p w14:paraId="5918106A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推送主题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: </w:t>
      </w:r>
      <w:r>
        <w:rPr>
          <w:rFonts w:hint="default" w:ascii="Courier New" w:hAnsi="Courier New" w:eastAsia="Segoe UI"/>
          <w:color w:val="00008B"/>
          <w:sz w:val="18"/>
          <w:szCs w:val="24"/>
          <w:highlight w:val="white"/>
          <w:lang w:val="en-US"/>
        </w:rPr>
        <w:t>"P000005/D000476/report"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</w:t>
      </w:r>
    </w:p>
    <w:p w14:paraId="68C46079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订阅主题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: </w:t>
      </w:r>
      <w:r>
        <w:rPr>
          <w:rFonts w:hint="default" w:ascii="Courier New" w:hAnsi="Courier New" w:eastAsia="Segoe UI"/>
          <w:color w:val="00008B"/>
          <w:sz w:val="18"/>
          <w:szCs w:val="24"/>
          <w:highlight w:val="white"/>
          <w:lang w:val="en-US"/>
        </w:rPr>
        <w:t>"P000005/D000476/command"</w:t>
      </w:r>
    </w:p>
    <w:p w14:paraId="1FE2950E">
      <w:pPr>
        <w:spacing w:before="45" w:beforeLines="0" w:after="45" w:afterLines="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</w:t>
      </w:r>
    </w:p>
    <w:p w14:paraId="10D2EB9F">
      <w:pPr>
        <w:spacing w:before="150" w:beforeLines="0" w:after="30" w:afterLines="0"/>
        <w:jc w:val="left"/>
        <w:rPr>
          <w:rFonts w:hint="default" w:ascii="Segoe UI" w:hAnsi="Segoe UI" w:eastAsia="Segoe UI"/>
          <w:b/>
          <w:color w:val="000000"/>
          <w:sz w:val="21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21"/>
          <w:szCs w:val="24"/>
          <w:lang w:val="en-US"/>
        </w:rPr>
        <w:t>三、MQTT协议格式</w:t>
      </w:r>
    </w:p>
    <w:p w14:paraId="17034EB8">
      <w:pPr>
        <w:spacing w:before="90" w:beforeLines="0" w:after="30" w:afterLines="0"/>
        <w:jc w:val="left"/>
        <w:rPr>
          <w:rFonts w:hint="default" w:ascii="Segoe UI" w:hAnsi="Segoe UI" w:eastAsia="Segoe UI"/>
          <w:color w:val="000000"/>
          <w:sz w:val="20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20"/>
          <w:szCs w:val="24"/>
          <w:lang w:val="en-US"/>
        </w:rPr>
        <w:t>控制板上电或RTC唤醒后的行为</w:t>
      </w:r>
    </w:p>
    <w:p w14:paraId="640A696E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控制板上电（或RTC唤醒后）会上报当前状态，随后根据服务器指令运行。</w:t>
      </w:r>
    </w:p>
    <w:p w14:paraId="2E53A828">
      <w:pPr>
        <w:spacing w:before="90" w:beforeLines="0" w:after="30" w:afterLines="0"/>
        <w:jc w:val="left"/>
        <w:rPr>
          <w:rFonts w:hint="default" w:ascii="Segoe UI" w:hAnsi="Segoe UI" w:eastAsia="Segoe UI"/>
          <w:color w:val="000000"/>
          <w:sz w:val="20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20"/>
          <w:szCs w:val="24"/>
          <w:lang w:val="en-US"/>
        </w:rPr>
        <w:t>MQTT下发数据格式</w:t>
      </w:r>
    </w:p>
    <w:tbl>
      <w:tblPr>
        <w:tblStyle w:val="2"/>
        <w:tblW w:w="0" w:type="auto"/>
        <w:tblInd w:w="10" w:type="dxa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</w:tblPr>
      <w:tblGrid>
        <w:gridCol w:w="1440"/>
        <w:gridCol w:w="1705"/>
        <w:gridCol w:w="5050"/>
      </w:tblGrid>
      <w:tr w14:paraId="5A3F1BB5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78D33418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指令</w:t>
            </w:r>
          </w:p>
        </w:tc>
        <w:tc>
          <w:tcPr>
            <w:tcW w:w="1705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0626299A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格式</w:t>
            </w:r>
          </w:p>
        </w:tc>
        <w:tc>
          <w:tcPr>
            <w:tcW w:w="505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5775644D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示例</w:t>
            </w:r>
          </w:p>
        </w:tc>
      </w:tr>
      <w:tr w14:paraId="15479BFC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5D43F884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b/>
                <w:color w:val="000000"/>
                <w:sz w:val="18"/>
                <w:szCs w:val="24"/>
                <w:lang w:val="en-US"/>
              </w:rPr>
              <w:t>A1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（控制指令）</w:t>
            </w:r>
          </w:p>
        </w:tc>
        <w:tc>
          <w:tcPr>
            <w:tcW w:w="1705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0D88E4BB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A1, 控制板ID, </w:t>
            </w:r>
          </w:p>
          <w:p w14:paraId="2AD62510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开关型阀门1状态,</w:t>
            </w:r>
          </w:p>
          <w:p w14:paraId="3A76B214">
            <w:pPr>
              <w:spacing w:before="30" w:beforeLines="0" w:after="90" w:afterLines="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 开关型阀门2状态,</w:t>
            </w:r>
          </w:p>
          <w:p w14:paraId="230256D3">
            <w:pPr>
              <w:spacing w:before="30" w:beforeLines="0" w:after="90" w:afterLines="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 双通阀门1状态,</w:t>
            </w:r>
          </w:p>
          <w:p w14:paraId="517BD8F6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蝶形阀状态, </w:t>
            </w:r>
          </w:p>
          <w:p w14:paraId="7E6A0969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电机阀门状态</w:t>
            </w:r>
          </w:p>
        </w:tc>
        <w:tc>
          <w:tcPr>
            <w:tcW w:w="505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48EE9134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4G模块：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A1,869219076699434,1,0,0,0,0</w:t>
            </w:r>
          </w:p>
          <w:p w14:paraId="50CFA482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Lora模块：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A1,1,1,0,0,0,0</w:t>
            </w:r>
          </w:p>
          <w:p w14:paraId="5B28ED13">
            <w:pPr>
              <w:spacing w:before="30" w:beforeLines="0" w:after="90" w:afterLines="0"/>
              <w:ind w:left="60"/>
              <w:jc w:val="left"/>
              <w:rPr>
                <w:rFonts w:hint="eastAsia" w:ascii="Segoe UI" w:hAnsi="Segoe UI" w:eastAsia="Segoe UI" w:cstheme="minorBidi"/>
                <w:color w:val="000000"/>
                <w:sz w:val="18"/>
                <w:szCs w:val="24"/>
                <w:lang w:val="en-US" w:eastAsia="zh-CN"/>
              </w:rPr>
            </w:pPr>
            <w:r>
              <w:rPr>
                <w:rFonts w:hint="default" w:ascii="Segoe UI" w:hAnsi="Segoe UI" w:eastAsia="Segoe UI" w:cstheme="minorBidi"/>
                <w:color w:val="000000"/>
                <w:sz w:val="18"/>
                <w:szCs w:val="24"/>
                <w:lang w:val="en-US"/>
              </w:rPr>
              <w:t>开关型阀门1状态</w:t>
            </w:r>
            <w:bookmarkStart w:id="0" w:name="OLE_LINK1"/>
            <w:r>
              <w:rPr>
                <w:rFonts w:hint="eastAsia" w:ascii="Segoe UI" w:hAnsi="Segoe UI" w:eastAsia="Segoe UI" w:cstheme="minorBidi"/>
                <w:color w:val="000000"/>
                <w:sz w:val="18"/>
                <w:szCs w:val="24"/>
                <w:lang w:val="en-US" w:eastAsia="zh-CN"/>
              </w:rPr>
              <w:t>（0为关，1为开）</w:t>
            </w:r>
          </w:p>
          <w:bookmarkEnd w:id="0"/>
          <w:p w14:paraId="0CA60CDF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 w:cstheme="minorBidi"/>
                <w:color w:val="000000"/>
                <w:sz w:val="18"/>
                <w:szCs w:val="24"/>
                <w:lang w:val="en-US" w:eastAsia="zh-CN"/>
              </w:rPr>
            </w:pPr>
            <w:r>
              <w:rPr>
                <w:rFonts w:hint="default" w:ascii="Segoe UI" w:hAnsi="Segoe UI" w:eastAsia="Segoe UI" w:cstheme="minorBidi"/>
                <w:color w:val="000000"/>
                <w:sz w:val="18"/>
                <w:szCs w:val="24"/>
                <w:lang w:val="en-US"/>
              </w:rPr>
              <w:t>开关型阀门2状态</w:t>
            </w:r>
            <w:bookmarkStart w:id="1" w:name="OLE_LINK2"/>
            <w:r>
              <w:rPr>
                <w:rFonts w:hint="eastAsia" w:ascii="Segoe UI" w:hAnsi="Segoe UI" w:eastAsia="Segoe UI" w:cstheme="minorBidi"/>
                <w:color w:val="000000"/>
                <w:sz w:val="18"/>
                <w:szCs w:val="24"/>
                <w:lang w:val="en-US" w:eastAsia="zh-CN"/>
              </w:rPr>
              <w:t>（0为关，1为开）</w:t>
            </w:r>
            <w:bookmarkEnd w:id="1"/>
          </w:p>
          <w:p w14:paraId="5EBFA2BB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 w:cstheme="minorBidi"/>
                <w:color w:val="000000"/>
                <w:sz w:val="18"/>
                <w:szCs w:val="24"/>
                <w:lang w:val="en-US" w:eastAsia="zh-CN"/>
              </w:rPr>
            </w:pPr>
            <w:r>
              <w:rPr>
                <w:rFonts w:hint="default" w:ascii="Segoe UI" w:hAnsi="Segoe UI" w:eastAsia="Segoe UI" w:cstheme="minorBidi"/>
                <w:color w:val="000000"/>
                <w:sz w:val="18"/>
                <w:szCs w:val="24"/>
                <w:lang w:val="en-US"/>
              </w:rPr>
              <w:t>双通阀门1状态</w:t>
            </w:r>
            <w:r>
              <w:rPr>
                <w:rFonts w:hint="eastAsia" w:ascii="Segoe UI" w:hAnsi="Segoe UI" w:cstheme="minorBidi"/>
                <w:color w:val="000000"/>
                <w:sz w:val="18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Segoe UI" w:hAnsi="Segoe UI" w:eastAsia="Segoe UI" w:cstheme="minorBidi"/>
                <w:color w:val="000000"/>
                <w:sz w:val="18"/>
                <w:szCs w:val="24"/>
                <w:lang w:val="en-US" w:eastAsia="zh-CN"/>
              </w:rPr>
              <w:t>（0为关，1为开）</w:t>
            </w:r>
          </w:p>
          <w:p w14:paraId="3FC9ECD6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 w:cstheme="minorBid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 w:cstheme="minorBidi"/>
                <w:color w:val="000000"/>
                <w:sz w:val="18"/>
                <w:szCs w:val="24"/>
                <w:lang w:val="en-US"/>
              </w:rPr>
              <w:t>蝶形阀状态</w:t>
            </w:r>
            <w:r>
              <w:rPr>
                <w:rFonts w:hint="eastAsia" w:ascii="Segoe UI" w:hAnsi="Segoe UI" w:cstheme="minorBidi"/>
                <w:color w:val="000000"/>
                <w:sz w:val="18"/>
                <w:szCs w:val="24"/>
                <w:lang w:val="en-US" w:eastAsia="zh-CN"/>
              </w:rPr>
              <w:t xml:space="preserve">      </w:t>
            </w:r>
            <w:r>
              <w:rPr>
                <w:rFonts w:hint="default" w:ascii="Segoe UI" w:hAnsi="Segoe UI" w:eastAsia="Segoe UI" w:cstheme="minorBidi"/>
                <w:color w:val="000000"/>
                <w:sz w:val="18"/>
                <w:szCs w:val="24"/>
                <w:lang w:val="en-US"/>
              </w:rPr>
              <w:t>（</w:t>
            </w:r>
            <w:r>
              <w:rPr>
                <w:rFonts w:hint="eastAsia" w:ascii="Segoe UI" w:hAnsi="Segoe UI" w:eastAsia="Segoe UI" w:cstheme="minorBidi"/>
                <w:color w:val="000000"/>
                <w:sz w:val="18"/>
                <w:szCs w:val="24"/>
                <w:lang w:val="en-US" w:eastAsia="zh-CN"/>
              </w:rPr>
              <w:t>0-100角度值，最小变化为10度</w:t>
            </w:r>
            <w:r>
              <w:rPr>
                <w:rFonts w:hint="default" w:ascii="Segoe UI" w:hAnsi="Segoe UI" w:eastAsia="Segoe UI" w:cstheme="minorBidi"/>
                <w:color w:val="000000"/>
                <w:sz w:val="18"/>
                <w:szCs w:val="24"/>
                <w:lang w:val="en-US"/>
              </w:rPr>
              <w:t>）</w:t>
            </w:r>
          </w:p>
          <w:p w14:paraId="1B58B8A8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 w:cstheme="minorBidi"/>
                <w:color w:val="000000"/>
                <w:sz w:val="18"/>
                <w:szCs w:val="24"/>
                <w:lang w:val="en-US" w:eastAsia="zh-CN"/>
              </w:rPr>
            </w:pPr>
            <w:r>
              <w:rPr>
                <w:rFonts w:hint="eastAsia" w:ascii="Segoe UI" w:hAnsi="Segoe UI" w:eastAsia="Segoe UI" w:cstheme="minorBidi"/>
                <w:color w:val="000000"/>
                <w:sz w:val="18"/>
                <w:szCs w:val="24"/>
                <w:lang w:val="en-US" w:eastAsia="zh-CN"/>
              </w:rPr>
              <w:t>电机阀门状态    （0-180角度值，最小变化为10度）</w:t>
            </w:r>
          </w:p>
          <w:p w14:paraId="76550B67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</w:p>
        </w:tc>
      </w:tr>
      <w:tr w14:paraId="390B4021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12601A07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b/>
                <w:color w:val="000000"/>
                <w:sz w:val="18"/>
                <w:szCs w:val="24"/>
                <w:lang w:val="en-US"/>
              </w:rPr>
              <w:t>A2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（休眠指令）</w:t>
            </w:r>
          </w:p>
        </w:tc>
        <w:tc>
          <w:tcPr>
            <w:tcW w:w="1705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18BE99B8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A2, </w:t>
            </w:r>
          </w:p>
          <w:p w14:paraId="60D5AC54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控制板ID</w:t>
            </w:r>
          </w:p>
        </w:tc>
        <w:tc>
          <w:tcPr>
            <w:tcW w:w="505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23BCF2B8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4G模块：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A2,869219076699434</w:t>
            </w:r>
          </w:p>
          <w:p w14:paraId="4F1EF3DD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Lora模块：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A2,1</w:t>
            </w:r>
          </w:p>
        </w:tc>
      </w:tr>
      <w:tr w14:paraId="3AAE8D05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1AB5942D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b/>
                <w:color w:val="000000"/>
                <w:sz w:val="18"/>
                <w:szCs w:val="24"/>
                <w:lang w:val="en-US"/>
              </w:rPr>
              <w:t>A3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（设置RTC唤醒时间）</w:t>
            </w:r>
          </w:p>
        </w:tc>
        <w:tc>
          <w:tcPr>
            <w:tcW w:w="1705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709B8FC4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A3, </w:t>
            </w:r>
          </w:p>
          <w:p w14:paraId="3CC76F1E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控制板ID, </w:t>
            </w:r>
          </w:p>
          <w:p w14:paraId="33DBBBDA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RTC唤醒时间（秒）</w:t>
            </w:r>
          </w:p>
        </w:tc>
        <w:tc>
          <w:tcPr>
            <w:tcW w:w="505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3CC4C38C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4G模块：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A3,869219076699434,60</w:t>
            </w:r>
          </w:p>
          <w:p w14:paraId="64172D35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Lora模块：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A3,1,60</w:t>
            </w:r>
          </w:p>
        </w:tc>
      </w:tr>
      <w:tr w14:paraId="13738ED0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3DB2AC7D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b/>
                <w:color w:val="000000"/>
                <w:sz w:val="18"/>
                <w:szCs w:val="24"/>
                <w:lang w:val="en-US"/>
              </w:rPr>
              <w:t>A4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（更新时间指令）</w:t>
            </w:r>
          </w:p>
        </w:tc>
        <w:tc>
          <w:tcPr>
            <w:tcW w:w="1705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72AE1591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A4,</w:t>
            </w:r>
          </w:p>
          <w:p w14:paraId="547230FA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控制板ID,</w:t>
            </w:r>
          </w:p>
          <w:p w14:paraId="486D783F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时间</w:t>
            </w:r>
          </w:p>
        </w:tc>
        <w:tc>
          <w:tcPr>
            <w:tcW w:w="505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3DB9F8EA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4G模块：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A4,869219076699434,24/9/1-14:15:11</w:t>
            </w:r>
          </w:p>
          <w:p w14:paraId="3DD6E8A3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Lora模块：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A4,1,24/9/1-14:15:11</w:t>
            </w:r>
          </w:p>
          <w:p w14:paraId="2CB9BACC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（格式：24/9/1-14:15:11）</w:t>
            </w:r>
          </w:p>
        </w:tc>
      </w:tr>
      <w:tr w14:paraId="00927F3D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5BF1D84A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b/>
                <w:color w:val="000000"/>
                <w:sz w:val="18"/>
                <w:szCs w:val="24"/>
                <w:lang w:val="en-US"/>
              </w:rPr>
              <w:t>A5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（查询指令）</w:t>
            </w:r>
          </w:p>
        </w:tc>
        <w:tc>
          <w:tcPr>
            <w:tcW w:w="1705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230AF027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A5,</w:t>
            </w:r>
          </w:p>
          <w:p w14:paraId="28D40E89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控制板ID</w:t>
            </w:r>
          </w:p>
        </w:tc>
        <w:tc>
          <w:tcPr>
            <w:tcW w:w="505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5998F2C4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4G模块：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A5,869219076699434</w:t>
            </w:r>
          </w:p>
          <w:p w14:paraId="7F8CEF96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Lora模块：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A5,1</w:t>
            </w:r>
          </w:p>
        </w:tc>
      </w:tr>
      <w:tr w14:paraId="79FE3D7A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67EF4B3F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b/>
                <w:color w:val="000000"/>
                <w:sz w:val="18"/>
                <w:szCs w:val="24"/>
                <w:lang w:val="en-US"/>
              </w:rPr>
              <w:t>A6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（查询4G模块ICCID）</w:t>
            </w:r>
          </w:p>
        </w:tc>
        <w:tc>
          <w:tcPr>
            <w:tcW w:w="1705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092B41C1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A6, </w:t>
            </w:r>
          </w:p>
          <w:p w14:paraId="54DCE2E3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控制板ID</w:t>
            </w:r>
          </w:p>
        </w:tc>
        <w:tc>
          <w:tcPr>
            <w:tcW w:w="505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13364894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4G模块：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A6,869219076699434</w:t>
            </w:r>
          </w:p>
        </w:tc>
      </w:tr>
      <w:tr w14:paraId="0350B175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67F92538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b/>
                <w:color w:val="000000"/>
                <w:sz w:val="18"/>
                <w:szCs w:val="24"/>
                <w:lang w:val="en-US"/>
              </w:rPr>
              <w:t>A7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（控制指令）</w:t>
            </w:r>
          </w:p>
        </w:tc>
        <w:tc>
          <w:tcPr>
            <w:tcW w:w="1705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745FDFC5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7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, </w:t>
            </w:r>
          </w:p>
          <w:p w14:paraId="392574FD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控制板ID,</w:t>
            </w:r>
          </w:p>
          <w:p w14:paraId="21F18FBC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开关型阀门1状态</w:t>
            </w:r>
          </w:p>
        </w:tc>
        <w:tc>
          <w:tcPr>
            <w:tcW w:w="505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08B22F17">
            <w:pPr>
              <w:spacing w:before="30" w:beforeLines="0" w:after="90" w:afterLines="0"/>
              <w:ind w:left="60"/>
              <w:jc w:val="left"/>
              <w:rPr>
                <w:rFonts w:hint="eastAsia" w:ascii="Courier New" w:hAnsi="Courier New" w:eastAsia="宋体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4G模块：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7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,869219076699434,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1</w:t>
            </w:r>
          </w:p>
          <w:p w14:paraId="3926EE40">
            <w:pPr>
              <w:spacing w:before="30" w:beforeLines="0" w:after="90" w:afterLines="0"/>
              <w:ind w:left="60"/>
              <w:jc w:val="left"/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Lora模块：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7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,1,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1</w:t>
            </w:r>
          </w:p>
          <w:p w14:paraId="42007A4A">
            <w:pPr>
              <w:spacing w:before="30" w:beforeLines="0" w:after="90" w:afterLines="0"/>
              <w:ind w:left="60"/>
              <w:jc w:val="left"/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Segoe UI" w:hAnsi="Segoe UI" w:eastAsia="Segoe UI" w:cstheme="minorBidi"/>
                <w:color w:val="000000"/>
                <w:sz w:val="18"/>
                <w:szCs w:val="24"/>
                <w:lang w:val="en-US"/>
              </w:rPr>
              <w:t>开关型阀门1状态</w:t>
            </w:r>
            <w:r>
              <w:rPr>
                <w:rFonts w:hint="eastAsia" w:ascii="Segoe UI" w:hAnsi="Segoe UI" w:eastAsia="Segoe UI" w:cstheme="minorBidi"/>
                <w:color w:val="000000"/>
                <w:sz w:val="18"/>
                <w:szCs w:val="24"/>
                <w:lang w:val="en-US" w:eastAsia="zh-CN"/>
              </w:rPr>
              <w:t>（0为关，1为开）</w:t>
            </w:r>
          </w:p>
        </w:tc>
      </w:tr>
      <w:tr w14:paraId="7E2E5F97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43D9CBBD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b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b/>
                <w:color w:val="000000"/>
                <w:sz w:val="18"/>
                <w:szCs w:val="24"/>
                <w:lang w:val="en-US"/>
              </w:rPr>
              <w:t>A</w:t>
            </w:r>
            <w:r>
              <w:rPr>
                <w:rFonts w:hint="eastAsia" w:ascii="Segoe UI" w:hAnsi="Segoe UI"/>
                <w:b/>
                <w:color w:val="000000"/>
                <w:sz w:val="18"/>
                <w:szCs w:val="24"/>
                <w:lang w:val="en-US" w:eastAsia="zh-CN"/>
              </w:rPr>
              <w:t>8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（控制指令）</w:t>
            </w:r>
          </w:p>
        </w:tc>
        <w:tc>
          <w:tcPr>
            <w:tcW w:w="1705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21B46F50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8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, </w:t>
            </w:r>
          </w:p>
          <w:p w14:paraId="5BB0D89F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控制板ID,</w:t>
            </w:r>
          </w:p>
          <w:p w14:paraId="6A0C0964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开关型阀门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2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状态</w:t>
            </w:r>
          </w:p>
        </w:tc>
        <w:tc>
          <w:tcPr>
            <w:tcW w:w="505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5FA3EDEF">
            <w:pPr>
              <w:spacing w:before="30" w:beforeLines="0" w:after="90" w:afterLines="0"/>
              <w:ind w:left="60"/>
              <w:jc w:val="left"/>
              <w:rPr>
                <w:rFonts w:hint="eastAsia" w:ascii="Courier New" w:hAnsi="Courier New" w:eastAsia="宋体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4G模块：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8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,869219076699434,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1</w:t>
            </w:r>
          </w:p>
          <w:p w14:paraId="55F9BF51">
            <w:pPr>
              <w:spacing w:before="30" w:beforeLines="0" w:after="90" w:afterLines="0"/>
              <w:ind w:left="60"/>
              <w:jc w:val="left"/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Lora模块：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8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,1,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1</w:t>
            </w:r>
          </w:p>
          <w:p w14:paraId="0A4307BE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 w:cstheme="minorBidi"/>
                <w:color w:val="000000"/>
                <w:sz w:val="18"/>
                <w:szCs w:val="24"/>
                <w:lang w:val="en-US"/>
              </w:rPr>
              <w:t>开关型阀门</w:t>
            </w:r>
            <w:r>
              <w:rPr>
                <w:rFonts w:hint="eastAsia" w:ascii="Segoe UI" w:hAnsi="Segoe UI" w:cstheme="minorBidi"/>
                <w:color w:val="000000"/>
                <w:sz w:val="18"/>
                <w:szCs w:val="24"/>
                <w:lang w:val="en-US" w:eastAsia="zh-CN"/>
              </w:rPr>
              <w:t>2</w:t>
            </w:r>
            <w:r>
              <w:rPr>
                <w:rFonts w:hint="default" w:ascii="Segoe UI" w:hAnsi="Segoe UI" w:eastAsia="Segoe UI" w:cstheme="minorBidi"/>
                <w:color w:val="000000"/>
                <w:sz w:val="18"/>
                <w:szCs w:val="24"/>
                <w:lang w:val="en-US"/>
              </w:rPr>
              <w:t>状态</w:t>
            </w:r>
            <w:r>
              <w:rPr>
                <w:rFonts w:hint="eastAsia" w:ascii="Segoe UI" w:hAnsi="Segoe UI" w:eastAsia="Segoe UI" w:cstheme="minorBidi"/>
                <w:color w:val="000000"/>
                <w:sz w:val="18"/>
                <w:szCs w:val="24"/>
                <w:lang w:val="en-US" w:eastAsia="zh-CN"/>
              </w:rPr>
              <w:t>（0为关，1为开）</w:t>
            </w:r>
          </w:p>
        </w:tc>
      </w:tr>
      <w:tr w14:paraId="5172146E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2D14761E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b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b/>
                <w:color w:val="000000"/>
                <w:sz w:val="18"/>
                <w:szCs w:val="24"/>
                <w:lang w:val="en-US"/>
              </w:rPr>
              <w:t>A</w:t>
            </w:r>
            <w:r>
              <w:rPr>
                <w:rFonts w:hint="eastAsia" w:ascii="Segoe UI" w:hAnsi="Segoe UI"/>
                <w:b/>
                <w:color w:val="000000"/>
                <w:sz w:val="18"/>
                <w:szCs w:val="24"/>
                <w:lang w:val="en-US" w:eastAsia="zh-CN"/>
              </w:rPr>
              <w:t>9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（控制指令）</w:t>
            </w:r>
          </w:p>
        </w:tc>
        <w:tc>
          <w:tcPr>
            <w:tcW w:w="1705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15FB514C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9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, </w:t>
            </w:r>
          </w:p>
          <w:p w14:paraId="458F6A19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控制板ID,</w:t>
            </w:r>
          </w:p>
          <w:p w14:paraId="025441EB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蝶形阀状态</w:t>
            </w:r>
          </w:p>
        </w:tc>
        <w:tc>
          <w:tcPr>
            <w:tcW w:w="505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0A4FC1EA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宋体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4G模块：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9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,869219076699434,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10</w:t>
            </w:r>
          </w:p>
          <w:p w14:paraId="23690E03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Lora模块：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9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,1,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10</w:t>
            </w:r>
          </w:p>
          <w:p w14:paraId="0A3D9B09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 w:cstheme="minorBidi"/>
                <w:color w:val="000000"/>
                <w:sz w:val="18"/>
                <w:szCs w:val="24"/>
                <w:lang w:val="en-US"/>
              </w:rPr>
              <w:t>蝶形阀状态</w:t>
            </w:r>
            <w:r>
              <w:rPr>
                <w:rFonts w:hint="eastAsia" w:ascii="Segoe UI" w:hAnsi="Segoe UI" w:cstheme="minorBidi"/>
                <w:color w:val="000000"/>
                <w:sz w:val="18"/>
                <w:szCs w:val="24"/>
                <w:lang w:val="en-US" w:eastAsia="zh-CN"/>
              </w:rPr>
              <w:t xml:space="preserve">      </w:t>
            </w:r>
            <w:r>
              <w:rPr>
                <w:rFonts w:hint="default" w:ascii="Segoe UI" w:hAnsi="Segoe UI" w:eastAsia="Segoe UI" w:cstheme="minorBidi"/>
                <w:color w:val="000000"/>
                <w:sz w:val="18"/>
                <w:szCs w:val="24"/>
                <w:lang w:val="en-US"/>
              </w:rPr>
              <w:t>（</w:t>
            </w:r>
            <w:r>
              <w:rPr>
                <w:rFonts w:hint="eastAsia" w:ascii="Segoe UI" w:hAnsi="Segoe UI" w:eastAsia="Segoe UI" w:cstheme="minorBidi"/>
                <w:color w:val="000000"/>
                <w:sz w:val="18"/>
                <w:szCs w:val="24"/>
                <w:lang w:val="en-US" w:eastAsia="zh-CN"/>
              </w:rPr>
              <w:t>0-100角度值，最小变化为10度</w:t>
            </w:r>
            <w:r>
              <w:rPr>
                <w:rFonts w:hint="default" w:ascii="Segoe UI" w:hAnsi="Segoe UI" w:eastAsia="Segoe UI" w:cstheme="minorBidi"/>
                <w:color w:val="000000"/>
                <w:sz w:val="18"/>
                <w:szCs w:val="24"/>
                <w:lang w:val="en-US"/>
              </w:rPr>
              <w:t>）</w:t>
            </w:r>
          </w:p>
        </w:tc>
      </w:tr>
      <w:tr w14:paraId="71804492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023F2E1B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b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b/>
                <w:color w:val="000000"/>
                <w:sz w:val="18"/>
                <w:szCs w:val="24"/>
                <w:lang w:val="en-US"/>
              </w:rPr>
              <w:t>A</w:t>
            </w:r>
            <w:r>
              <w:rPr>
                <w:rFonts w:hint="eastAsia" w:ascii="Segoe UI" w:hAnsi="Segoe UI"/>
                <w:b/>
                <w:color w:val="000000"/>
                <w:sz w:val="18"/>
                <w:szCs w:val="24"/>
                <w:lang w:val="en-US" w:eastAsia="zh-CN"/>
              </w:rPr>
              <w:t>A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（控制指令）</w:t>
            </w:r>
          </w:p>
        </w:tc>
        <w:tc>
          <w:tcPr>
            <w:tcW w:w="1705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77EAE40E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9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, </w:t>
            </w:r>
          </w:p>
          <w:p w14:paraId="227C0EAD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控制板ID,</w:t>
            </w:r>
          </w:p>
          <w:p w14:paraId="7678C989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电机阀门状态</w:t>
            </w:r>
          </w:p>
        </w:tc>
        <w:tc>
          <w:tcPr>
            <w:tcW w:w="505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4E52BDC5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宋体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4G模块：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8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,869219076699434,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10</w:t>
            </w:r>
          </w:p>
          <w:p w14:paraId="288175D0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Lora模块：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A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8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,1,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10</w:t>
            </w:r>
          </w:p>
          <w:p w14:paraId="6BD74D03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eastAsia" w:ascii="Segoe UI" w:hAnsi="Segoe UI" w:eastAsia="Segoe UI" w:cstheme="minorBidi"/>
                <w:color w:val="000000"/>
                <w:sz w:val="18"/>
                <w:szCs w:val="24"/>
                <w:lang w:val="en-US" w:eastAsia="zh-CN"/>
              </w:rPr>
              <w:t>电机阀门状态    （0-180角度值，最小变化为10度）</w:t>
            </w:r>
          </w:p>
        </w:tc>
      </w:tr>
    </w:tbl>
    <w:p w14:paraId="793AB1E4">
      <w:pPr>
        <w:spacing w:before="90" w:beforeLines="0" w:after="30" w:afterLines="0"/>
        <w:jc w:val="left"/>
        <w:rPr>
          <w:rFonts w:hint="default" w:ascii="Segoe UI" w:hAnsi="Segoe UI" w:eastAsia="Segoe UI"/>
          <w:b/>
          <w:color w:val="000000"/>
          <w:sz w:val="20"/>
          <w:szCs w:val="24"/>
          <w:lang w:val="en-US"/>
        </w:rPr>
      </w:pPr>
    </w:p>
    <w:p w14:paraId="4A3B3F05">
      <w:pPr>
        <w:spacing w:before="90" w:beforeLines="0" w:after="30" w:afterLines="0"/>
        <w:jc w:val="left"/>
        <w:rPr>
          <w:rFonts w:hint="default" w:ascii="Segoe UI" w:hAnsi="Segoe UI" w:eastAsia="Segoe UI"/>
          <w:color w:val="000000"/>
          <w:sz w:val="20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20"/>
          <w:szCs w:val="24"/>
          <w:lang w:val="en-US"/>
        </w:rPr>
        <w:t>MQTT上报数据格式</w:t>
      </w:r>
    </w:p>
    <w:tbl>
      <w:tblPr>
        <w:tblStyle w:val="2"/>
        <w:tblW w:w="0" w:type="auto"/>
        <w:tblInd w:w="10" w:type="dxa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</w:tblPr>
      <w:tblGrid>
        <w:gridCol w:w="1633"/>
        <w:gridCol w:w="1587"/>
        <w:gridCol w:w="4988"/>
      </w:tblGrid>
      <w:tr w14:paraId="3D2D540E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63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00010DF8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指令</w:t>
            </w:r>
          </w:p>
        </w:tc>
        <w:tc>
          <w:tcPr>
            <w:tcW w:w="158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2D5F6BC9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格式</w:t>
            </w:r>
          </w:p>
        </w:tc>
        <w:tc>
          <w:tcPr>
            <w:tcW w:w="4988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13EEC6AC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示例</w:t>
            </w:r>
          </w:p>
        </w:tc>
      </w:tr>
      <w:tr w14:paraId="1C490401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63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4B5D976D">
            <w:pPr>
              <w:spacing w:before="30" w:beforeLines="0" w:after="90" w:afterLines="0"/>
              <w:ind w:left="60"/>
              <w:jc w:val="left"/>
              <w:rPr>
                <w:rFonts w:hint="eastAsia" w:ascii="Segoe UI" w:hAnsi="Segoe UI" w:eastAsia="Segoe UI" w:cstheme="minorBidi"/>
                <w:b/>
                <w:bCs w:val="0"/>
                <w:color w:val="000000"/>
                <w:sz w:val="18"/>
                <w:szCs w:val="24"/>
                <w:lang w:val="en-US" w:eastAsia="zh-CN"/>
              </w:rPr>
            </w:pPr>
            <w:r>
              <w:rPr>
                <w:rFonts w:hint="eastAsia" w:ascii="Segoe UI" w:hAnsi="Segoe UI" w:eastAsia="Segoe UI" w:cstheme="minorBidi"/>
                <w:b/>
                <w:bCs w:val="0"/>
                <w:color w:val="000000"/>
                <w:sz w:val="18"/>
                <w:szCs w:val="24"/>
                <w:lang w:val="en-US" w:eastAsia="zh-CN"/>
              </w:rPr>
              <w:t>B1 B2 B3 B4</w:t>
            </w:r>
          </w:p>
          <w:p w14:paraId="1CC84B8E">
            <w:pPr>
              <w:spacing w:before="30" w:beforeLines="0" w:after="90" w:afterLines="0"/>
              <w:ind w:left="60"/>
              <w:jc w:val="left"/>
              <w:rPr>
                <w:rFonts w:hint="eastAsia" w:ascii="Segoe UI" w:hAnsi="Segoe UI" w:eastAsia="Segoe UI" w:cstheme="minorBidi"/>
                <w:b/>
                <w:bCs w:val="0"/>
                <w:color w:val="000000"/>
                <w:sz w:val="18"/>
                <w:szCs w:val="24"/>
                <w:lang w:val="en-US" w:eastAsia="zh-CN"/>
              </w:rPr>
            </w:pPr>
            <w:r>
              <w:rPr>
                <w:rFonts w:hint="eastAsia" w:ascii="Segoe UI" w:hAnsi="Segoe UI" w:eastAsia="Segoe UI" w:cstheme="minorBidi"/>
                <w:b/>
                <w:bCs w:val="0"/>
                <w:color w:val="000000"/>
                <w:sz w:val="18"/>
                <w:szCs w:val="24"/>
                <w:lang w:val="en-US" w:eastAsia="zh-CN"/>
              </w:rPr>
              <w:t>B7 B8 B9 BA</w:t>
            </w:r>
          </w:p>
          <w:p w14:paraId="45EACCA5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 w:cstheme="minorBidi"/>
                <w:b/>
                <w:bCs w:val="0"/>
                <w:color w:val="000000"/>
                <w:sz w:val="18"/>
                <w:szCs w:val="24"/>
                <w:lang w:val="en-US" w:eastAsia="zh-CN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（应答指令）</w:t>
            </w:r>
          </w:p>
          <w:p w14:paraId="33495367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</w:p>
        </w:tc>
        <w:tc>
          <w:tcPr>
            <w:tcW w:w="158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06F23D84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Bx, </w:t>
            </w:r>
          </w:p>
          <w:p w14:paraId="2F710B45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控制板ID,</w:t>
            </w:r>
          </w:p>
          <w:p w14:paraId="1CC615FD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OK</w:t>
            </w:r>
          </w:p>
        </w:tc>
        <w:tc>
          <w:tcPr>
            <w:tcW w:w="4988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280F1A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spacing w:before="0" w:beforeAutospacing="0" w:after="0" w:afterAutospacing="0"/>
              <w:ind w:leftChars="0" w:right="0" w:rightChars="0"/>
              <w:jc w:val="left"/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4G模块：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B1,869219076</w:t>
            </w:r>
            <w:r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699434,OK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,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30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(30为信号强度)</w:t>
            </w:r>
          </w:p>
          <w:p w14:paraId="7C4E80A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spacing w:before="0" w:beforeAutospacing="0" w:after="0" w:afterAutospacing="0"/>
              <w:ind w:leftChars="0" w:right="0" w:rightChars="0"/>
              <w:jc w:val="left"/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</w:pPr>
          </w:p>
          <w:p w14:paraId="4624BF92">
            <w:pPr>
              <w:spacing w:before="30" w:beforeLines="0" w:after="90" w:afterLines="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Lora模块：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B1,1,OK,23,200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(23为信道200为信号强度)</w:t>
            </w:r>
          </w:p>
        </w:tc>
      </w:tr>
      <w:tr w14:paraId="2788E897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63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63A4D911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b/>
                <w:color w:val="000000"/>
                <w:sz w:val="18"/>
                <w:szCs w:val="24"/>
                <w:lang w:val="en-US"/>
              </w:rPr>
              <w:t>B5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（上报状态指令）</w:t>
            </w:r>
          </w:p>
        </w:tc>
        <w:tc>
          <w:tcPr>
            <w:tcW w:w="158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2EA3F5A9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B5,</w:t>
            </w:r>
          </w:p>
          <w:p w14:paraId="2DF76470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控制板ID, </w:t>
            </w:r>
          </w:p>
          <w:p w14:paraId="241F5B0E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电池电量,</w:t>
            </w:r>
          </w:p>
          <w:p w14:paraId="136360BF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阀门状态, </w:t>
            </w:r>
          </w:p>
          <w:p w14:paraId="604C139D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压力值, </w:t>
            </w:r>
          </w:p>
          <w:p w14:paraId="3A7DC520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电机阀门状态,</w:t>
            </w:r>
          </w:p>
          <w:p w14:paraId="6C3F27DF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蝶形阀状态, </w:t>
            </w:r>
          </w:p>
          <w:p w14:paraId="55797183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压力变送器值, </w:t>
            </w:r>
          </w:p>
          <w:p w14:paraId="4560D8CE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RTC唤醒时间, </w:t>
            </w:r>
          </w:p>
          <w:p w14:paraId="07C7725C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时间, </w:t>
            </w:r>
          </w:p>
          <w:p w14:paraId="4A92D9AB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信道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(4G模式无)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 xml:space="preserve">, </w:t>
            </w:r>
          </w:p>
          <w:p w14:paraId="69002B02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信号强度</w:t>
            </w:r>
          </w:p>
        </w:tc>
        <w:tc>
          <w:tcPr>
            <w:tcW w:w="4988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09586862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4G模块：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B5,869530077347132,80,1,255,0,30,90,0.00,0.00,20,24/9/1-14:15:13,23,200</w:t>
            </w:r>
          </w:p>
          <w:p w14:paraId="522E1464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Lora模块：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B5,5,80,1,255,0,30,90,0.00,0.00,20,24/9/1-14:15:13,30</w:t>
            </w:r>
          </w:p>
          <w:p w14:paraId="5165F89C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电池电量,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ab/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ab/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 xml:space="preserve"> （电池电量百分比）</w:t>
            </w:r>
          </w:p>
          <w:p w14:paraId="34B5A99F">
            <w:pPr>
              <w:spacing w:before="30" w:beforeLines="0" w:after="90" w:afterLines="0"/>
              <w:ind w:left="60"/>
              <w:jc w:val="left"/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/>
              </w:rPr>
              <w:t>开关型阀门1状态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， （0为关，1为开，255为未接阀门）</w:t>
            </w:r>
          </w:p>
          <w:p w14:paraId="65154627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/>
              </w:rPr>
              <w:t>开关型阀门2状态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， （0为关，1为开，255为未接阀门）</w:t>
            </w:r>
          </w:p>
          <w:p w14:paraId="3FA5C53E">
            <w:pPr>
              <w:spacing w:before="30" w:beforeLines="0" w:after="90" w:afterLines="0"/>
              <w:ind w:left="60"/>
              <w:jc w:val="left"/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/>
              </w:rPr>
              <w:t>双通阀门1状态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，   （压力值（单位：MPa）</w:t>
            </w:r>
            <w:r>
              <w:rPr>
                <w:rFonts w:hint="eastAsia" w:ascii="Courier New" w:hAnsi="Courier New" w:eastAsia="Segoe UI" w:cstheme="minorBidi"/>
                <w:color w:val="F2BA02" w:themeColor="accent3"/>
                <w:sz w:val="18"/>
                <w:szCs w:val="24"/>
                <w:highlight w:val="white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  <w:t>预留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）</w:t>
            </w:r>
          </w:p>
          <w:p w14:paraId="0C3ACF41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电机阀门</w:t>
            </w:r>
            <w:r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/>
              </w:rPr>
              <w:t>状态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，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ab/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 xml:space="preserve">  （0-180角度）</w:t>
            </w:r>
          </w:p>
          <w:p w14:paraId="1ECE6278">
            <w:pPr>
              <w:spacing w:before="30" w:beforeLines="0" w:after="90" w:afterLines="0"/>
              <w:ind w:left="60"/>
              <w:jc w:val="left"/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/>
              </w:rPr>
              <w:t>蝶形阀状态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 xml:space="preserve">，        </w:t>
            </w:r>
            <w:r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/>
              </w:rPr>
              <w:t>（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0-100角度值，最小变化为10度</w:t>
            </w:r>
            <w:r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/>
              </w:rPr>
              <w:t>）</w:t>
            </w:r>
          </w:p>
          <w:p w14:paraId="470CBF15">
            <w:pPr>
              <w:spacing w:before="30" w:beforeLines="0" w:after="90" w:afterLines="0"/>
              <w:ind w:left="60"/>
              <w:jc w:val="left"/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压力变送器1压力值，（0-0.60MPa）</w:t>
            </w:r>
          </w:p>
          <w:p w14:paraId="4731E952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压力变送器2压力值，（0-0.60MPa）</w:t>
            </w:r>
          </w:p>
          <w:p w14:paraId="73337BD5">
            <w:pPr>
              <w:spacing w:before="30" w:beforeLines="0" w:after="90" w:afterLines="0"/>
              <w:ind w:left="60"/>
              <w:jc w:val="left"/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/>
              </w:rPr>
              <w:t>rtc唤醒时间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，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ab/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 xml:space="preserve"> （单位为秒）</w:t>
            </w:r>
          </w:p>
          <w:p w14:paraId="1FF1B027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/>
              </w:rPr>
              <w:t>时间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 xml:space="preserve">                </w:t>
            </w:r>
            <w:r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/>
              </w:rPr>
              <w:t>（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24/9/1-14:15:11</w:t>
            </w:r>
            <w:r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/>
              </w:rPr>
              <w:t>）</w:t>
            </w:r>
          </w:p>
          <w:p w14:paraId="07DCDCC5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信道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ab/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ab/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（lora信道0-83,使用4g模块此数据无）</w:t>
            </w:r>
          </w:p>
          <w:p w14:paraId="0DB4A9A3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信号强度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ab/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ab/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（lora或4g信号强度）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ab/>
            </w:r>
          </w:p>
          <w:p w14:paraId="12B5E33D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</w:p>
        </w:tc>
      </w:tr>
      <w:tr w14:paraId="58475DAD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163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72750B7A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b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b/>
                <w:color w:val="000000"/>
                <w:sz w:val="18"/>
                <w:szCs w:val="24"/>
                <w:lang w:val="en-US"/>
              </w:rPr>
              <w:t>B</w:t>
            </w:r>
            <w:r>
              <w:rPr>
                <w:rFonts w:hint="eastAsia" w:ascii="Segoe UI" w:hAnsi="Segoe UI"/>
                <w:b/>
                <w:color w:val="000000"/>
                <w:sz w:val="18"/>
                <w:szCs w:val="24"/>
                <w:lang w:val="en-US" w:eastAsia="zh-CN"/>
              </w:rPr>
              <w:t>6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（</w:t>
            </w:r>
            <w:r>
              <w:rPr>
                <w:rFonts w:hint="eastAsia" w:ascii="Segoe UI" w:hAnsi="Segoe UI" w:eastAsia="Segoe UI" w:cstheme="minorBidi"/>
                <w:color w:val="000000"/>
                <w:sz w:val="18"/>
                <w:szCs w:val="24"/>
                <w:lang w:val="en-US" w:eastAsia="zh-CN"/>
              </w:rPr>
              <w:t>查询4G模块ICCID指令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）</w:t>
            </w:r>
          </w:p>
        </w:tc>
        <w:tc>
          <w:tcPr>
            <w:tcW w:w="158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74AC5729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B5,</w:t>
            </w:r>
          </w:p>
          <w:p w14:paraId="5B2A48DF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控制板ID,</w:t>
            </w:r>
          </w:p>
          <w:p w14:paraId="15D15244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ICCID</w:t>
            </w:r>
          </w:p>
        </w:tc>
        <w:tc>
          <w:tcPr>
            <w:tcW w:w="4988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421C3489">
            <w:pPr>
              <w:spacing w:before="30" w:beforeLines="0" w:after="90" w:afterLines="0"/>
              <w:ind w:left="60"/>
              <w:jc w:val="left"/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A6，869219076699434，89860855102480040186</w:t>
            </w:r>
          </w:p>
          <w:p w14:paraId="117579F7">
            <w:pPr>
              <w:spacing w:before="30" w:beforeLines="0" w:after="90" w:afterLines="0"/>
              <w:ind w:left="60"/>
              <w:jc w:val="left"/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</w:pP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89860855102480040186 （</w:t>
            </w:r>
            <w:r>
              <w:rPr>
                <w:rFonts w:hint="default" w:ascii="Courier New" w:hAnsi="Courier New" w:eastAsia="Segoe UI"/>
                <w:color w:val="00008B"/>
                <w:sz w:val="18"/>
                <w:szCs w:val="24"/>
                <w:highlight w:val="white"/>
                <w:lang w:val="en-US"/>
              </w:rPr>
              <w:t>控制板</w:t>
            </w:r>
            <w:r>
              <w:rPr>
                <w:rFonts w:hint="eastAsia" w:ascii="Courier New" w:hAnsi="Courier New"/>
                <w:color w:val="00008B"/>
                <w:sz w:val="18"/>
                <w:szCs w:val="24"/>
                <w:highlight w:val="white"/>
                <w:lang w:val="en-US" w:eastAsia="zh-CN"/>
              </w:rPr>
              <w:t>SIM_</w:t>
            </w:r>
            <w:r>
              <w:rPr>
                <w:rFonts w:hint="eastAsia" w:ascii="Courier New" w:hAnsi="Courier New" w:eastAsia="Segoe UI" w:cstheme="minorBidi"/>
                <w:color w:val="00008B"/>
                <w:sz w:val="18"/>
                <w:szCs w:val="24"/>
                <w:highlight w:val="white"/>
                <w:lang w:val="en-US" w:eastAsia="zh-CN"/>
              </w:rPr>
              <w:t>ICCID）</w:t>
            </w:r>
          </w:p>
        </w:tc>
      </w:tr>
    </w:tbl>
    <w:p w14:paraId="6C934159">
      <w:pPr>
        <w:spacing w:before="45" w:beforeLines="0" w:after="45" w:afterLines="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</w:t>
      </w:r>
    </w:p>
    <w:p w14:paraId="13914347">
      <w:pPr>
        <w:spacing w:before="150" w:beforeLines="0" w:after="30" w:afterLines="0"/>
        <w:jc w:val="left"/>
        <w:rPr>
          <w:rFonts w:hint="default" w:ascii="Segoe UI" w:hAnsi="Segoe UI" w:eastAsia="Segoe UI"/>
          <w:b/>
          <w:color w:val="000000"/>
          <w:sz w:val="21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21"/>
          <w:szCs w:val="24"/>
          <w:lang w:val="en-US"/>
        </w:rPr>
        <w:t>四、串口指令</w:t>
      </w:r>
    </w:p>
    <w:p w14:paraId="40B153BA">
      <w:pPr>
        <w:spacing w:before="90" w:beforeLines="0" w:after="30" w:afterLines="0"/>
        <w:jc w:val="left"/>
        <w:rPr>
          <w:rFonts w:hint="default" w:ascii="Segoe UI" w:hAnsi="Segoe UI" w:eastAsia="Segoe UI"/>
          <w:color w:val="000000"/>
          <w:sz w:val="20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20"/>
          <w:szCs w:val="24"/>
          <w:lang w:val="en-US"/>
        </w:rPr>
        <w:t>1. 修改连接服务器方式指令（16进制）</w:t>
      </w:r>
    </w:p>
    <w:p w14:paraId="4360DC6F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格式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: </w:t>
      </w:r>
      <w:r>
        <w:rPr>
          <w:rFonts w:hint="default" w:ascii="Courier New" w:hAnsi="Courier New" w:eastAsia="Segoe UI"/>
          <w:color w:val="00008B"/>
          <w:sz w:val="18"/>
          <w:szCs w:val="24"/>
          <w:highlight w:val="white"/>
          <w:lang w:val="en-US"/>
        </w:rPr>
        <w:t>E0, 连接方式（1：4G；2：Lora）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</w:t>
      </w:r>
    </w:p>
    <w:p w14:paraId="7833AE36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示例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: </w:t>
      </w:r>
    </w:p>
    <w:p w14:paraId="634FEF86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Courier New" w:hAnsi="Courier New" w:eastAsia="Segoe UI"/>
          <w:color w:val="00008B"/>
          <w:sz w:val="18"/>
          <w:szCs w:val="24"/>
          <w:highlight w:val="white"/>
          <w:lang w:val="en-US"/>
        </w:rPr>
        <w:t>E001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：连接4G模块 </w:t>
      </w:r>
    </w:p>
    <w:p w14:paraId="0712C440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Courier New" w:hAnsi="Courier New" w:eastAsia="Segoe UI"/>
          <w:color w:val="00008B"/>
          <w:sz w:val="18"/>
          <w:szCs w:val="24"/>
          <w:highlight w:val="white"/>
          <w:lang w:val="en-US"/>
        </w:rPr>
        <w:t>E002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：连接Lora模块 </w:t>
      </w:r>
    </w:p>
    <w:p w14:paraId="407041BE">
      <w:pPr>
        <w:spacing w:before="90" w:beforeLines="0" w:after="30" w:afterLines="0"/>
        <w:jc w:val="left"/>
        <w:rPr>
          <w:rFonts w:hint="default" w:ascii="Segoe UI" w:hAnsi="Segoe UI" w:eastAsia="Segoe UI"/>
          <w:color w:val="000000"/>
          <w:sz w:val="20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20"/>
          <w:szCs w:val="24"/>
          <w:lang w:val="en-US"/>
        </w:rPr>
        <w:t>2. 修改Lora设置指令（16进制）</w:t>
      </w:r>
    </w:p>
    <w:p w14:paraId="5DA0FD2E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格式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: </w:t>
      </w:r>
      <w:r>
        <w:rPr>
          <w:rFonts w:hint="default" w:ascii="Courier New" w:hAnsi="Courier New" w:eastAsia="Segoe UI"/>
          <w:color w:val="00008B"/>
          <w:sz w:val="18"/>
          <w:szCs w:val="24"/>
          <w:highlight w:val="white"/>
          <w:lang w:val="en-US"/>
        </w:rPr>
        <w:t>E1, Lora地址高字节, Lora地址低字节, 空中速率, Lora信道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</w:t>
      </w:r>
    </w:p>
    <w:p w14:paraId="71C1B892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示例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: </w:t>
      </w:r>
      <w:r>
        <w:rPr>
          <w:rFonts w:hint="default" w:ascii="Courier New" w:hAnsi="Courier New" w:eastAsia="Segoe UI"/>
          <w:color w:val="00008B"/>
          <w:sz w:val="18"/>
          <w:szCs w:val="24"/>
          <w:highlight w:val="white"/>
          <w:lang w:val="en-US"/>
        </w:rPr>
        <w:t>E100010317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（Lora地址1，空中速率19.2K，Lora信道23） </w:t>
      </w:r>
    </w:p>
    <w:p w14:paraId="3F46E33E">
      <w:pPr>
        <w:spacing w:before="90" w:beforeLines="0" w:after="30" w:afterLines="0"/>
        <w:jc w:val="left"/>
        <w:rPr>
          <w:rFonts w:hint="default" w:ascii="Segoe UI" w:hAnsi="Segoe UI" w:eastAsia="Segoe UI"/>
          <w:color w:val="000000"/>
          <w:sz w:val="20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20"/>
          <w:szCs w:val="24"/>
          <w:lang w:val="en-US"/>
        </w:rPr>
        <w:t>3. 读取Lora设置指令（16进制）</w:t>
      </w:r>
    </w:p>
    <w:p w14:paraId="5D8E5E2D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格式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: </w:t>
      </w:r>
      <w:r>
        <w:rPr>
          <w:rFonts w:hint="default" w:ascii="Courier New" w:hAnsi="Courier New" w:eastAsia="Segoe UI"/>
          <w:color w:val="00008B"/>
          <w:sz w:val="18"/>
          <w:szCs w:val="24"/>
          <w:highlight w:val="white"/>
          <w:lang w:val="en-US"/>
        </w:rPr>
        <w:t>E2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</w:t>
      </w:r>
    </w:p>
    <w:p w14:paraId="381F290C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示例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: </w:t>
      </w:r>
      <w:r>
        <w:rPr>
          <w:rFonts w:hint="default" w:ascii="Courier New" w:hAnsi="Courier New" w:eastAsia="Segoe UI"/>
          <w:color w:val="00008B"/>
          <w:sz w:val="18"/>
          <w:szCs w:val="24"/>
          <w:highlight w:val="white"/>
          <w:lang w:val="en-US"/>
        </w:rPr>
        <w:t>E2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</w:t>
      </w:r>
    </w:p>
    <w:p w14:paraId="7CE967FC">
      <w:pPr>
        <w:spacing w:before="90" w:beforeLines="0" w:after="30" w:afterLines="0"/>
        <w:jc w:val="left"/>
        <w:rPr>
          <w:rFonts w:hint="default" w:ascii="Segoe UI" w:hAnsi="Segoe UI" w:eastAsia="Segoe UI"/>
          <w:color w:val="000000"/>
          <w:sz w:val="20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20"/>
          <w:szCs w:val="24"/>
          <w:lang w:val="en-US"/>
        </w:rPr>
        <w:t>4. 标定电机阀门位置指令（ASCII）</w:t>
      </w:r>
    </w:p>
    <w:p w14:paraId="372DF64E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格式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: </w:t>
      </w:r>
      <w:r>
        <w:rPr>
          <w:rFonts w:hint="default" w:ascii="Courier New" w:hAnsi="Courier New" w:eastAsia="Segoe UI"/>
          <w:color w:val="00008B"/>
          <w:sz w:val="18"/>
          <w:szCs w:val="24"/>
          <w:highlight w:val="white"/>
          <w:lang w:val="en-US"/>
        </w:rPr>
        <w:t>BD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</w:t>
      </w:r>
    </w:p>
    <w:p w14:paraId="75785B31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说明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: 发送“BD”后根据串口指令进行标定操作。</w:t>
      </w:r>
    </w:p>
    <w:p w14:paraId="264B67C9">
      <w:pPr>
        <w:numPr>
          <w:ilvl w:val="0"/>
          <w:numId w:val="1"/>
        </w:numPr>
        <w:spacing w:before="90" w:beforeLines="0" w:after="30" w:afterLines="0"/>
        <w:jc w:val="left"/>
        <w:rPr>
          <w:rFonts w:hint="default" w:ascii="Segoe UI" w:hAnsi="Segoe UI" w:eastAsia="Segoe UI"/>
          <w:b/>
          <w:color w:val="000000"/>
          <w:sz w:val="20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20"/>
          <w:szCs w:val="24"/>
          <w:lang w:val="en-US"/>
        </w:rPr>
        <w:t>串口调试助手设置MQTT参数（ASCII）</w:t>
      </w:r>
    </w:p>
    <w:p w14:paraId="632545FF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eastAsia" w:ascii="Segoe UI" w:hAnsi="Segoe UI" w:eastAsia="Segoe UI" w:cstheme="minorBidi"/>
          <w:color w:val="000000"/>
          <w:sz w:val="18"/>
          <w:szCs w:val="24"/>
          <w:lang w:val="en-US" w:eastAsia="zh-CN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说明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:</w:t>
      </w:r>
      <w:r>
        <w:rPr>
          <w:rFonts w:hint="eastAsia" w:ascii="Segoe UI" w:hAnsi="Segoe UI" w:eastAsia="Segoe UI" w:cstheme="minorBidi"/>
          <w:color w:val="000000"/>
          <w:sz w:val="18"/>
          <w:szCs w:val="24"/>
          <w:lang w:val="en-US" w:eastAsia="zh-CN"/>
        </w:rPr>
        <w:t>串口调试助手增加命令设置Host、用户名、密码、订阅推送主题</w:t>
      </w:r>
    </w:p>
    <w:p w14:paraId="0366F605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 w:cstheme="minorBidi"/>
          <w:color w:val="FF0000"/>
          <w:sz w:val="18"/>
          <w:szCs w:val="24"/>
          <w:lang w:val="en-US"/>
        </w:rPr>
      </w:pPr>
      <w:r>
        <w:rPr>
          <w:rFonts w:hint="eastAsia" w:ascii="Segoe UI" w:hAnsi="Segoe UI" w:eastAsia="Segoe UI" w:cstheme="minorBidi"/>
          <w:color w:val="FF0000"/>
          <w:sz w:val="18"/>
          <w:szCs w:val="24"/>
          <w:lang w:val="en-US" w:eastAsia="zh-CN"/>
        </w:rPr>
        <w:t>建议从文档复制到串口助手，修改需要更改的部分，串口助手不要选中加回车换行，设置完成后按键重启</w:t>
      </w:r>
    </w:p>
    <w:p w14:paraId="30BF43D2">
      <w:pPr>
        <w:ind w:firstLine="420" w:firstLineChars="0"/>
        <w:rPr>
          <w:rFonts w:hint="default"/>
          <w:b/>
          <w:bCs/>
          <w:color w:val="FF0000"/>
          <w:highlight w:val="none"/>
          <w:lang w:val="en-US" w:eastAsia="zh-CN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格式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: </w:t>
      </w:r>
    </w:p>
    <w:p w14:paraId="487CD556">
      <w:pPr>
        <w:rPr>
          <w:rFonts w:hint="default"/>
          <w:lang w:val="en-US" w:eastAsia="zh-CN"/>
        </w:rPr>
      </w:pPr>
      <w:r>
        <w:rPr>
          <w:rFonts w:hint="default" w:ascii="Segoe UI" w:hAnsi="Segoe UI" w:eastAsia="Segoe UI" w:cstheme="minorBidi"/>
          <w:color w:val="000000"/>
          <w:sz w:val="18"/>
          <w:szCs w:val="24"/>
          <w:lang w:val="en-US" w:eastAsia="zh-CN"/>
        </w:rPr>
        <w:t>Mqtt_ip=81.70.28.130,Mqtt_port=1883,Mqtt_client_id=stm32,Mqtt_user_name=pub,Mqtt_password=Publish123456,Sub_Topics=P000005/D000476/report,Sub_Topics1=P000005/D000476/command</w:t>
      </w:r>
    </w:p>
    <w:p w14:paraId="41B503D1">
      <w:pPr>
        <w:spacing w:before="90" w:beforeLines="0" w:after="30" w:afterLines="0"/>
        <w:jc w:val="left"/>
        <w:rPr>
          <w:rFonts w:hint="eastAsia" w:ascii="Segoe UI" w:hAnsi="Segoe UI" w:eastAsia="宋体"/>
          <w:color w:val="000000"/>
          <w:sz w:val="20"/>
          <w:szCs w:val="24"/>
          <w:lang w:val="en-US" w:eastAsia="zh-CN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</w:t>
      </w:r>
      <w:r>
        <w:rPr>
          <w:rFonts w:hint="eastAsia" w:ascii="Segoe UI" w:hAnsi="Segoe UI"/>
          <w:color w:val="000000"/>
          <w:sz w:val="18"/>
          <w:szCs w:val="24"/>
          <w:lang w:val="en-US" w:eastAsia="zh-CN"/>
        </w:rPr>
        <w:tab/>
      </w:r>
      <w:r>
        <w:rPr>
          <w:rFonts w:hint="default" w:ascii="Segoe UI" w:hAnsi="Segoe UI" w:eastAsia="Segoe UI" w:cstheme="minorBidi"/>
          <w:b/>
          <w:color w:val="000000"/>
          <w:sz w:val="18"/>
          <w:szCs w:val="24"/>
          <w:lang w:val="en-US"/>
        </w:rPr>
        <w:t>备注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:</w:t>
      </w:r>
    </w:p>
    <w:p w14:paraId="21BDF2A4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如果输入错误MQTT服务器数据导致4G模块无法连接服务器，可在串口助手中发送</w:t>
      </w:r>
      <w:r>
        <w:rPr>
          <w:rFonts w:hint="default" w:ascii="Courier New" w:hAnsi="Courier New" w:eastAsia="Segoe UI"/>
          <w:color w:val="00008B"/>
          <w:sz w:val="18"/>
          <w:szCs w:val="24"/>
          <w:highlight w:val="white"/>
          <w:lang w:val="en-US"/>
        </w:rPr>
        <w:t>E3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（HEX格式），</w:t>
      </w:r>
    </w:p>
    <w:p w14:paraId="5DF71C78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按键重启切换到Lora模式重新设置MQTT数据。</w:t>
      </w:r>
      <w:bookmarkStart w:id="2" w:name="_GoBack"/>
      <w:bookmarkEnd w:id="2"/>
    </w:p>
    <w:p w14:paraId="264526F6">
      <w:pPr>
        <w:spacing w:before="45" w:beforeLines="0" w:after="45" w:afterLines="0"/>
        <w:jc w:val="left"/>
      </w:pPr>
      <w:r>
        <w:drawing>
          <wp:inline distT="0" distB="0" distL="114300" distR="114300">
            <wp:extent cx="5420995" cy="404114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A1CC">
      <w:pPr>
        <w:spacing w:before="45" w:beforeLines="0" w:after="45" w:afterLines="0"/>
        <w:jc w:val="left"/>
        <w:rPr>
          <w:rFonts w:hint="default"/>
          <w:lang w:val="en-US"/>
        </w:rPr>
      </w:pPr>
    </w:p>
    <w:p w14:paraId="627C7A86">
      <w:pPr>
        <w:spacing w:before="150" w:beforeLines="0" w:after="30" w:afterLines="0"/>
        <w:jc w:val="left"/>
        <w:rPr>
          <w:rFonts w:hint="default" w:ascii="Segoe UI" w:hAnsi="Segoe UI" w:eastAsia="Segoe UI"/>
          <w:b/>
          <w:color w:val="000000"/>
          <w:sz w:val="21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21"/>
          <w:szCs w:val="24"/>
          <w:lang w:val="en-US"/>
        </w:rPr>
        <w:t>五、版本记录</w:t>
      </w:r>
    </w:p>
    <w:tbl>
      <w:tblPr>
        <w:tblStyle w:val="2"/>
        <w:tblW w:w="0" w:type="auto"/>
        <w:tblInd w:w="10" w:type="dxa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</w:tblPr>
      <w:tblGrid>
        <w:gridCol w:w="1440"/>
        <w:gridCol w:w="1440"/>
        <w:gridCol w:w="2428"/>
        <w:gridCol w:w="1712"/>
        <w:gridCol w:w="1363"/>
      </w:tblGrid>
      <w:tr w14:paraId="105EA922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5DE01173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版本</w:t>
            </w:r>
          </w:p>
        </w:tc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6F3AC2B7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时间</w:t>
            </w:r>
          </w:p>
        </w:tc>
        <w:tc>
          <w:tcPr>
            <w:tcW w:w="2428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2EBBDA0F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修改记录</w:t>
            </w:r>
          </w:p>
        </w:tc>
        <w:tc>
          <w:tcPr>
            <w:tcW w:w="171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3428EB0A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完成人</w:t>
            </w:r>
          </w:p>
        </w:tc>
        <w:tc>
          <w:tcPr>
            <w:tcW w:w="136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647595D7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备注</w:t>
            </w:r>
          </w:p>
        </w:tc>
      </w:tr>
      <w:tr w14:paraId="2E1FD80F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7991DDB9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V0.1</w:t>
            </w:r>
          </w:p>
        </w:tc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600CA781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2024/09/08</w:t>
            </w:r>
          </w:p>
        </w:tc>
        <w:tc>
          <w:tcPr>
            <w:tcW w:w="2428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04B46051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创建文档</w:t>
            </w:r>
          </w:p>
        </w:tc>
        <w:tc>
          <w:tcPr>
            <w:tcW w:w="171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25E0F7BD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佘家鑫</w:t>
            </w:r>
          </w:p>
        </w:tc>
        <w:tc>
          <w:tcPr>
            <w:tcW w:w="136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3D21C63C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</w:p>
        </w:tc>
      </w:tr>
      <w:tr w14:paraId="117DF285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2E32929B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V0.2</w:t>
            </w:r>
          </w:p>
        </w:tc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5F8503D1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2024/09/15</w:t>
            </w:r>
          </w:p>
        </w:tc>
        <w:tc>
          <w:tcPr>
            <w:tcW w:w="2428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0F12ACDF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RTC唤醒时间和更新时间分开</w:t>
            </w:r>
          </w:p>
        </w:tc>
        <w:tc>
          <w:tcPr>
            <w:tcW w:w="171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3C21681D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佘家鑫</w:t>
            </w:r>
          </w:p>
        </w:tc>
        <w:tc>
          <w:tcPr>
            <w:tcW w:w="136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0096B502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</w:p>
        </w:tc>
      </w:tr>
      <w:tr w14:paraId="456324D2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1642D8EA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V0.3</w:t>
            </w:r>
          </w:p>
        </w:tc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5630B07B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2024/10/12</w:t>
            </w:r>
          </w:p>
        </w:tc>
        <w:tc>
          <w:tcPr>
            <w:tcW w:w="2428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3F6EA493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双通阀门2状态上报数据改为压力值</w:t>
            </w:r>
          </w:p>
        </w:tc>
        <w:tc>
          <w:tcPr>
            <w:tcW w:w="171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66C60E89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佘家鑫</w:t>
            </w:r>
          </w:p>
        </w:tc>
        <w:tc>
          <w:tcPr>
            <w:tcW w:w="136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noWrap w:val="0"/>
            <w:vAlign w:val="top"/>
          </w:tcPr>
          <w:p w14:paraId="3C076D65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</w:p>
        </w:tc>
      </w:tr>
      <w:tr w14:paraId="0C00F037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6610D978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V0.4</w:t>
            </w:r>
          </w:p>
        </w:tc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79D9743C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202</w:t>
            </w:r>
            <w:r>
              <w:rPr>
                <w:rFonts w:hint="eastAsia" w:ascii="Segoe UI" w:hAnsi="Segoe UI"/>
                <w:color w:val="000000"/>
                <w:sz w:val="18"/>
                <w:szCs w:val="24"/>
                <w:lang w:val="en-US" w:eastAsia="zh-CN"/>
              </w:rPr>
              <w:t>5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/01/19</w:t>
            </w:r>
          </w:p>
        </w:tc>
        <w:tc>
          <w:tcPr>
            <w:tcW w:w="2428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0DE8B285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增加阀门数量、电机阀门标定指令等</w:t>
            </w:r>
          </w:p>
        </w:tc>
        <w:tc>
          <w:tcPr>
            <w:tcW w:w="171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68B192C5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佘家鑫</w:t>
            </w:r>
          </w:p>
        </w:tc>
        <w:tc>
          <w:tcPr>
            <w:tcW w:w="136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422201F7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</w:p>
        </w:tc>
      </w:tr>
      <w:tr w14:paraId="75A97B2F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15D0609B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宋体"/>
                <w:color w:val="000000"/>
                <w:sz w:val="18"/>
                <w:szCs w:val="24"/>
                <w:lang w:val="en-US" w:eastAsia="zh-CN"/>
              </w:rPr>
            </w:pPr>
            <w:r>
              <w:rPr>
                <w:rFonts w:hint="eastAsia" w:ascii="Segoe UI" w:hAnsi="Segoe UI"/>
                <w:color w:val="000000"/>
                <w:sz w:val="18"/>
                <w:szCs w:val="24"/>
                <w:lang w:val="en-US" w:eastAsia="zh-CN"/>
              </w:rPr>
              <w:t>V0.5</w:t>
            </w:r>
          </w:p>
        </w:tc>
        <w:tc>
          <w:tcPr>
            <w:tcW w:w="0" w:type="auto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3A8E5D6F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宋体"/>
                <w:color w:val="000000"/>
                <w:sz w:val="18"/>
                <w:szCs w:val="24"/>
                <w:lang w:val="en-US" w:eastAsia="zh-CN"/>
              </w:rPr>
            </w:pPr>
            <w:r>
              <w:rPr>
                <w:rFonts w:hint="eastAsia" w:ascii="Segoe UI" w:hAnsi="Segoe UI"/>
                <w:color w:val="000000"/>
                <w:sz w:val="18"/>
                <w:szCs w:val="24"/>
                <w:lang w:val="en-US" w:eastAsia="zh-CN"/>
              </w:rPr>
              <w:t>2025/02/16</w:t>
            </w:r>
          </w:p>
        </w:tc>
        <w:tc>
          <w:tcPr>
            <w:tcW w:w="2428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31F8CC40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 w:cs="Times New Roman"/>
                <w:color w:val="000000"/>
                <w:sz w:val="18"/>
                <w:szCs w:val="24"/>
                <w:lang w:val="en-US" w:eastAsia="zh-CN"/>
              </w:rPr>
              <w:t>1，Lora ID改为两字节,上报数据增加lora信道；</w:t>
            </w:r>
          </w:p>
          <w:p w14:paraId="131094F9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 w:cs="Times New Roman"/>
                <w:color w:val="000000"/>
                <w:sz w:val="18"/>
                <w:szCs w:val="24"/>
                <w:lang w:val="en-US" w:eastAsia="zh-CN"/>
              </w:rPr>
              <w:t>2，增加ICCID查询命令A6；</w:t>
            </w:r>
          </w:p>
          <w:p w14:paraId="163AD675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 w:cs="Times New Roman"/>
                <w:color w:val="000000"/>
                <w:sz w:val="18"/>
                <w:szCs w:val="24"/>
                <w:lang w:val="en-US" w:eastAsia="zh-CN"/>
              </w:rPr>
              <w:t>3，上报4G模块的信号强度；</w:t>
            </w:r>
          </w:p>
          <w:p w14:paraId="02E76E81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 w:cs="Times New Roman"/>
                <w:color w:val="000000"/>
                <w:sz w:val="18"/>
                <w:szCs w:val="24"/>
                <w:lang w:val="en-US" w:eastAsia="zh-CN"/>
              </w:rPr>
              <w:t>4，在串口调试助手增加命令设置Host、用户名、密码、订阅推送主题等；</w:t>
            </w:r>
          </w:p>
          <w:p w14:paraId="05FFA0FA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 w:cs="Times New Roman"/>
                <w:color w:val="000000"/>
                <w:sz w:val="18"/>
                <w:szCs w:val="24"/>
                <w:lang w:val="en-US" w:eastAsia="zh-CN"/>
              </w:rPr>
              <w:t>5，增加4G模块初始化读取时间，更新到RTC；</w:t>
            </w:r>
          </w:p>
          <w:p w14:paraId="01B54EDC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 w:cs="Times New Roman"/>
                <w:color w:val="000000"/>
                <w:sz w:val="18"/>
                <w:szCs w:val="24"/>
                <w:lang w:val="en-US" w:eastAsia="zh-CN"/>
              </w:rPr>
              <w:t>6，新增阀门的独立控制命令A7、A8、A9、AA；</w:t>
            </w:r>
          </w:p>
          <w:p w14:paraId="309C86EC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</w:p>
        </w:tc>
        <w:tc>
          <w:tcPr>
            <w:tcW w:w="171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2E536B75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佘家鑫</w:t>
            </w:r>
          </w:p>
        </w:tc>
        <w:tc>
          <w:tcPr>
            <w:tcW w:w="136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tl2br w:val="nil"/>
              <w:tr2bl w:val="nil"/>
            </w:tcBorders>
            <w:shd w:val="clear" w:color="auto" w:fill="F5F5F5"/>
            <w:noWrap w:val="0"/>
            <w:vAlign w:val="top"/>
          </w:tcPr>
          <w:p w14:paraId="32640FC7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</w:p>
        </w:tc>
      </w:tr>
    </w:tbl>
    <w:p w14:paraId="780A8FAD">
      <w:pPr>
        <w:spacing w:before="45" w:beforeLines="0" w:after="45" w:afterLines="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</w:t>
      </w:r>
    </w:p>
    <w:p w14:paraId="7D007C91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0EFF77"/>
    <w:multiLevelType w:val="singleLevel"/>
    <w:tmpl w:val="560EFF77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F75E9E"/>
    <w:rsid w:val="64DE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1539</Words>
  <Characters>2766</Characters>
  <Lines>0</Lines>
  <Paragraphs>0</Paragraphs>
  <TotalTime>7</TotalTime>
  <ScaleCrop>false</ScaleCrop>
  <LinksUpToDate>false</LinksUpToDate>
  <CharactersWithSpaces>2907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2025-02-16T14:37:00Z</dcterms:created>
  <dc:creator>佘家鑫</dc:creator>
  <cp:lastModifiedBy>佘家鑫</cp:lastModifiedBy>
  <dcterms:modified xsi:type="dcterms:W3CDTF">2025-02-16T16:02:17Z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3E82BA23AD5A40129869091B89E086CD_11</vt:lpwstr>
  </property>
  <property fmtid="{D5CDD505-2E9C-101B-9397-08002B2CF9AE}" pid="4" name="KSOTemplateDocerSaveRecord">
    <vt:lpwstr>eyJoZGlkIjoiZGNkMjUwYjI4OWQ1M2M5ZDc5ODBiMTRlZGZiZGYwYTAiLCJ1c2VySWQiOiIxMzAxNDkwNzIyIn0=</vt:lpwstr>
  </property>
</Properties>
</file>