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SAISEETHARAM DUMPALA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Email Id: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dumpalasai879@gmail.com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9010629403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Address: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H No 11/9/211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Hyderabad, Telangana 500060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CAREER OBJECTIVE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 obtain a challenging career in the IT industry and put all my efforts into the growth of the organization and have a great working environment.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SUMMARY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 enthusiastic, punctual &amp; carer minded individual with excellent communication and interpersonal skills.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TECHNICAL PROFICIENCY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Languages: Basic C, C++,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Basic HTML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EDUCATIONAL QUALIFICATION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B.Tech ELECTRONIC COMMINATIONS (ECE) from AVANTHI ENG COLLEGE.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Intermediate from RJC Jr College.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Fresher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PERSONAL PROFILE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: ramaiah 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 18/04/2002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 Male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 Indian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Languages Known</w:t>
        <w:tab/>
        <w:t xml:space="preserve">: English, Hindi &amp; Telugu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Religion</w:t>
        <w:tab/>
        <w:tab/>
        <w:t xml:space="preserve">: Hindu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Hobbies</w:t>
        <w:tab/>
        <w:tab/>
        <w:t xml:space="preserve">: Reading Books, planing games.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hereby declare that all the above mentioned information is true to the best of my knowledge and belief. 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Place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57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SAISEETHARAM DUMPALA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