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D34" w:rsidP="511E1DD1" w:rsidRDefault="00016D34" w14:paraId="1F6F3D42" w14:textId="327AB1FD">
      <w:pPr>
        <w:pStyle w:val="Heading1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1ECD4376" w:rsidR="00016D34">
        <w:rPr>
          <w:b w:val="1"/>
          <w:bCs w:val="1"/>
        </w:rPr>
        <w:t>Practi</w:t>
      </w:r>
      <w:r w:rsidRPr="1ECD4376" w:rsidR="06C02F7A">
        <w:rPr>
          <w:b w:val="1"/>
          <w:bCs w:val="1"/>
        </w:rPr>
        <w:t>c</w:t>
      </w:r>
      <w:r w:rsidRPr="1ECD4376" w:rsidR="00016D34">
        <w:rPr>
          <w:b w:val="1"/>
          <w:bCs w:val="1"/>
        </w:rPr>
        <w:t>e</w:t>
      </w:r>
      <w:r w:rsidRPr="1ECD4376" w:rsidR="00016D34">
        <w:rPr>
          <w:b w:val="1"/>
          <w:bCs w:val="1"/>
        </w:rPr>
        <w:t xml:space="preserve"> Tests in this Course</w:t>
      </w:r>
    </w:p>
    <w:p w:rsidR="511E1DD1" w:rsidP="511E1DD1" w:rsidRDefault="511E1DD1" w14:paraId="700D511C" w14:textId="77224F6D">
      <w:pPr>
        <w:shd w:val="clear" w:color="auto" w:fill="FFFFFF" w:themeFill="background1"/>
        <w:spacing w:after="0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</w:p>
    <w:p w:rsidRPr="00F44C85" w:rsidR="00F44C85" w:rsidP="511E1DD1" w:rsidRDefault="00F44C85" w14:paraId="7E7EA4A7" w14:textId="0489EB0B">
      <w:pPr>
        <w:shd w:val="clear" w:color="auto" w:fill="FFFFFF" w:themeFill="background1"/>
        <w:spacing w:after="0" w:line="36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Now</w:t>
      </w:r>
      <w:r w:rsidRPr="511E1DD1" w:rsidR="5F885319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 xml:space="preserve"> the</w:t>
      </w: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 xml:space="preserve"> Tableau Desktop Specialist examination is administered without access to the Tableau Platform, the internet, or any other outside application.</w:t>
      </w:r>
    </w:p>
    <w:p w:rsidR="511E1DD1" w:rsidP="511E1DD1" w:rsidRDefault="511E1DD1" w14:paraId="2F3F33B7" w14:textId="7885AA66">
      <w:pPr>
        <w:pStyle w:val="Normal"/>
        <w:shd w:val="clear" w:color="auto" w:fill="FFFFFF" w:themeFill="background1"/>
        <w:spacing w:after="0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</w:p>
    <w:p w:rsidRPr="00F44C85" w:rsidR="00F44C85" w:rsidP="511E1DD1" w:rsidRDefault="00F44C85" w14:paraId="5B7F8763" w14:textId="77777777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b w:val="1"/>
          <w:bCs w:val="1"/>
          <w:color w:val="201F1E"/>
          <w:sz w:val="23"/>
          <w:szCs w:val="23"/>
          <w:lang w:eastAsia="en-IN"/>
        </w:rPr>
        <w:t>What does it mean?</w:t>
      </w:r>
    </w:p>
    <w:p w:rsidRPr="00F44C85" w:rsidR="00F44C85" w:rsidP="511E1DD1" w:rsidRDefault="00F44C85" w14:paraId="4679D062" w14:textId="77777777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It means that there will be NO HANDS-ON questions in the exam, also you cannot use the internet to find the answers.</w:t>
      </w:r>
    </w:p>
    <w:p w:rsidRPr="00F44C85" w:rsidR="00F44C85" w:rsidP="511E1DD1" w:rsidRDefault="00F44C85" w14:paraId="4A3C1D43" w14:textId="77777777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The practice questions in this course especially hands-on questions do not resemble the actual exam anymore but to understand the Tableau and to verify your knowledge, I would recommend attempting these practice tests.</w:t>
      </w:r>
    </w:p>
    <w:p w:rsidR="511E1DD1" w:rsidP="511E1DD1" w:rsidRDefault="511E1DD1" w14:paraId="6EE04518" w14:textId="768090F3">
      <w:pPr>
        <w:pStyle w:val="Normal"/>
        <w:shd w:val="clear" w:color="auto" w:fill="FFFFFF" w:themeFill="background1"/>
        <w:spacing w:beforeAutospacing="on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</w:p>
    <w:p w:rsidRPr="00D03852" w:rsidR="000B4835" w:rsidP="511E1DD1" w:rsidRDefault="00F44C85" w14:paraId="0CE193D0" w14:textId="525359D3">
      <w:pPr>
        <w:shd w:val="clear" w:color="auto" w:fill="FFFFFF" w:themeFill="background1"/>
        <w:spacing w:after="0" w:line="36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All the best</w:t>
      </w:r>
      <w:r w:rsidRPr="511E1DD1" w:rsidR="00D03852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!</w:t>
      </w:r>
    </w:p>
    <w:sectPr w:rsidRPr="00D03852" w:rsidR="000B48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5"/>
    <w:rsid w:val="00016D34"/>
    <w:rsid w:val="000B4835"/>
    <w:rsid w:val="00D03852"/>
    <w:rsid w:val="00F44C85"/>
    <w:rsid w:val="06C02F7A"/>
    <w:rsid w:val="1ECD4376"/>
    <w:rsid w:val="511E1DD1"/>
    <w:rsid w:val="5F88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B3DE"/>
  <w15:chartTrackingRefBased/>
  <w15:docId w15:val="{3E43C6FE-5517-4583-BBD2-293FA0E4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C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4C85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951CE2B-3318-49BD-91B8-1A89E9B0ACD4}"/>
</file>

<file path=customXml/itemProps2.xml><?xml version="1.0" encoding="utf-8"?>
<ds:datastoreItem xmlns:ds="http://schemas.openxmlformats.org/officeDocument/2006/customXml" ds:itemID="{D4EF0860-EA4B-4B8D-9754-DA9A8DC399CD}"/>
</file>

<file path=customXml/itemProps3.xml><?xml version="1.0" encoding="utf-8"?>
<ds:datastoreItem xmlns:ds="http://schemas.openxmlformats.org/officeDocument/2006/customXml" ds:itemID="{3FF03D08-DC68-42B5-8ECC-51CDB95312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 Phatnani</cp:lastModifiedBy>
  <cp:revision>4</cp:revision>
  <dcterms:created xsi:type="dcterms:W3CDTF">2021-11-23T13:06:00Z</dcterms:created>
  <dcterms:modified xsi:type="dcterms:W3CDTF">2021-11-24T12:53:48Z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