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4E79"/>
          <w:sz w:val="56"/>
          <w:szCs w:val="56"/>
        </w:rPr>
        <w:t xml:space="preserve">MY WAREHOUSE MANAGEMENT SYSTEM</w:t>
      </w:r>
    </w:p>
    <w:p>
      <w:pPr>
        <w:pBdr>
          <w:bottom w:val="single" w:color="2E75B6" w:sz="12" w:space="4"/>
        </w:pBdr>
        <w:spacing w:before="0" w:after="80"/>
        <w:jc w:val="center"/>
      </w:pPr>
      <w:r>
        <w:rPr>
          <w:rFonts w:ascii="Arial" w:cs="Arial" w:eastAsia="Arial" w:hAnsi="Arial"/>
          <w:color w:val="2E75B6"/>
          <w:sz w:val="40"/>
          <w:szCs w:val="40"/>
        </w:rPr>
        <w:t xml:space="preserve">User Manual</w:t>
      </w:r>
    </w:p>
    <w:p>
      <w:pPr>
        <w:spacing w:before="160" w:after="0"/>
        <w:jc w:val="center"/>
      </w:pPr>
      <w:r>
        <w:rPr>
          <w:rFonts w:ascii="Arial" w:cs="Arial" w:eastAsia="Arial" w:hAnsi="Arial"/>
          <w:color w:val="666666"/>
          <w:sz w:val="24"/>
          <w:szCs w:val="24"/>
        </w:rPr>
        <w:t xml:space="preserve">Version 1.0  |  2026</w:t>
      </w:r>
    </w:p>
    <w:p>
      <w:pPr>
        <w:spacing w:before="2400" w:after="0"/>
        <w:jc w:val="center"/>
      </w:pPr>
      <w:r>
        <w:rPr>
          <w:rFonts w:ascii="Arial" w:cs="Arial" w:eastAsia="Arial" w:hAnsi="Arial"/>
          <w:color w:val="999999"/>
          <w:sz w:val="20"/>
          <w:szCs w:val="20"/>
        </w:rPr>
        <w:t xml:space="preserve">WMS-001  |  Confidential</w:t>
      </w:r>
    </w:p>
    <w:p>
      <w:r>
        <w:br w:type="page"/>
      </w:r>
    </w:p>
    <w:p>
      <w:pPr>
        <w:pStyle w:val="Heading1"/>
        <w:pBdr>
          <w:bottom w:val="single" w:color="2E75B6" w:sz="8" w:space="6"/>
        </w:pBdr>
        <w:spacing w:before="360" w:after="120"/>
      </w:pPr>
      <w:r>
        <w:rPr>
          <w:rFonts w:ascii="Arial" w:cs="Arial" w:eastAsia="Arial" w:hAnsi="Arial"/>
          <w:b/>
          <w:bCs/>
          <w:color w:val="1F4E79"/>
          <w:sz w:val="32"/>
          <w:szCs w:val="32"/>
        </w:rPr>
        <w:t xml:space="preserve">1. Introduction</w:t>
      </w:r>
    </w:p>
    <w:p>
      <w:pPr>
        <w:spacing w:before="60" w:after="60"/>
      </w:pPr>
      <w:r>
        <w:rPr>
          <w:rFonts w:ascii="Arial" w:cs="Arial" w:eastAsia="Arial" w:hAnsi="Arial"/>
          <w:sz w:val="22"/>
          <w:szCs w:val="22"/>
        </w:rPr>
        <w:t xml:space="preserve">My Warehouse Management System (WMS) is a web-based application designed to manage end-to-end warehouse operations including inventory tracking, inbound goods receiving, outbound order dispatch, reporting, and system administration. This manual provides step-by-step guidance for all features of the application.</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1.1  System Requirements</w:t>
      </w:r>
    </w:p>
    <w:p>
      <w:pPr>
        <w:spacing w:before="60" w:after="60"/>
      </w:pPr>
      <w:r>
        <w:rPr>
          <w:rFonts w:ascii="Arial" w:cs="Arial" w:eastAsia="Arial" w:hAnsi="Arial"/>
          <w:b/>
          <w:bCs/>
          <w:sz w:val="22"/>
          <w:szCs w:val="22"/>
        </w:rPr>
        <w:t xml:space="preserve">Browser: </w:t>
      </w:r>
      <w:r>
        <w:rPr>
          <w:rFonts w:ascii="Arial" w:cs="Arial" w:eastAsia="Arial" w:hAnsi="Arial"/>
          <w:sz w:val="22"/>
          <w:szCs w:val="22"/>
        </w:rPr>
        <w:t xml:space="preserve">Any modern browser — Chrome, Edge, Firefox, Safari</w:t>
      </w:r>
    </w:p>
    <w:p>
      <w:pPr>
        <w:spacing w:before="60" w:after="60"/>
      </w:pPr>
      <w:r>
        <w:rPr>
          <w:rFonts w:ascii="Arial" w:cs="Arial" w:eastAsia="Arial" w:hAnsi="Arial"/>
          <w:b/>
          <w:bCs/>
          <w:sz w:val="22"/>
          <w:szCs w:val="22"/>
        </w:rPr>
        <w:t xml:space="preserve">Network: </w:t>
      </w:r>
      <w:r>
        <w:rPr>
          <w:rFonts w:ascii="Arial" w:cs="Arial" w:eastAsia="Arial" w:hAnsi="Arial"/>
          <w:sz w:val="22"/>
          <w:szCs w:val="22"/>
        </w:rPr>
        <w:t xml:space="preserve">The application server must be running on your local network or server (default port 5000)</w:t>
      </w:r>
    </w:p>
    <w:p>
      <w:pPr>
        <w:spacing w:before="60" w:after="60"/>
      </w:pPr>
      <w:r>
        <w:rPr>
          <w:rFonts w:ascii="Arial" w:cs="Arial" w:eastAsia="Arial" w:hAnsi="Arial"/>
          <w:b/>
          <w:bCs/>
          <w:sz w:val="22"/>
          <w:szCs w:val="22"/>
        </w:rPr>
        <w:t xml:space="preserve">Credentials: </w:t>
      </w:r>
      <w:r>
        <w:rPr>
          <w:rFonts w:ascii="Arial" w:cs="Arial" w:eastAsia="Arial" w:hAnsi="Arial"/>
          <w:sz w:val="22"/>
          <w:szCs w:val="22"/>
        </w:rPr>
        <w:t xml:space="preserve">A valid username and password created by your administrator</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1.2  Accessing the Application</w:t>
      </w:r>
    </w:p>
    <w:p>
      <w:pPr>
        <w:spacing w:before="60" w:after="60"/>
      </w:pPr>
      <w:r>
        <w:rPr>
          <w:rFonts w:ascii="Arial" w:cs="Arial" w:eastAsia="Arial" w:hAnsi="Arial"/>
          <w:sz w:val="22"/>
          <w:szCs w:val="22"/>
        </w:rPr>
        <w:t xml:space="preserve">Open your web browser and navigate to the application URL provided by your administrator (e.g., http://localhost:5000). The login page will be displayed.</w:t>
      </w:r>
    </w:p>
    <w:p>
      <w:pPr>
        <w:spacing w:before="60" w:after="60"/>
      </w:pPr>
      <w:r>
        <w:t xml:space="preserve"/>
      </w:r>
    </w:p>
    <w:p>
      <w:pPr>
        <w:pStyle w:val="Heading1"/>
        <w:pBdr>
          <w:bottom w:val="single" w:color="2E75B6" w:sz="8" w:space="6"/>
        </w:pBdr>
        <w:spacing w:before="360" w:after="120"/>
      </w:pPr>
      <w:r>
        <w:rPr>
          <w:rFonts w:ascii="Arial" w:cs="Arial" w:eastAsia="Arial" w:hAnsi="Arial"/>
          <w:b/>
          <w:bCs/>
          <w:color w:val="1F4E79"/>
          <w:sz w:val="32"/>
          <w:szCs w:val="32"/>
        </w:rPr>
        <w:t xml:space="preserve">2. Login &amp; Logout</w:t>
      </w:r>
    </w:p>
    <w:p>
      <w:pPr>
        <w:pStyle w:val="Heading2"/>
        <w:spacing w:before="280" w:after="100"/>
      </w:pPr>
      <w:r>
        <w:rPr>
          <w:rFonts w:ascii="Arial" w:cs="Arial" w:eastAsia="Arial" w:hAnsi="Arial"/>
          <w:b/>
          <w:bCs/>
          <w:color w:val="2E75B6"/>
          <w:sz w:val="26"/>
          <w:szCs w:val="26"/>
        </w:rPr>
        <w:t xml:space="preserve">2.1  Logging In</w:t>
      </w:r>
    </w:p>
    <w:p>
      <w:pPr>
        <w:spacing w:before="60" w:after="60"/>
      </w:pPr>
      <w:r>
        <w:rPr>
          <w:rFonts w:ascii="Arial" w:cs="Arial" w:eastAsia="Arial" w:hAnsi="Arial"/>
          <w:sz w:val="22"/>
          <w:szCs w:val="22"/>
        </w:rPr>
        <w:t xml:space="preserve">To log in to the system:</w:t>
      </w:r>
    </w:p>
    <w:p>
      <w:pPr>
        <w:pStyle w:val="ListParagraph"/>
        <w:numPr>
          <w:ilvl w:val="0"/>
          <w:numId w:val="2"/>
        </w:numPr>
        <w:spacing w:before="40" w:after="40"/>
      </w:pPr>
      <w:r>
        <w:rPr>
          <w:rFonts w:ascii="Arial" w:cs="Arial" w:eastAsia="Arial" w:hAnsi="Arial"/>
          <w:sz w:val="22"/>
          <w:szCs w:val="22"/>
        </w:rPr>
        <w:t xml:space="preserve">Open the application URL in your browser.</w:t>
      </w:r>
    </w:p>
    <w:p>
      <w:pPr>
        <w:pStyle w:val="ListParagraph"/>
        <w:numPr>
          <w:ilvl w:val="0"/>
          <w:numId w:val="2"/>
        </w:numPr>
        <w:spacing w:before="40" w:after="40"/>
      </w:pPr>
      <w:r>
        <w:rPr>
          <w:rFonts w:ascii="Arial" w:cs="Arial" w:eastAsia="Arial" w:hAnsi="Arial"/>
          <w:sz w:val="22"/>
          <w:szCs w:val="22"/>
        </w:rPr>
        <w:t xml:space="preserve">Enter your Username in the first field.</w:t>
      </w:r>
    </w:p>
    <w:p>
      <w:pPr>
        <w:pStyle w:val="ListParagraph"/>
        <w:numPr>
          <w:ilvl w:val="0"/>
          <w:numId w:val="2"/>
        </w:numPr>
        <w:spacing w:before="40" w:after="40"/>
      </w:pPr>
      <w:r>
        <w:rPr>
          <w:rFonts w:ascii="Arial" w:cs="Arial" w:eastAsia="Arial" w:hAnsi="Arial"/>
          <w:sz w:val="22"/>
          <w:szCs w:val="22"/>
        </w:rPr>
        <w:t xml:space="preserve">Enter your Password in the second field.</w:t>
      </w:r>
    </w:p>
    <w:p>
      <w:pPr>
        <w:pStyle w:val="ListParagraph"/>
        <w:numPr>
          <w:ilvl w:val="0"/>
          <w:numId w:val="2"/>
        </w:numPr>
        <w:spacing w:before="40" w:after="40"/>
      </w:pPr>
      <w:r>
        <w:rPr>
          <w:rFonts w:ascii="Arial" w:cs="Arial" w:eastAsia="Arial" w:hAnsi="Arial"/>
          <w:sz w:val="22"/>
          <w:szCs w:val="22"/>
        </w:rPr>
        <w:t xml:space="preserve">Click the "🔐 Sign In" button or press Enter.</w:t>
      </w:r>
    </w:p>
    <w:p>
      <w:pPr>
        <w:pStyle w:val="ListParagraph"/>
        <w:numPr>
          <w:ilvl w:val="0"/>
          <w:numId w:val="2"/>
        </w:numPr>
        <w:spacing w:before="40" w:after="40"/>
      </w:pPr>
      <w:r>
        <w:rPr>
          <w:rFonts w:ascii="Arial" w:cs="Arial" w:eastAsia="Arial" w:hAnsi="Arial"/>
          <w:sz w:val="22"/>
          <w:szCs w:val="22"/>
        </w:rPr>
        <w:t xml:space="preserve">On successful login, you will be taken directly to the Home dashboard.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4FB" w:val="clear"/>
            <w:tcMar>
              <w:top w:type="dxa" w:w="120"/>
              <w:left w:type="dxa" w:w="180"/>
              <w:bottom w:type="dxa" w:w="120"/>
              <w:right w:type="dxa" w:w="180"/>
            </w:tcMar>
          </w:tcPr>
          <w:p>
            <w:r>
              <w:rPr>
                <w:rFonts w:ascii="Arial" w:cs="Arial" w:eastAsia="Arial" w:hAnsi="Arial"/>
                <w:b/>
                <w:bCs/>
                <w:color w:val="2E75B6"/>
                <w:sz w:val="22"/>
                <w:szCs w:val="22"/>
              </w:rPr>
              <w:t xml:space="preserve">💡 Note: </w:t>
            </w:r>
            <w:r>
              <w:rPr>
                <w:rFonts w:ascii="Arial" w:cs="Arial" w:eastAsia="Arial" w:hAnsi="Arial"/>
                <w:color w:val="2C3E50"/>
                <w:sz w:val="22"/>
                <w:szCs w:val="22"/>
              </w:rPr>
              <w:t xml:space="preserve">Credentials are not pre-filled for security. You must type your username and password each time.</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2.2  Logging Out</w:t>
      </w:r>
    </w:p>
    <w:p>
      <w:pPr>
        <w:pStyle w:val="ListParagraph"/>
        <w:numPr>
          <w:ilvl w:val="0"/>
          <w:numId w:val="2"/>
        </w:numPr>
        <w:spacing w:before="40" w:after="40"/>
      </w:pPr>
      <w:r>
        <w:rPr>
          <w:rFonts w:ascii="Arial" w:cs="Arial" w:eastAsia="Arial" w:hAnsi="Arial"/>
          <w:sz w:val="22"/>
          <w:szCs w:val="22"/>
        </w:rPr>
        <w:t xml:space="preserve">Click the "⏻ Logout" button in the top-right corner of the application header.</w:t>
      </w:r>
    </w:p>
    <w:p>
      <w:pPr>
        <w:pStyle w:val="ListParagraph"/>
        <w:numPr>
          <w:ilvl w:val="0"/>
          <w:numId w:val="2"/>
        </w:numPr>
        <w:spacing w:before="40" w:after="40"/>
      </w:pPr>
      <w:r>
        <w:rPr>
          <w:rFonts w:ascii="Arial" w:cs="Arial" w:eastAsia="Arial" w:hAnsi="Arial"/>
          <w:sz w:val="22"/>
          <w:szCs w:val="22"/>
        </w:rPr>
        <w:t xml:space="preserve">You will be returned to the login screen with all fields cleared.</w:t>
      </w:r>
    </w:p>
    <w:p>
      <w:pPr>
        <w:pStyle w:val="ListParagraph"/>
        <w:numPr>
          <w:ilvl w:val="0"/>
          <w:numId w:val="2"/>
        </w:numPr>
        <w:spacing w:before="40" w:after="40"/>
      </w:pPr>
      <w:r>
        <w:rPr>
          <w:rFonts w:ascii="Arial" w:cs="Arial" w:eastAsia="Arial" w:hAnsi="Arial"/>
          <w:sz w:val="22"/>
          <w:szCs w:val="22"/>
        </w:rPr>
        <w:t xml:space="preserve">For security, always log out when leaving your workstation.</w:t>
      </w:r>
    </w:p>
    <w:p>
      <w:pPr>
        <w:spacing w:before="60" w:after="60"/>
      </w:pPr>
      <w:r>
        <w:t xml:space="preserve"/>
      </w:r>
    </w:p>
    <w:p>
      <w:r>
        <w:br w:type="page"/>
      </w:r>
    </w:p>
    <w:p>
      <w:pPr>
        <w:pStyle w:val="Heading1"/>
        <w:pBdr>
          <w:bottom w:val="single" w:color="2E75B6" w:sz="8" w:space="6"/>
        </w:pBdr>
        <w:spacing w:before="360" w:after="120"/>
      </w:pPr>
      <w:r>
        <w:rPr>
          <w:rFonts w:ascii="Arial" w:cs="Arial" w:eastAsia="Arial" w:hAnsi="Arial"/>
          <w:b/>
          <w:bCs/>
          <w:color w:val="1F4E79"/>
          <w:sz w:val="32"/>
          <w:szCs w:val="32"/>
        </w:rPr>
        <w:t xml:space="preserve">3. Application Navigation</w:t>
      </w:r>
    </w:p>
    <w:p>
      <w:pPr>
        <w:spacing w:before="60" w:after="60"/>
      </w:pPr>
      <w:r>
        <w:rPr>
          <w:rFonts w:ascii="Arial" w:cs="Arial" w:eastAsia="Arial" w:hAnsi="Arial"/>
          <w:sz w:val="22"/>
          <w:szCs w:val="22"/>
        </w:rPr>
        <w:t xml:space="preserve">After login, the application is organized into six main tabs at the top of the screen: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Home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with KPIs, inventory status, recent orders, stock movement chart, and alerts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Master Data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 reference data: Items, Locations, Suppliers, Units of Measure, and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Inbound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and manage inbound goods receipts from suppliers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Outbound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and manage outbound dispatch orders to customers/destinations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Reports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and export operational and analytical reports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Utilities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backup, restore, and system maintenance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Help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manual and application documentation</w:t>
            </w:r>
          </w:p>
        </w:tc>
      </w:tr>
    </w:tbl>
    <w:p>
      <w:pPr>
        <w:spacing w:before="60" w:after="60"/>
      </w:pPr>
      <w:r>
        <w:t xml:space="preserve"/>
      </w:r>
    </w:p>
    <w:p>
      <w:pPr>
        <w:pStyle w:val="Heading1"/>
        <w:pBdr>
          <w:bottom w:val="single" w:color="2E75B6" w:sz="8" w:space="6"/>
        </w:pBdr>
        <w:spacing w:before="360" w:after="120"/>
      </w:pPr>
      <w:r>
        <w:rPr>
          <w:rFonts w:ascii="Arial" w:cs="Arial" w:eastAsia="Arial" w:hAnsi="Arial"/>
          <w:b/>
          <w:bCs/>
          <w:color w:val="1F4E79"/>
          <w:sz w:val="32"/>
          <w:szCs w:val="32"/>
        </w:rPr>
        <w:t xml:space="preserve">4. Home Dashboard</w:t>
      </w:r>
    </w:p>
    <w:p>
      <w:pPr>
        <w:spacing w:before="60" w:after="60"/>
      </w:pPr>
      <w:r>
        <w:rPr>
          <w:rFonts w:ascii="Arial" w:cs="Arial" w:eastAsia="Arial" w:hAnsi="Arial"/>
          <w:sz w:val="22"/>
          <w:szCs w:val="22"/>
        </w:rPr>
        <w:t xml:space="preserve">The Home tab is the default screen after login. It provides a real-time summary of your warehouse operations.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4.1  Image Carousel</w:t>
      </w:r>
    </w:p>
    <w:p>
      <w:pPr>
        <w:spacing w:before="60" w:after="60"/>
      </w:pPr>
      <w:r>
        <w:rPr>
          <w:rFonts w:ascii="Arial" w:cs="Arial" w:eastAsia="Arial" w:hAnsi="Arial"/>
          <w:sz w:val="22"/>
          <w:szCs w:val="22"/>
        </w:rPr>
        <w:t xml:space="preserve">A rotating banner at the top displays warehouse operations imagery. It auto-advances every 4 seconds. Use the left/right arrow buttons or the dot indicators to navigate manually.</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4.2  KPI Summary Cards</w:t>
      </w:r>
    </w:p>
    <w:p>
      <w:pPr>
        <w:spacing w:before="60" w:after="60"/>
      </w:pPr>
      <w:r>
        <w:rPr>
          <w:rFonts w:ascii="Arial" w:cs="Arial" w:eastAsia="Arial" w:hAnsi="Arial"/>
          <w:sz w:val="22"/>
          <w:szCs w:val="22"/>
        </w:rPr>
        <w:t xml:space="preserve">Four key performance indicator cards are displayed below the carousel:</w:t>
      </w:r>
    </w:p>
    <w:p>
      <w:pPr>
        <w:pStyle w:val="ListParagraph"/>
        <w:numPr>
          <w:ilvl w:val="0"/>
          <w:numId w:val="2"/>
        </w:numPr>
        <w:spacing w:before="40" w:after="40"/>
      </w:pPr>
      <w:r>
        <w:rPr>
          <w:rFonts w:ascii="Arial" w:cs="Arial" w:eastAsia="Arial" w:hAnsi="Arial"/>
          <w:sz w:val="22"/>
          <w:szCs w:val="22"/>
        </w:rPr>
        <w:t xml:space="preserve">Total Inventory — Total units on hand across all locations. Click to go to Master Data.</w:t>
      </w:r>
    </w:p>
    <w:p>
      <w:pPr>
        <w:pStyle w:val="ListParagraph"/>
        <w:numPr>
          <w:ilvl w:val="0"/>
          <w:numId w:val="2"/>
        </w:numPr>
        <w:spacing w:before="40" w:after="40"/>
      </w:pPr>
      <w:r>
        <w:rPr>
          <w:rFonts w:ascii="Arial" w:cs="Arial" w:eastAsia="Arial" w:hAnsi="Arial"/>
          <w:sz w:val="22"/>
          <w:szCs w:val="22"/>
        </w:rPr>
        <w:t xml:space="preserve">Pending Inbound — Number of inbound orders that are pending or in progress. Click to go to Inbound.</w:t>
      </w:r>
    </w:p>
    <w:p>
      <w:pPr>
        <w:pStyle w:val="ListParagraph"/>
        <w:numPr>
          <w:ilvl w:val="0"/>
          <w:numId w:val="2"/>
        </w:numPr>
        <w:spacing w:before="40" w:after="40"/>
      </w:pPr>
      <w:r>
        <w:rPr>
          <w:rFonts w:ascii="Arial" w:cs="Arial" w:eastAsia="Arial" w:hAnsi="Arial"/>
          <w:sz w:val="22"/>
          <w:szCs w:val="22"/>
        </w:rPr>
        <w:t xml:space="preserve">Orders in Process — Number of outbound orders pending or in progress. Click to go to Outbound.</w:t>
      </w:r>
    </w:p>
    <w:p>
      <w:pPr>
        <w:pStyle w:val="ListParagraph"/>
        <w:numPr>
          <w:ilvl w:val="0"/>
          <w:numId w:val="2"/>
        </w:numPr>
        <w:spacing w:before="40" w:after="40"/>
      </w:pPr>
      <w:r>
        <w:rPr>
          <w:rFonts w:ascii="Arial" w:cs="Arial" w:eastAsia="Arial" w:hAnsi="Arial"/>
          <w:sz w:val="22"/>
          <w:szCs w:val="22"/>
        </w:rPr>
        <w:t xml:space="preserve">Stock Alerts — Number of items with low stock or out-of-stock status. Click to go to Reports.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4.3  Inventory Status Table</w:t>
      </w:r>
    </w:p>
    <w:p>
      <w:pPr>
        <w:spacing w:before="60" w:after="60"/>
      </w:pPr>
      <w:r>
        <w:rPr>
          <w:rFonts w:ascii="Arial" w:cs="Arial" w:eastAsia="Arial" w:hAnsi="Arial"/>
          <w:sz w:val="22"/>
          <w:szCs w:val="22"/>
        </w:rPr>
        <w:t xml:space="preserve">Shows the top inventory items with their SKU, quantity, storage location, and stock status (In Stock, Low Stock, Out of Stock). Click View Full Report to open the Inventory Snapshot report.</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4.4  Recent Inbound &amp; Outbound</w:t>
      </w:r>
    </w:p>
    <w:p>
      <w:pPr>
        <w:spacing w:before="60" w:after="60"/>
      </w:pPr>
      <w:r>
        <w:rPr>
          <w:rFonts w:ascii="Arial" w:cs="Arial" w:eastAsia="Arial" w:hAnsi="Arial"/>
          <w:sz w:val="22"/>
          <w:szCs w:val="22"/>
        </w:rPr>
        <w:t xml:space="preserve">Displays the five most recently created inbound receipts and outbound orders with their reference number, supplier/destination, and current status. Click View All to navigate to the respective tab.</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4.5  Weekly Stock Movement Chart</w:t>
      </w:r>
    </w:p>
    <w:p>
      <w:pPr>
        <w:spacing w:before="60" w:after="60"/>
      </w:pPr>
      <w:r>
        <w:rPr>
          <w:rFonts w:ascii="Arial" w:cs="Arial" w:eastAsia="Arial" w:hAnsi="Arial"/>
          <w:sz w:val="22"/>
          <w:szCs w:val="22"/>
        </w:rPr>
        <w:t xml:space="preserve">A line chart showing inbound (received) and outbound (dispatched) quantities for each of the last 7 days. Green line = receipts; Orange line = dispatches.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4.6  Alerts &amp; Notifications</w:t>
      </w:r>
    </w:p>
    <w:p>
      <w:pPr>
        <w:spacing w:before="60" w:after="60"/>
      </w:pPr>
      <w:r>
        <w:rPr>
          <w:rFonts w:ascii="Arial" w:cs="Arial" w:eastAsia="Arial" w:hAnsi="Arial"/>
          <w:sz w:val="22"/>
          <w:szCs w:val="22"/>
        </w:rPr>
        <w:t xml:space="preserve">Lists items that are below reorder point or out of stock, with SKU, current quantity, and reorder point. A blue system notice at the bottom shows the last dashboard refresh time.</w:t>
      </w:r>
    </w:p>
    <w:p>
      <w:pPr>
        <w:spacing w:before="60" w:after="60"/>
      </w:pPr>
      <w:r>
        <w:t xml:space="preserve"/>
      </w:r>
    </w:p>
    <w:p>
      <w:r>
        <w:br w:type="page"/>
      </w:r>
    </w:p>
    <w:p>
      <w:pPr>
        <w:pStyle w:val="Heading1"/>
        <w:pBdr>
          <w:bottom w:val="single" w:color="2E75B6" w:sz="8" w:space="6"/>
        </w:pBdr>
        <w:spacing w:before="360" w:after="120"/>
      </w:pPr>
      <w:r>
        <w:rPr>
          <w:rFonts w:ascii="Arial" w:cs="Arial" w:eastAsia="Arial" w:hAnsi="Arial"/>
          <w:b/>
          <w:bCs/>
          <w:color w:val="1F4E79"/>
          <w:sz w:val="32"/>
          <w:szCs w:val="32"/>
        </w:rPr>
        <w:t xml:space="preserve">5. Master Data</w:t>
      </w:r>
    </w:p>
    <w:p>
      <w:pPr>
        <w:spacing w:before="60" w:after="60"/>
      </w:pPr>
      <w:r>
        <w:rPr>
          <w:rFonts w:ascii="Arial" w:cs="Arial" w:eastAsia="Arial" w:hAnsi="Arial"/>
          <w:sz w:val="22"/>
          <w:szCs w:val="22"/>
        </w:rPr>
        <w:t xml:space="preserve">The Master Data tab contains all reference records used across the system. It has a left sidebar for navigation and a main content panel.</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5.1  Items</w:t>
      </w:r>
    </w:p>
    <w:p>
      <w:pPr>
        <w:spacing w:before="60" w:after="60"/>
      </w:pPr>
      <w:r>
        <w:rPr>
          <w:rFonts w:ascii="Arial" w:cs="Arial" w:eastAsia="Arial" w:hAnsi="Arial"/>
          <w:sz w:val="22"/>
          <w:szCs w:val="22"/>
        </w:rPr>
        <w:t xml:space="preserve">Items represent the products stored in your warehouse. Each item has: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SKU</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stock-keeping unit code (e.g., SKU-001)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Descriptive name of the item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long 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Classification (e.g., Electronics, Hardware)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of Measure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the item is counted (e.g., EA, KG, PCS)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Supplier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supplier for this item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Reorder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Quantity threshold that triggers a Low Stock alert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Reorder Qty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Suggested replenishment order quantity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Cost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cost per unit in USD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or Inactive</w:t>
            </w:r>
          </w:p>
        </w:tc>
      </w:tr>
    </w:tbl>
    <w:p>
      <w:pPr>
        <w:spacing w:before="60" w:after="60"/>
      </w:pPr>
      <w:r>
        <w:t xml:space="preserve"/>
      </w:r>
    </w:p>
    <w:p>
      <w:pPr>
        <w:pStyle w:val="Heading3"/>
        <w:spacing w:before="200" w:after="80"/>
      </w:pPr>
      <w:r>
        <w:rPr>
          <w:rFonts w:ascii="Arial" w:cs="Arial" w:eastAsia="Arial" w:hAnsi="Arial"/>
          <w:b/>
          <w:bCs/>
          <w:color w:val="404040"/>
          <w:sz w:val="22"/>
          <w:szCs w:val="22"/>
        </w:rPr>
        <w:t xml:space="preserve">Managing Items</w:t>
      </w:r>
    </w:p>
    <w:p>
      <w:pPr>
        <w:pStyle w:val="ListParagraph"/>
        <w:numPr>
          <w:ilvl w:val="0"/>
          <w:numId w:val="2"/>
        </w:numPr>
        <w:spacing w:before="40" w:after="40"/>
      </w:pPr>
      <w:r>
        <w:rPr>
          <w:rFonts w:ascii="Arial" w:cs="Arial" w:eastAsia="Arial" w:hAnsi="Arial"/>
          <w:sz w:val="22"/>
          <w:szCs w:val="22"/>
        </w:rPr>
        <w:t xml:space="preserve">Click "➕ Add Item" to create a new item. Fill all required fields and click Save.</w:t>
      </w:r>
    </w:p>
    <w:p>
      <w:pPr>
        <w:pStyle w:val="ListParagraph"/>
        <w:numPr>
          <w:ilvl w:val="0"/>
          <w:numId w:val="2"/>
        </w:numPr>
        <w:spacing w:before="40" w:after="40"/>
      </w:pPr>
      <w:r>
        <w:rPr>
          <w:rFonts w:ascii="Arial" w:cs="Arial" w:eastAsia="Arial" w:hAnsi="Arial"/>
          <w:sz w:val="22"/>
          <w:szCs w:val="22"/>
        </w:rPr>
        <w:t xml:space="preserve">Click the edit icon (✏️) on any row to modify an existing item.</w:t>
      </w:r>
    </w:p>
    <w:p>
      <w:pPr>
        <w:pStyle w:val="ListParagraph"/>
        <w:numPr>
          <w:ilvl w:val="0"/>
          <w:numId w:val="2"/>
        </w:numPr>
        <w:spacing w:before="40" w:after="40"/>
      </w:pPr>
      <w:r>
        <w:rPr>
          <w:rFonts w:ascii="Arial" w:cs="Arial" w:eastAsia="Arial" w:hAnsi="Arial"/>
          <w:sz w:val="22"/>
          <w:szCs w:val="22"/>
        </w:rPr>
        <w:t xml:space="preserve">Use the search box to filter items by SKU, name, or category.</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5.2  Locations</w:t>
      </w:r>
    </w:p>
    <w:p>
      <w:pPr>
        <w:spacing w:before="60" w:after="60"/>
      </w:pPr>
      <w:r>
        <w:rPr>
          <w:rFonts w:ascii="Arial" w:cs="Arial" w:eastAsia="Arial" w:hAnsi="Arial"/>
          <w:sz w:val="22"/>
          <w:szCs w:val="22"/>
        </w:rPr>
        <w:t xml:space="preserve">Locations define physical storage positions inside the warehouse.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location identifier (e.g., LOC-A01)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Descriptive name of the 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Warehouse zone (e.g., Zone A, Cold Storage)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Aisle / Rack / Bin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Physical coordinates within the zone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Bulk, Rack, Bin, Cold, or Staging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Capacity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Maximum storage capacity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or Inactive</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5.3  Suppliers</w:t>
      </w:r>
    </w:p>
    <w:p>
      <w:pPr>
        <w:spacing w:before="60" w:after="60"/>
      </w:pPr>
      <w:r>
        <w:rPr>
          <w:rFonts w:ascii="Arial" w:cs="Arial" w:eastAsia="Arial" w:hAnsi="Arial"/>
          <w:sz w:val="22"/>
          <w:szCs w:val="22"/>
        </w:rPr>
        <w:t xml:space="preserve">Suppliers are the companies or individuals from whom goods are received.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supplier code (e.g., SUP001)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Company or individual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Person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point of contact at the supplier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Phone / Email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Contact 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address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or Inactive</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5.4  Units of Measure</w:t>
      </w:r>
    </w:p>
    <w:p>
      <w:pPr>
        <w:spacing w:before="60" w:after="60"/>
      </w:pPr>
      <w:r>
        <w:rPr>
          <w:rFonts w:ascii="Arial" w:cs="Arial" w:eastAsia="Arial" w:hAnsi="Arial"/>
          <w:sz w:val="22"/>
          <w:szCs w:val="22"/>
        </w:rPr>
        <w:t xml:space="preserve">Units of Measure (UoM) define how quantities are counted and recorded (e.g., EA = Each, KG = Kilogram, PCS = Pieces, BOX = Box). Each UoM has a Code, Name, and optional Description.</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5.5  Users</w:t>
      </w:r>
    </w:p>
    <w:p>
      <w:pPr>
        <w:spacing w:before="60" w:after="60"/>
      </w:pPr>
      <w:r>
        <w:rPr>
          <w:rFonts w:ascii="Arial" w:cs="Arial" w:eastAsia="Arial" w:hAnsi="Arial"/>
          <w:sz w:val="22"/>
          <w:szCs w:val="22"/>
        </w:rPr>
        <w:t xml:space="preserve">The Users screen allows administrators to manage system access accounts.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username (must be unique)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Name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User's display name shown in the header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email address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Operator, Manager, or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password — use the 👁 eye icon to show/hide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or Inactive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4FB" w:val="clear"/>
            <w:tcMar>
              <w:top w:type="dxa" w:w="120"/>
              <w:left w:type="dxa" w:w="180"/>
              <w:bottom w:type="dxa" w:w="120"/>
              <w:right w:type="dxa" w:w="180"/>
            </w:tcMar>
          </w:tcPr>
          <w:p>
            <w:r>
              <w:rPr>
                <w:rFonts w:ascii="Arial" w:cs="Arial" w:eastAsia="Arial" w:hAnsi="Arial"/>
                <w:b/>
                <w:bCs/>
                <w:color w:val="2E75B6"/>
                <w:sz w:val="22"/>
                <w:szCs w:val="22"/>
              </w:rPr>
              <w:t xml:space="preserve">💡 Note: </w:t>
            </w:r>
            <w:r>
              <w:rPr>
                <w:rFonts w:ascii="Arial" w:cs="Arial" w:eastAsia="Arial" w:hAnsi="Arial"/>
                <w:color w:val="2C3E50"/>
                <w:sz w:val="22"/>
                <w:szCs w:val="22"/>
              </w:rPr>
              <w:t xml:space="preserve">When editing an existing user, leave the Password field blank to keep the current password unchanged. Only fill it in if you want to set a new password.</w:t>
            </w:r>
          </w:p>
        </w:tc>
      </w:tr>
    </w:tbl>
    <w:p>
      <w:pPr>
        <w:spacing w:before="60" w:after="60"/>
      </w:pPr>
      <w:r>
        <w:t xml:space="preserve"/>
      </w:r>
    </w:p>
    <w:p>
      <w:r>
        <w:br w:type="page"/>
      </w:r>
    </w:p>
    <w:p>
      <w:pPr>
        <w:pStyle w:val="Heading1"/>
        <w:pBdr>
          <w:bottom w:val="single" w:color="2E75B6" w:sz="8" w:space="6"/>
        </w:pBdr>
        <w:spacing w:before="360" w:after="120"/>
      </w:pPr>
      <w:r>
        <w:rPr>
          <w:rFonts w:ascii="Arial" w:cs="Arial" w:eastAsia="Arial" w:hAnsi="Arial"/>
          <w:b/>
          <w:bCs/>
          <w:color w:val="1F4E79"/>
          <w:sz w:val="32"/>
          <w:szCs w:val="32"/>
        </w:rPr>
        <w:t xml:space="preserve">6. Inbound Receipts</w:t>
      </w:r>
    </w:p>
    <w:p>
      <w:pPr>
        <w:spacing w:before="60" w:after="60"/>
      </w:pPr>
      <w:r>
        <w:rPr>
          <w:rFonts w:ascii="Arial" w:cs="Arial" w:eastAsia="Arial" w:hAnsi="Arial"/>
          <w:sz w:val="22"/>
          <w:szCs w:val="22"/>
        </w:rPr>
        <w:t xml:space="preserve">The Inbound tab manages all goods received from suppliers. Each inbound transaction consists of a header (order-level information) and one or more line items.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6.1  Viewing Inbound Orders</w:t>
      </w:r>
    </w:p>
    <w:p>
      <w:pPr>
        <w:spacing w:before="60" w:after="60"/>
      </w:pPr>
      <w:r>
        <w:rPr>
          <w:rFonts w:ascii="Arial" w:cs="Arial" w:eastAsia="Arial" w:hAnsi="Arial"/>
          <w:sz w:val="22"/>
          <w:szCs w:val="22"/>
        </w:rPr>
        <w:t xml:space="preserve">The Inbound list shows all receipt orders with reference number, supplier, received date, status, and number of lines. Use the search box to filter by reference number or supplier.</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6.2  Creating a New Inbound Order</w:t>
      </w:r>
    </w:p>
    <w:p>
      <w:pPr>
        <w:spacing w:before="60" w:after="60"/>
      </w:pPr>
      <w:r>
        <w:rPr>
          <w:rFonts w:ascii="Arial" w:cs="Arial" w:eastAsia="Arial" w:hAnsi="Arial"/>
          <w:b/>
          <w:bCs/>
          <w:sz w:val="22"/>
          <w:szCs w:val="22"/>
        </w:rPr>
        <w:t xml:space="preserve">Step 1 — </w:t>
      </w:r>
      <w:r>
        <w:rPr>
          <w:rFonts w:ascii="Arial" w:cs="Arial" w:eastAsia="Arial" w:hAnsi="Arial"/>
          <w:sz w:val="22"/>
          <w:szCs w:val="22"/>
        </w:rPr>
        <w:t xml:space="preserve">Click the "➕ New Inbound" button.</w:t>
      </w:r>
    </w:p>
    <w:p>
      <w:pPr>
        <w:spacing w:before="60" w:after="60"/>
      </w:pPr>
      <w:r>
        <w:rPr>
          <w:rFonts w:ascii="Arial" w:cs="Arial" w:eastAsia="Arial" w:hAnsi="Arial"/>
          <w:b/>
          <w:bCs/>
          <w:sz w:val="22"/>
          <w:szCs w:val="22"/>
        </w:rPr>
        <w:t xml:space="preserve">Step 2 — </w:t>
      </w:r>
      <w:r>
        <w:rPr>
          <w:rFonts w:ascii="Arial" w:cs="Arial" w:eastAsia="Arial" w:hAnsi="Arial"/>
          <w:sz w:val="22"/>
          <w:szCs w:val="22"/>
        </w:rPr>
        <w:t xml:space="preserve">Fill in the header fields:</w:t>
      </w:r>
    </w:p>
    <w:p>
      <w:pPr>
        <w:pStyle w:val="ListParagraph"/>
        <w:numPr>
          <w:ilvl w:val="0"/>
          <w:numId w:val="2"/>
        </w:numPr>
        <w:spacing w:before="40" w:after="40"/>
      </w:pPr>
      <w:r>
        <w:rPr>
          <w:rFonts w:ascii="Arial" w:cs="Arial" w:eastAsia="Arial" w:hAnsi="Arial"/>
          <w:sz w:val="22"/>
          <w:szCs w:val="22"/>
        </w:rPr>
        <w:t xml:space="preserve">Reference No — Unique receipt reference (e.g., INB-2026-0011).</w:t>
      </w:r>
    </w:p>
    <w:p>
      <w:pPr>
        <w:pStyle w:val="ListParagraph"/>
        <w:numPr>
          <w:ilvl w:val="0"/>
          <w:numId w:val="2"/>
        </w:numPr>
        <w:spacing w:before="40" w:after="40"/>
      </w:pPr>
      <w:r>
        <w:rPr>
          <w:rFonts w:ascii="Arial" w:cs="Arial" w:eastAsia="Arial" w:hAnsi="Arial"/>
          <w:sz w:val="22"/>
          <w:szCs w:val="22"/>
        </w:rPr>
        <w:t xml:space="preserve">Supplier — Select the supplier delivering the goods.</w:t>
      </w:r>
    </w:p>
    <w:p>
      <w:pPr>
        <w:pStyle w:val="ListParagraph"/>
        <w:numPr>
          <w:ilvl w:val="0"/>
          <w:numId w:val="2"/>
        </w:numPr>
        <w:spacing w:before="40" w:after="40"/>
      </w:pPr>
      <w:r>
        <w:rPr>
          <w:rFonts w:ascii="Arial" w:cs="Arial" w:eastAsia="Arial" w:hAnsi="Arial"/>
          <w:sz w:val="22"/>
          <w:szCs w:val="22"/>
        </w:rPr>
        <w:t xml:space="preserve">Received Date — Date the goods arrive at the warehouse.</w:t>
      </w:r>
    </w:p>
    <w:p>
      <w:pPr>
        <w:pStyle w:val="ListParagraph"/>
        <w:numPr>
          <w:ilvl w:val="0"/>
          <w:numId w:val="2"/>
        </w:numPr>
        <w:spacing w:before="40" w:after="40"/>
      </w:pPr>
      <w:r>
        <w:rPr>
          <w:rFonts w:ascii="Arial" w:cs="Arial" w:eastAsia="Arial" w:hAnsi="Arial"/>
          <w:sz w:val="22"/>
          <w:szCs w:val="22"/>
        </w:rPr>
        <w:t xml:space="preserve">Status — Pending, In Progress, Completed, or Cancelled.</w:t>
      </w:r>
    </w:p>
    <w:p>
      <w:pPr>
        <w:pStyle w:val="ListParagraph"/>
        <w:numPr>
          <w:ilvl w:val="0"/>
          <w:numId w:val="2"/>
        </w:numPr>
        <w:spacing w:before="40" w:after="40"/>
      </w:pPr>
      <w:r>
        <w:rPr>
          <w:rFonts w:ascii="Arial" w:cs="Arial" w:eastAsia="Arial" w:hAnsi="Arial"/>
          <w:sz w:val="22"/>
          <w:szCs w:val="22"/>
        </w:rPr>
        <w:t xml:space="preserve">Notes — Optional remarks about this delivery.</w:t>
      </w:r>
    </w:p>
    <w:p>
      <w:pPr>
        <w:spacing w:before="60" w:after="60"/>
      </w:pPr>
      <w:r>
        <w:rPr>
          <w:rFonts w:ascii="Arial" w:cs="Arial" w:eastAsia="Arial" w:hAnsi="Arial"/>
          <w:b/>
          <w:bCs/>
          <w:sz w:val="22"/>
          <w:szCs w:val="22"/>
        </w:rPr>
        <w:t xml:space="preserve">Step 3 — </w:t>
      </w:r>
      <w:r>
        <w:rPr>
          <w:rFonts w:ascii="Arial" w:cs="Arial" w:eastAsia="Arial" w:hAnsi="Arial"/>
          <w:sz w:val="22"/>
          <w:szCs w:val="22"/>
        </w:rPr>
        <w:t xml:space="preserve">Add line items by clicking Add Line:</w:t>
      </w:r>
    </w:p>
    <w:p>
      <w:pPr>
        <w:pStyle w:val="ListParagraph"/>
        <w:numPr>
          <w:ilvl w:val="0"/>
          <w:numId w:val="2"/>
        </w:numPr>
        <w:spacing w:before="40" w:after="40"/>
      </w:pPr>
      <w:r>
        <w:rPr>
          <w:rFonts w:ascii="Arial" w:cs="Arial" w:eastAsia="Arial" w:hAnsi="Arial"/>
          <w:sz w:val="22"/>
          <w:szCs w:val="22"/>
        </w:rPr>
        <w:t xml:space="preserve">Item — Select the item being received from the dropdown.</w:t>
      </w:r>
    </w:p>
    <w:p>
      <w:pPr>
        <w:pStyle w:val="ListParagraph"/>
        <w:numPr>
          <w:ilvl w:val="0"/>
          <w:numId w:val="2"/>
        </w:numPr>
        <w:spacing w:before="40" w:after="40"/>
      </w:pPr>
      <w:r>
        <w:rPr>
          <w:rFonts w:ascii="Arial" w:cs="Arial" w:eastAsia="Arial" w:hAnsi="Arial"/>
          <w:sz w:val="22"/>
          <w:szCs w:val="22"/>
        </w:rPr>
        <w:t xml:space="preserve">Location — Select the storage location where goods will be put away.</w:t>
      </w:r>
    </w:p>
    <w:p>
      <w:pPr>
        <w:pStyle w:val="ListParagraph"/>
        <w:numPr>
          <w:ilvl w:val="0"/>
          <w:numId w:val="2"/>
        </w:numPr>
        <w:spacing w:before="40" w:after="40"/>
      </w:pPr>
      <w:r>
        <w:rPr>
          <w:rFonts w:ascii="Arial" w:cs="Arial" w:eastAsia="Arial" w:hAnsi="Arial"/>
          <w:sz w:val="22"/>
          <w:szCs w:val="22"/>
        </w:rPr>
        <w:t xml:space="preserve">Qty Expected — The ordered/expected quantity.</w:t>
      </w:r>
    </w:p>
    <w:p>
      <w:pPr>
        <w:pStyle w:val="ListParagraph"/>
        <w:numPr>
          <w:ilvl w:val="0"/>
          <w:numId w:val="2"/>
        </w:numPr>
        <w:spacing w:before="40" w:after="40"/>
      </w:pPr>
      <w:r>
        <w:rPr>
          <w:rFonts w:ascii="Arial" w:cs="Arial" w:eastAsia="Arial" w:hAnsi="Arial"/>
          <w:sz w:val="22"/>
          <w:szCs w:val="22"/>
        </w:rPr>
        <w:t xml:space="preserve">Qty Received — The actual quantity physically received.</w:t>
      </w:r>
    </w:p>
    <w:p>
      <w:pPr>
        <w:pStyle w:val="ListParagraph"/>
        <w:numPr>
          <w:ilvl w:val="0"/>
          <w:numId w:val="2"/>
        </w:numPr>
        <w:spacing w:before="40" w:after="40"/>
      </w:pPr>
      <w:r>
        <w:rPr>
          <w:rFonts w:ascii="Arial" w:cs="Arial" w:eastAsia="Arial" w:hAnsi="Arial"/>
          <w:sz w:val="22"/>
          <w:szCs w:val="22"/>
        </w:rPr>
        <w:t xml:space="preserve">Unit Cost — Cost per unit for this receipt (auto-filled from item master).</w:t>
      </w:r>
    </w:p>
    <w:p>
      <w:pPr>
        <w:spacing w:before="60" w:after="60"/>
      </w:pPr>
      <w:r>
        <w:rPr>
          <w:rFonts w:ascii="Arial" w:cs="Arial" w:eastAsia="Arial" w:hAnsi="Arial"/>
          <w:b/>
          <w:bCs/>
          <w:sz w:val="22"/>
          <w:szCs w:val="22"/>
        </w:rPr>
        <w:t xml:space="preserve">Step 4 — </w:t>
      </w:r>
      <w:r>
        <w:rPr>
          <w:rFonts w:ascii="Arial" w:cs="Arial" w:eastAsia="Arial" w:hAnsi="Arial"/>
          <w:sz w:val="22"/>
          <w:szCs w:val="22"/>
        </w:rPr>
        <w:t xml:space="preserve">Click "💾 Save" to create the order.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4FB" w:val="clear"/>
            <w:tcMar>
              <w:top w:type="dxa" w:w="120"/>
              <w:left w:type="dxa" w:w="180"/>
              <w:bottom w:type="dxa" w:w="120"/>
              <w:right w:type="dxa" w:w="180"/>
            </w:tcMar>
          </w:tcPr>
          <w:p>
            <w:r>
              <w:rPr>
                <w:rFonts w:ascii="Arial" w:cs="Arial" w:eastAsia="Arial" w:hAnsi="Arial"/>
                <w:b/>
                <w:bCs/>
                <w:color w:val="2E75B6"/>
                <w:sz w:val="22"/>
                <w:szCs w:val="22"/>
              </w:rPr>
              <w:t xml:space="preserve">💡 Note: </w:t>
            </w:r>
            <w:r>
              <w:rPr>
                <w:rFonts w:ascii="Arial" w:cs="Arial" w:eastAsia="Arial" w:hAnsi="Arial"/>
                <w:color w:val="2C3E50"/>
                <w:sz w:val="22"/>
                <w:szCs w:val="22"/>
              </w:rPr>
              <w:t xml:space="preserve">Inventory on-hand quantities are updated automatically when an inbound order status is set to Completed.</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6.3  Inbound Order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created, goods not yet received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Receiving is underway — partial goods on hand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goods received and inventory updated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Cancelled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 voided — no inventory impact</w:t>
            </w:r>
          </w:p>
        </w:tc>
      </w:tr>
    </w:tbl>
    <w:p>
      <w:pPr>
        <w:spacing w:before="60" w:after="60"/>
      </w:pPr>
      <w:r>
        <w:t xml:space="preserve"/>
      </w:r>
    </w:p>
    <w:p>
      <w:r>
        <w:br w:type="page"/>
      </w:r>
    </w:p>
    <w:p>
      <w:pPr>
        <w:pStyle w:val="Heading1"/>
        <w:pBdr>
          <w:bottom w:val="single" w:color="2E75B6" w:sz="8" w:space="6"/>
        </w:pBdr>
        <w:spacing w:before="360" w:after="120"/>
      </w:pPr>
      <w:r>
        <w:rPr>
          <w:rFonts w:ascii="Arial" w:cs="Arial" w:eastAsia="Arial" w:hAnsi="Arial"/>
          <w:b/>
          <w:bCs/>
          <w:color w:val="1F4E79"/>
          <w:sz w:val="32"/>
          <w:szCs w:val="32"/>
        </w:rPr>
        <w:t xml:space="preserve">7. Outbound Orders</w:t>
      </w:r>
    </w:p>
    <w:p>
      <w:pPr>
        <w:spacing w:before="60" w:after="60"/>
      </w:pPr>
      <w:r>
        <w:rPr>
          <w:rFonts w:ascii="Arial" w:cs="Arial" w:eastAsia="Arial" w:hAnsi="Arial"/>
          <w:sz w:val="22"/>
          <w:szCs w:val="22"/>
        </w:rPr>
        <w:t xml:space="preserve">The Outbound tab manages all goods dispatched to customers or destinations. Like inbound, each order has a header and line items.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7.1  Viewing Outbound Orders</w:t>
      </w:r>
    </w:p>
    <w:p>
      <w:pPr>
        <w:spacing w:before="60" w:after="60"/>
      </w:pPr>
      <w:r>
        <w:rPr>
          <w:rFonts w:ascii="Arial" w:cs="Arial" w:eastAsia="Arial" w:hAnsi="Arial"/>
          <w:sz w:val="22"/>
          <w:szCs w:val="22"/>
        </w:rPr>
        <w:t xml:space="preserve">The Outbound list displays all dispatch orders with reference number, destination, dispatch date, status, and line count.</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7.2  Creating a New Outbound Order</w:t>
      </w:r>
    </w:p>
    <w:p>
      <w:pPr>
        <w:spacing w:before="60" w:after="60"/>
      </w:pPr>
      <w:r>
        <w:rPr>
          <w:rFonts w:ascii="Arial" w:cs="Arial" w:eastAsia="Arial" w:hAnsi="Arial"/>
          <w:b/>
          <w:bCs/>
          <w:sz w:val="22"/>
          <w:szCs w:val="22"/>
        </w:rPr>
        <w:t xml:space="preserve">Step 1 — </w:t>
      </w:r>
      <w:r>
        <w:rPr>
          <w:rFonts w:ascii="Arial" w:cs="Arial" w:eastAsia="Arial" w:hAnsi="Arial"/>
          <w:sz w:val="22"/>
          <w:szCs w:val="22"/>
        </w:rPr>
        <w:t xml:space="preserve">Click the "➕ New Outbound" button.</w:t>
      </w:r>
    </w:p>
    <w:p>
      <w:pPr>
        <w:spacing w:before="60" w:after="60"/>
      </w:pPr>
      <w:r>
        <w:rPr>
          <w:rFonts w:ascii="Arial" w:cs="Arial" w:eastAsia="Arial" w:hAnsi="Arial"/>
          <w:b/>
          <w:bCs/>
          <w:sz w:val="22"/>
          <w:szCs w:val="22"/>
        </w:rPr>
        <w:t xml:space="preserve">Step 2 — </w:t>
      </w:r>
      <w:r>
        <w:rPr>
          <w:rFonts w:ascii="Arial" w:cs="Arial" w:eastAsia="Arial" w:hAnsi="Arial"/>
          <w:sz w:val="22"/>
          <w:szCs w:val="22"/>
        </w:rPr>
        <w:t xml:space="preserve">Fill in the header fields:</w:t>
      </w:r>
    </w:p>
    <w:p>
      <w:pPr>
        <w:pStyle w:val="ListParagraph"/>
        <w:numPr>
          <w:ilvl w:val="0"/>
          <w:numId w:val="2"/>
        </w:numPr>
        <w:spacing w:before="40" w:after="40"/>
      </w:pPr>
      <w:r>
        <w:rPr>
          <w:rFonts w:ascii="Arial" w:cs="Arial" w:eastAsia="Arial" w:hAnsi="Arial"/>
          <w:sz w:val="22"/>
          <w:szCs w:val="22"/>
        </w:rPr>
        <w:t xml:space="preserve">Reference No — Unique dispatch reference (e.g., OUT-2026-0011).</w:t>
      </w:r>
    </w:p>
    <w:p>
      <w:pPr>
        <w:pStyle w:val="ListParagraph"/>
        <w:numPr>
          <w:ilvl w:val="0"/>
          <w:numId w:val="2"/>
        </w:numPr>
        <w:spacing w:before="40" w:after="40"/>
      </w:pPr>
      <w:r>
        <w:rPr>
          <w:rFonts w:ascii="Arial" w:cs="Arial" w:eastAsia="Arial" w:hAnsi="Arial"/>
          <w:sz w:val="22"/>
          <w:szCs w:val="22"/>
        </w:rPr>
        <w:t xml:space="preserve">Destination — Customer name or delivery address.</w:t>
      </w:r>
    </w:p>
    <w:p>
      <w:pPr>
        <w:pStyle w:val="ListParagraph"/>
        <w:numPr>
          <w:ilvl w:val="0"/>
          <w:numId w:val="2"/>
        </w:numPr>
        <w:spacing w:before="40" w:after="40"/>
      </w:pPr>
      <w:r>
        <w:rPr>
          <w:rFonts w:ascii="Arial" w:cs="Arial" w:eastAsia="Arial" w:hAnsi="Arial"/>
          <w:sz w:val="22"/>
          <w:szCs w:val="22"/>
        </w:rPr>
        <w:t xml:space="preserve">Dispatch Date — Scheduled or actual date of dispatch.</w:t>
      </w:r>
    </w:p>
    <w:p>
      <w:pPr>
        <w:pStyle w:val="ListParagraph"/>
        <w:numPr>
          <w:ilvl w:val="0"/>
          <w:numId w:val="2"/>
        </w:numPr>
        <w:spacing w:before="40" w:after="40"/>
      </w:pPr>
      <w:r>
        <w:rPr>
          <w:rFonts w:ascii="Arial" w:cs="Arial" w:eastAsia="Arial" w:hAnsi="Arial"/>
          <w:sz w:val="22"/>
          <w:szCs w:val="22"/>
        </w:rPr>
        <w:t xml:space="preserve">Status — Pending, In Progress, Completed, or Cancelled.</w:t>
      </w:r>
    </w:p>
    <w:p>
      <w:pPr>
        <w:pStyle w:val="ListParagraph"/>
        <w:numPr>
          <w:ilvl w:val="0"/>
          <w:numId w:val="2"/>
        </w:numPr>
        <w:spacing w:before="40" w:after="40"/>
      </w:pPr>
      <w:r>
        <w:rPr>
          <w:rFonts w:ascii="Arial" w:cs="Arial" w:eastAsia="Arial" w:hAnsi="Arial"/>
          <w:sz w:val="22"/>
          <w:szCs w:val="22"/>
        </w:rPr>
        <w:t xml:space="preserve">Notes — Optional delivery remarks.</w:t>
      </w:r>
    </w:p>
    <w:p>
      <w:pPr>
        <w:spacing w:before="60" w:after="60"/>
      </w:pPr>
      <w:r>
        <w:rPr>
          <w:rFonts w:ascii="Arial" w:cs="Arial" w:eastAsia="Arial" w:hAnsi="Arial"/>
          <w:b/>
          <w:bCs/>
          <w:sz w:val="22"/>
          <w:szCs w:val="22"/>
        </w:rPr>
        <w:t xml:space="preserve">Step 3 — </w:t>
      </w:r>
      <w:r>
        <w:rPr>
          <w:rFonts w:ascii="Arial" w:cs="Arial" w:eastAsia="Arial" w:hAnsi="Arial"/>
          <w:sz w:val="22"/>
          <w:szCs w:val="22"/>
        </w:rPr>
        <w:t xml:space="preserve">Add line items by clicking Add Line:</w:t>
      </w:r>
    </w:p>
    <w:p>
      <w:pPr>
        <w:pStyle w:val="ListParagraph"/>
        <w:numPr>
          <w:ilvl w:val="0"/>
          <w:numId w:val="2"/>
        </w:numPr>
        <w:spacing w:before="40" w:after="40"/>
      </w:pPr>
      <w:r>
        <w:rPr>
          <w:rFonts w:ascii="Arial" w:cs="Arial" w:eastAsia="Arial" w:hAnsi="Arial"/>
          <w:sz w:val="22"/>
          <w:szCs w:val="22"/>
        </w:rPr>
        <w:t xml:space="preserve">Item — Select the item to be dispatched.</w:t>
      </w:r>
    </w:p>
    <w:p>
      <w:pPr>
        <w:pStyle w:val="ListParagraph"/>
        <w:numPr>
          <w:ilvl w:val="0"/>
          <w:numId w:val="2"/>
        </w:numPr>
        <w:spacing w:before="40" w:after="40"/>
      </w:pPr>
      <w:r>
        <w:rPr>
          <w:rFonts w:ascii="Arial" w:cs="Arial" w:eastAsia="Arial" w:hAnsi="Arial"/>
          <w:sz w:val="22"/>
          <w:szCs w:val="22"/>
        </w:rPr>
        <w:t xml:space="preserve">Location — The storage location from which the item will be picked.</w:t>
      </w:r>
    </w:p>
    <w:p>
      <w:pPr>
        <w:pStyle w:val="ListParagraph"/>
        <w:numPr>
          <w:ilvl w:val="0"/>
          <w:numId w:val="2"/>
        </w:numPr>
        <w:spacing w:before="40" w:after="40"/>
      </w:pPr>
      <w:r>
        <w:rPr>
          <w:rFonts w:ascii="Arial" w:cs="Arial" w:eastAsia="Arial" w:hAnsi="Arial"/>
          <w:sz w:val="22"/>
          <w:szCs w:val="22"/>
        </w:rPr>
        <w:t xml:space="preserve">Qty Requested — The quantity ordered by the customer.</w:t>
      </w:r>
    </w:p>
    <w:p>
      <w:pPr>
        <w:pStyle w:val="ListParagraph"/>
        <w:numPr>
          <w:ilvl w:val="0"/>
          <w:numId w:val="2"/>
        </w:numPr>
        <w:spacing w:before="40" w:after="40"/>
      </w:pPr>
      <w:r>
        <w:rPr>
          <w:rFonts w:ascii="Arial" w:cs="Arial" w:eastAsia="Arial" w:hAnsi="Arial"/>
          <w:sz w:val="22"/>
          <w:szCs w:val="22"/>
        </w:rPr>
        <w:t xml:space="preserve">Qty Dispatched — The actual quantity dispatched.</w:t>
      </w:r>
    </w:p>
    <w:p>
      <w:pPr>
        <w:spacing w:before="60" w:after="60"/>
      </w:pPr>
      <w:r>
        <w:rPr>
          <w:rFonts w:ascii="Arial" w:cs="Arial" w:eastAsia="Arial" w:hAnsi="Arial"/>
          <w:b/>
          <w:bCs/>
          <w:sz w:val="22"/>
          <w:szCs w:val="22"/>
        </w:rPr>
        <w:t xml:space="preserve">Step 4 — </w:t>
      </w:r>
      <w:r>
        <w:rPr>
          <w:rFonts w:ascii="Arial" w:cs="Arial" w:eastAsia="Arial" w:hAnsi="Arial"/>
          <w:sz w:val="22"/>
          <w:szCs w:val="22"/>
        </w:rPr>
        <w:t xml:space="preserve">Click "💾 Save" to record the order.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4FB" w:val="clear"/>
            <w:tcMar>
              <w:top w:type="dxa" w:w="120"/>
              <w:left w:type="dxa" w:w="180"/>
              <w:bottom w:type="dxa" w:w="120"/>
              <w:right w:type="dxa" w:w="180"/>
            </w:tcMar>
          </w:tcPr>
          <w:p>
            <w:r>
              <w:rPr>
                <w:rFonts w:ascii="Arial" w:cs="Arial" w:eastAsia="Arial" w:hAnsi="Arial"/>
                <w:b/>
                <w:bCs/>
                <w:color w:val="2E75B6"/>
                <w:sz w:val="22"/>
                <w:szCs w:val="22"/>
              </w:rPr>
              <w:t xml:space="preserve">💡 Note: </w:t>
            </w:r>
            <w:r>
              <w:rPr>
                <w:rFonts w:ascii="Arial" w:cs="Arial" w:eastAsia="Arial" w:hAnsi="Arial"/>
                <w:color w:val="2C3E50"/>
                <w:sz w:val="22"/>
                <w:szCs w:val="22"/>
              </w:rPr>
              <w:t xml:space="preserve">Inventory on-hand quantities are decremented automatically when an outbound order is set to Completed.</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7.3  Outbound Order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raised, picking not yet started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Picking or packing is underway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Goods dispatched and inventory decremented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Cancelled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 cancelled — no inventory impact</w:t>
            </w:r>
          </w:p>
        </w:tc>
      </w:tr>
    </w:tbl>
    <w:p>
      <w:pPr>
        <w:spacing w:before="60" w:after="60"/>
      </w:pPr>
      <w:r>
        <w:t xml:space="preserve"/>
      </w:r>
    </w:p>
    <w:p>
      <w:r>
        <w:br w:type="page"/>
      </w:r>
    </w:p>
    <w:p>
      <w:pPr>
        <w:pStyle w:val="Heading1"/>
        <w:pBdr>
          <w:bottom w:val="single" w:color="2E75B6" w:sz="8" w:space="6"/>
        </w:pBdr>
        <w:spacing w:before="360" w:after="120"/>
      </w:pPr>
      <w:r>
        <w:rPr>
          <w:rFonts w:ascii="Arial" w:cs="Arial" w:eastAsia="Arial" w:hAnsi="Arial"/>
          <w:b/>
          <w:bCs/>
          <w:color w:val="1F4E79"/>
          <w:sz w:val="32"/>
          <w:szCs w:val="32"/>
        </w:rPr>
        <w:t xml:space="preserve">8. Reports</w:t>
      </w:r>
    </w:p>
    <w:p>
      <w:pPr>
        <w:spacing w:before="60" w:after="60"/>
      </w:pPr>
      <w:r>
        <w:rPr>
          <w:rFonts w:ascii="Arial" w:cs="Arial" w:eastAsia="Arial" w:hAnsi="Arial"/>
          <w:sz w:val="22"/>
          <w:szCs w:val="22"/>
        </w:rPr>
        <w:t xml:space="preserve">The Reports tab provides analytical reports across all areas of the system. Select a report from the dropdown at the top of the screen.</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8.1  Overview</w:t>
      </w:r>
    </w:p>
    <w:p>
      <w:pPr>
        <w:pStyle w:val="Heading3"/>
        <w:spacing w:before="200" w:after="80"/>
      </w:pPr>
      <w:r>
        <w:rPr>
          <w:rFonts w:ascii="Arial" w:cs="Arial" w:eastAsia="Arial" w:hAnsi="Arial"/>
          <w:b/>
          <w:bCs/>
          <w:color w:val="404040"/>
          <w:sz w:val="22"/>
          <w:szCs w:val="22"/>
        </w:rPr>
        <w:t xml:space="preserve">Dashboard (Consolidated)</w:t>
      </w:r>
    </w:p>
    <w:p>
      <w:pPr>
        <w:spacing w:before="60" w:after="60"/>
      </w:pPr>
      <w:r>
        <w:rPr>
          <w:rFonts w:ascii="Arial" w:cs="Arial" w:eastAsia="Arial" w:hAnsi="Arial"/>
          <w:sz w:val="22"/>
          <w:szCs w:val="22"/>
        </w:rPr>
        <w:t xml:space="preserve">A high-level summary of the entire warehouse — total items, locations, suppliers, inbound/outbound order counts, pending orders, and total inventory quantity. Includes bar charts for visual comparison.</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8.2  Master Data Reports</w:t>
      </w:r>
    </w:p>
    <w:p>
      <w:pPr>
        <w:pStyle w:val="Heading3"/>
        <w:spacing w:before="200" w:after="80"/>
      </w:pPr>
      <w:r>
        <w:rPr>
          <w:rFonts w:ascii="Arial" w:cs="Arial" w:eastAsia="Arial" w:hAnsi="Arial"/>
          <w:b/>
          <w:bCs/>
          <w:color w:val="404040"/>
          <w:sz w:val="22"/>
          <w:szCs w:val="22"/>
        </w:rPr>
        <w:t xml:space="preserve">Items by Category</w:t>
      </w:r>
    </w:p>
    <w:p>
      <w:pPr>
        <w:spacing w:before="60" w:after="60"/>
      </w:pPr>
      <w:r>
        <w:rPr>
          <w:rFonts w:ascii="Arial" w:cs="Arial" w:eastAsia="Arial" w:hAnsi="Arial"/>
          <w:sz w:val="22"/>
          <w:szCs w:val="22"/>
        </w:rPr>
        <w:t xml:space="preserve">Shows the distribution of active items across all categories with a bar chart. Useful for understanding the item portfolio composition.</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Supplier Activity</w:t>
      </w:r>
    </w:p>
    <w:p>
      <w:pPr>
        <w:spacing w:before="60" w:after="60"/>
      </w:pPr>
      <w:r>
        <w:rPr>
          <w:rFonts w:ascii="Arial" w:cs="Arial" w:eastAsia="Arial" w:hAnsi="Arial"/>
          <w:sz w:val="22"/>
          <w:szCs w:val="22"/>
        </w:rPr>
        <w:t xml:space="preserve">Summarises inbound receipt activity by supplier — number of orders, total quantity received, and total receipt value. Highlights your most active suppliers.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8.3  Inbound Reports</w:t>
      </w:r>
    </w:p>
    <w:p>
      <w:pPr>
        <w:pStyle w:val="Heading3"/>
        <w:spacing w:before="200" w:after="80"/>
      </w:pPr>
      <w:r>
        <w:rPr>
          <w:rFonts w:ascii="Arial" w:cs="Arial" w:eastAsia="Arial" w:hAnsi="Arial"/>
          <w:b/>
          <w:bCs/>
          <w:color w:val="404040"/>
          <w:sz w:val="22"/>
          <w:szCs w:val="22"/>
        </w:rPr>
        <w:t xml:space="preserve">Inbound by Status</w:t>
      </w:r>
    </w:p>
    <w:p>
      <w:pPr>
        <w:spacing w:before="60" w:after="60"/>
      </w:pPr>
      <w:r>
        <w:rPr>
          <w:rFonts w:ascii="Arial" w:cs="Arial" w:eastAsia="Arial" w:hAnsi="Arial"/>
          <w:sz w:val="22"/>
          <w:szCs w:val="22"/>
        </w:rPr>
        <w:t xml:space="preserve">Breaks down all inbound orders by their current status (Pending, In Progress, Completed, Cancelled) with counts and percentages.</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Inbound Trend</w:t>
      </w:r>
    </w:p>
    <w:p>
      <w:pPr>
        <w:spacing w:before="60" w:after="60"/>
      </w:pPr>
      <w:r>
        <w:rPr>
          <w:rFonts w:ascii="Arial" w:cs="Arial" w:eastAsia="Arial" w:hAnsi="Arial"/>
          <w:sz w:val="22"/>
          <w:szCs w:val="22"/>
        </w:rPr>
        <w:t xml:space="preserve">A time-series chart showing the number of inbound orders and total quantities received over time. Useful for identifying seasonal trends.</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Top Received Items</w:t>
      </w:r>
    </w:p>
    <w:p>
      <w:pPr>
        <w:spacing w:before="60" w:after="60"/>
      </w:pPr>
      <w:r>
        <w:rPr>
          <w:rFonts w:ascii="Arial" w:cs="Arial" w:eastAsia="Arial" w:hAnsi="Arial"/>
          <w:sz w:val="22"/>
          <w:szCs w:val="22"/>
        </w:rPr>
        <w:t xml:space="preserve">Ranks items by total quantity received across all completed inbound orders. Helps identify high-volume stock items.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8.4  Inventory Reports</w:t>
      </w:r>
    </w:p>
    <w:p>
      <w:pPr>
        <w:pStyle w:val="Heading3"/>
        <w:spacing w:before="200" w:after="80"/>
      </w:pPr>
      <w:r>
        <w:rPr>
          <w:rFonts w:ascii="Arial" w:cs="Arial" w:eastAsia="Arial" w:hAnsi="Arial"/>
          <w:b/>
          <w:bCs/>
          <w:color w:val="404040"/>
          <w:sz w:val="22"/>
          <w:szCs w:val="22"/>
        </w:rPr>
        <w:t xml:space="preserve">Inventory by Location</w:t>
      </w:r>
    </w:p>
    <w:p>
      <w:pPr>
        <w:spacing w:before="60" w:after="60"/>
      </w:pPr>
      <w:r>
        <w:rPr>
          <w:rFonts w:ascii="Arial" w:cs="Arial" w:eastAsia="Arial" w:hAnsi="Arial"/>
          <w:sz w:val="22"/>
          <w:szCs w:val="22"/>
        </w:rPr>
        <w:t xml:space="preserve">Shows current on-hand quantities grouped by storage location, with total item count per location.</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Inventory Value</w:t>
      </w:r>
    </w:p>
    <w:p>
      <w:pPr>
        <w:spacing w:before="60" w:after="60"/>
      </w:pPr>
      <w:r>
        <w:rPr>
          <w:rFonts w:ascii="Arial" w:cs="Arial" w:eastAsia="Arial" w:hAnsi="Arial"/>
          <w:sz w:val="22"/>
          <w:szCs w:val="22"/>
        </w:rPr>
        <w:t xml:space="preserve">Calculates the total monetary value of stock on hand (quantity × unit cost), grouped by item and location. Includes grand total.</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Inventory History Report</w:t>
      </w:r>
    </w:p>
    <w:p>
      <w:pPr>
        <w:spacing w:before="60" w:after="60"/>
      </w:pPr>
      <w:r>
        <w:rPr>
          <w:rFonts w:ascii="Arial" w:cs="Arial" w:eastAsia="Arial" w:hAnsi="Arial"/>
          <w:sz w:val="22"/>
          <w:szCs w:val="22"/>
        </w:rPr>
        <w:t xml:space="preserve">A full transaction audit trail showing every RECEIPT and DISPATCH event with document references, dates, quantities, costs, and a running balance per item. Includes:</w:t>
      </w:r>
    </w:p>
    <w:p>
      <w:pPr>
        <w:pStyle w:val="ListParagraph"/>
        <w:numPr>
          <w:ilvl w:val="0"/>
          <w:numId w:val="2"/>
        </w:numPr>
        <w:spacing w:before="40" w:after="40"/>
      </w:pPr>
      <w:r>
        <w:rPr>
          <w:rFonts w:ascii="Arial" w:cs="Arial" w:eastAsia="Arial" w:hAnsi="Arial"/>
          <w:sz w:val="22"/>
          <w:szCs w:val="22"/>
        </w:rPr>
        <w:t xml:space="preserve">Filters: Transaction Type, Item SKU, Location, Category, Date Range</w:t>
      </w:r>
    </w:p>
    <w:p>
      <w:pPr>
        <w:pStyle w:val="ListParagraph"/>
        <w:numPr>
          <w:ilvl w:val="0"/>
          <w:numId w:val="2"/>
        </w:numPr>
        <w:spacing w:before="40" w:after="40"/>
      </w:pPr>
      <w:r>
        <w:rPr>
          <w:rFonts w:ascii="Arial" w:cs="Arial" w:eastAsia="Arial" w:hAnsi="Arial"/>
          <w:sz w:val="22"/>
          <w:szCs w:val="22"/>
        </w:rPr>
        <w:t xml:space="preserve">KPI band: Total transactions, Qty In, Qty Out, Net Movement, Receipt Value</w:t>
      </w:r>
    </w:p>
    <w:p>
      <w:pPr>
        <w:pStyle w:val="ListParagraph"/>
        <w:numPr>
          <w:ilvl w:val="0"/>
          <w:numId w:val="2"/>
        </w:numPr>
        <w:spacing w:before="40" w:after="40"/>
      </w:pPr>
      <w:r>
        <w:rPr>
          <w:rFonts w:ascii="Arial" w:cs="Arial" w:eastAsia="Arial" w:hAnsi="Arial"/>
          <w:sz w:val="22"/>
          <w:szCs w:val="22"/>
        </w:rPr>
        <w:t xml:space="preserve">Grouped detail table with running balances</w:t>
      </w:r>
    </w:p>
    <w:p>
      <w:pPr>
        <w:pStyle w:val="ListParagraph"/>
        <w:numPr>
          <w:ilvl w:val="0"/>
          <w:numId w:val="2"/>
        </w:numPr>
        <w:spacing w:before="40" w:after="40"/>
      </w:pPr>
      <w:r>
        <w:rPr>
          <w:rFonts w:ascii="Arial" w:cs="Arial" w:eastAsia="Arial" w:hAnsi="Arial"/>
          <w:sz w:val="22"/>
          <w:szCs w:val="22"/>
        </w:rPr>
        <w:t xml:space="preserve">Export to CSV and Print options</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Inventory Snapshot</w:t>
      </w:r>
    </w:p>
    <w:p>
      <w:pPr>
        <w:spacing w:before="60" w:after="60"/>
      </w:pPr>
      <w:r>
        <w:rPr>
          <w:rFonts w:ascii="Arial" w:cs="Arial" w:eastAsia="Arial" w:hAnsi="Arial"/>
          <w:sz w:val="22"/>
          <w:szCs w:val="22"/>
        </w:rPr>
        <w:t xml:space="preserve">A point-in-time view of current stock levels across all items and locations. Includes:</w:t>
      </w:r>
    </w:p>
    <w:p>
      <w:pPr>
        <w:pStyle w:val="ListParagraph"/>
        <w:numPr>
          <w:ilvl w:val="0"/>
          <w:numId w:val="2"/>
        </w:numPr>
        <w:spacing w:before="40" w:after="40"/>
      </w:pPr>
      <w:r>
        <w:rPr>
          <w:rFonts w:ascii="Arial" w:cs="Arial" w:eastAsia="Arial" w:hAnsi="Arial"/>
          <w:sz w:val="22"/>
          <w:szCs w:val="22"/>
        </w:rPr>
        <w:t xml:space="preserve">Stock status indicator: IN STOCK, BELOW REORDER, OUT OF STOCK</w:t>
      </w:r>
    </w:p>
    <w:p>
      <w:pPr>
        <w:pStyle w:val="ListParagraph"/>
        <w:numPr>
          <w:ilvl w:val="0"/>
          <w:numId w:val="2"/>
        </w:numPr>
        <w:spacing w:before="40" w:after="40"/>
      </w:pPr>
      <w:r>
        <w:rPr>
          <w:rFonts w:ascii="Arial" w:cs="Arial" w:eastAsia="Arial" w:hAnsi="Arial"/>
          <w:sz w:val="22"/>
          <w:szCs w:val="22"/>
        </w:rPr>
        <w:t xml:space="preserve">Filters: SKU, Location, Zone, Category, Status</w:t>
      </w:r>
    </w:p>
    <w:p>
      <w:pPr>
        <w:pStyle w:val="ListParagraph"/>
        <w:numPr>
          <w:ilvl w:val="0"/>
          <w:numId w:val="2"/>
        </w:numPr>
        <w:spacing w:before="40" w:after="40"/>
      </w:pPr>
      <w:r>
        <w:rPr>
          <w:rFonts w:ascii="Arial" w:cs="Arial" w:eastAsia="Arial" w:hAnsi="Arial"/>
          <w:sz w:val="22"/>
          <w:szCs w:val="22"/>
        </w:rPr>
        <w:t xml:space="preserve">KPI band: Total lines, On Hand Qty, Stock Value, status counts</w:t>
      </w:r>
    </w:p>
    <w:p>
      <w:pPr>
        <w:pStyle w:val="ListParagraph"/>
        <w:numPr>
          <w:ilvl w:val="0"/>
          <w:numId w:val="2"/>
        </w:numPr>
        <w:spacing w:before="40" w:after="40"/>
      </w:pPr>
      <w:r>
        <w:rPr>
          <w:rFonts w:ascii="Arial" w:cs="Arial" w:eastAsia="Arial" w:hAnsi="Arial"/>
          <w:sz w:val="22"/>
          <w:szCs w:val="22"/>
        </w:rPr>
        <w:t xml:space="preserve">Export to CSV and Print options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8.5  Outbound Reports</w:t>
      </w:r>
    </w:p>
    <w:p>
      <w:pPr>
        <w:pStyle w:val="Heading3"/>
        <w:spacing w:before="200" w:after="80"/>
      </w:pPr>
      <w:r>
        <w:rPr>
          <w:rFonts w:ascii="Arial" w:cs="Arial" w:eastAsia="Arial" w:hAnsi="Arial"/>
          <w:b/>
          <w:bCs/>
          <w:color w:val="404040"/>
          <w:sz w:val="22"/>
          <w:szCs w:val="22"/>
        </w:rPr>
        <w:t xml:space="preserve">Outbound by Status</w:t>
      </w:r>
    </w:p>
    <w:p>
      <w:pPr>
        <w:spacing w:before="60" w:after="60"/>
      </w:pPr>
      <w:r>
        <w:rPr>
          <w:rFonts w:ascii="Arial" w:cs="Arial" w:eastAsia="Arial" w:hAnsi="Arial"/>
          <w:sz w:val="22"/>
          <w:szCs w:val="22"/>
        </w:rPr>
        <w:t xml:space="preserve">Breaks down all outbound orders by current status with counts and percentages.</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Outbound Trend</w:t>
      </w:r>
    </w:p>
    <w:p>
      <w:pPr>
        <w:spacing w:before="60" w:after="60"/>
      </w:pPr>
      <w:r>
        <w:rPr>
          <w:rFonts w:ascii="Arial" w:cs="Arial" w:eastAsia="Arial" w:hAnsi="Arial"/>
          <w:sz w:val="22"/>
          <w:szCs w:val="22"/>
        </w:rPr>
        <w:t xml:space="preserve">Time-series chart showing outbound order volumes and dispatch quantities over time.</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Top Dispatched Items</w:t>
      </w:r>
    </w:p>
    <w:p>
      <w:pPr>
        <w:spacing w:before="60" w:after="60"/>
      </w:pPr>
      <w:r>
        <w:rPr>
          <w:rFonts w:ascii="Arial" w:cs="Arial" w:eastAsia="Arial" w:hAnsi="Arial"/>
          <w:sz w:val="22"/>
          <w:szCs w:val="22"/>
        </w:rPr>
        <w:t xml:space="preserve">Ranks items by total quantity dispatched across completed outbound orders.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8.6  Exporting Reports</w:t>
      </w:r>
    </w:p>
    <w:p>
      <w:pPr>
        <w:pStyle w:val="ListParagraph"/>
        <w:numPr>
          <w:ilvl w:val="0"/>
          <w:numId w:val="2"/>
        </w:numPr>
        <w:spacing w:before="40" w:after="40"/>
      </w:pPr>
      <w:r>
        <w:rPr>
          <w:rFonts w:ascii="Arial" w:cs="Arial" w:eastAsia="Arial" w:hAnsi="Arial"/>
          <w:sz w:val="22"/>
          <w:szCs w:val="22"/>
        </w:rPr>
        <w:t xml:space="preserve">Most reports include an "⬇ Export CSV" button — click it to download the filtered data as a comma-separated file.</w:t>
      </w:r>
    </w:p>
    <w:p>
      <w:pPr>
        <w:pStyle w:val="ListParagraph"/>
        <w:numPr>
          <w:ilvl w:val="0"/>
          <w:numId w:val="2"/>
        </w:numPr>
        <w:spacing w:before="40" w:after="40"/>
      </w:pPr>
      <w:r>
        <w:rPr>
          <w:rFonts w:ascii="Arial" w:cs="Arial" w:eastAsia="Arial" w:hAnsi="Arial"/>
          <w:sz w:val="22"/>
          <w:szCs w:val="22"/>
        </w:rPr>
        <w:t xml:space="preserve">Click "🖨 Print" to open a printer-friendly view of the current report.</w:t>
      </w:r>
    </w:p>
    <w:p>
      <w:pPr>
        <w:pStyle w:val="ListParagraph"/>
        <w:numPr>
          <w:ilvl w:val="0"/>
          <w:numId w:val="2"/>
        </w:numPr>
        <w:spacing w:before="40" w:after="40"/>
      </w:pPr>
      <w:r>
        <w:rPr>
          <w:rFonts w:ascii="Arial" w:cs="Arial" w:eastAsia="Arial" w:hAnsi="Arial"/>
          <w:sz w:val="22"/>
          <w:szCs w:val="22"/>
        </w:rPr>
        <w:t xml:space="preserve">Use the Reset button (where available) to clear all active filters.</w:t>
      </w:r>
    </w:p>
    <w:p>
      <w:pPr>
        <w:spacing w:before="60" w:after="60"/>
      </w:pPr>
      <w:r>
        <w:t xml:space="preserve"/>
      </w:r>
    </w:p>
    <w:p>
      <w:r>
        <w:br w:type="page"/>
      </w:r>
    </w:p>
    <w:p>
      <w:pPr>
        <w:pStyle w:val="Heading1"/>
        <w:pBdr>
          <w:bottom w:val="single" w:color="2E75B6" w:sz="8" w:space="6"/>
        </w:pBdr>
        <w:spacing w:before="360" w:after="120"/>
      </w:pPr>
      <w:r>
        <w:rPr>
          <w:rFonts w:ascii="Arial" w:cs="Arial" w:eastAsia="Arial" w:hAnsi="Arial"/>
          <w:b/>
          <w:bCs/>
          <w:color w:val="1F4E79"/>
          <w:sz w:val="32"/>
          <w:szCs w:val="32"/>
        </w:rPr>
        <w:t xml:space="preserve">9. Utilities</w:t>
      </w:r>
    </w:p>
    <w:p>
      <w:pPr>
        <w:spacing w:before="60" w:after="60"/>
      </w:pPr>
      <w:r>
        <w:rPr>
          <w:rFonts w:ascii="Arial" w:cs="Arial" w:eastAsia="Arial" w:hAnsi="Arial"/>
          <w:sz w:val="22"/>
          <w:szCs w:val="22"/>
        </w:rPr>
        <w:t xml:space="preserve">The Utilities tab provides database administration tools. Only Administrators should perform these operations.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9.1  Create Backup</w:t>
      </w:r>
    </w:p>
    <w:p>
      <w:pPr>
        <w:spacing w:before="60" w:after="60"/>
      </w:pPr>
      <w:r>
        <w:rPr>
          <w:rFonts w:ascii="Arial" w:cs="Arial" w:eastAsia="Arial" w:hAnsi="Arial"/>
          <w:sz w:val="22"/>
          <w:szCs w:val="22"/>
        </w:rPr>
        <w:t xml:space="preserve">Creates a timestamped copy of the entire database.</w:t>
      </w:r>
    </w:p>
    <w:p>
      <w:pPr>
        <w:pStyle w:val="ListParagraph"/>
        <w:numPr>
          <w:ilvl w:val="0"/>
          <w:numId w:val="2"/>
        </w:numPr>
        <w:spacing w:before="40" w:after="40"/>
      </w:pPr>
      <w:r>
        <w:rPr>
          <w:rFonts w:ascii="Arial" w:cs="Arial" w:eastAsia="Arial" w:hAnsi="Arial"/>
          <w:sz w:val="22"/>
          <w:szCs w:val="22"/>
        </w:rPr>
        <w:t xml:space="preserve">Click "💾 Create Backup Now".</w:t>
      </w:r>
    </w:p>
    <w:p>
      <w:pPr>
        <w:pStyle w:val="ListParagraph"/>
        <w:numPr>
          <w:ilvl w:val="0"/>
          <w:numId w:val="2"/>
        </w:numPr>
        <w:spacing w:before="40" w:after="40"/>
      </w:pPr>
      <w:r>
        <w:rPr>
          <w:rFonts w:ascii="Arial" w:cs="Arial" w:eastAsia="Arial" w:hAnsi="Arial"/>
          <w:sz w:val="22"/>
          <w:szCs w:val="22"/>
        </w:rPr>
        <w:t xml:space="preserve">A backup file named wms_backup_YYYYMMDD_HHMMSS.db is created on the server.</w:t>
      </w:r>
    </w:p>
    <w:p>
      <w:pPr>
        <w:pStyle w:val="ListParagraph"/>
        <w:numPr>
          <w:ilvl w:val="0"/>
          <w:numId w:val="2"/>
        </w:numPr>
        <w:spacing w:before="40" w:after="40"/>
      </w:pPr>
      <w:r>
        <w:rPr>
          <w:rFonts w:ascii="Arial" w:cs="Arial" w:eastAsia="Arial" w:hAnsi="Arial"/>
          <w:sz w:val="22"/>
          <w:szCs w:val="22"/>
        </w:rPr>
        <w:t xml:space="preserve">The backup appears immediately in the Backup Files list below.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4FB" w:val="clear"/>
            <w:tcMar>
              <w:top w:type="dxa" w:w="120"/>
              <w:left w:type="dxa" w:w="180"/>
              <w:bottom w:type="dxa" w:w="120"/>
              <w:right w:type="dxa" w:w="180"/>
            </w:tcMar>
          </w:tcPr>
          <w:p>
            <w:r>
              <w:rPr>
                <w:rFonts w:ascii="Arial" w:cs="Arial" w:eastAsia="Arial" w:hAnsi="Arial"/>
                <w:b/>
                <w:bCs/>
                <w:color w:val="2E75B6"/>
                <w:sz w:val="22"/>
                <w:szCs w:val="22"/>
              </w:rPr>
              <w:t xml:space="preserve">💡 Note: </w:t>
            </w:r>
            <w:r>
              <w:rPr>
                <w:rFonts w:ascii="Arial" w:cs="Arial" w:eastAsia="Arial" w:hAnsi="Arial"/>
                <w:color w:val="2C3E50"/>
                <w:sz w:val="22"/>
                <w:szCs w:val="22"/>
              </w:rPr>
              <w:t xml:space="preserve">Back up before any major data changes or system updates.</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9.2  Restore from File</w:t>
      </w:r>
    </w:p>
    <w:p>
      <w:pPr>
        <w:spacing w:before="60" w:after="60"/>
      </w:pPr>
      <w:r>
        <w:rPr>
          <w:rFonts w:ascii="Arial" w:cs="Arial" w:eastAsia="Arial" w:hAnsi="Arial"/>
          <w:sz w:val="22"/>
          <w:szCs w:val="22"/>
        </w:rPr>
        <w:t xml:space="preserve">Restores the database from a previously saved .db backup file.</w:t>
      </w:r>
    </w:p>
    <w:p>
      <w:pPr>
        <w:pStyle w:val="ListParagraph"/>
        <w:numPr>
          <w:ilvl w:val="0"/>
          <w:numId w:val="2"/>
        </w:numPr>
        <w:spacing w:before="40" w:after="40"/>
      </w:pPr>
      <w:r>
        <w:rPr>
          <w:rFonts w:ascii="Arial" w:cs="Arial" w:eastAsia="Arial" w:hAnsi="Arial"/>
          <w:sz w:val="22"/>
          <w:szCs w:val="22"/>
        </w:rPr>
        <w:t xml:space="preserve">Click "Choose File" and select a valid .db backup file from your computer.</w:t>
      </w:r>
    </w:p>
    <w:p>
      <w:pPr>
        <w:pStyle w:val="ListParagraph"/>
        <w:numPr>
          <w:ilvl w:val="0"/>
          <w:numId w:val="2"/>
        </w:numPr>
        <w:spacing w:before="40" w:after="40"/>
      </w:pPr>
      <w:r>
        <w:rPr>
          <w:rFonts w:ascii="Arial" w:cs="Arial" w:eastAsia="Arial" w:hAnsi="Arial"/>
          <w:sz w:val="22"/>
          <w:szCs w:val="22"/>
        </w:rPr>
        <w:t xml:space="preserve">Click "📤 Restore Database".</w:t>
      </w:r>
    </w:p>
    <w:p>
      <w:pPr>
        <w:pStyle w:val="ListParagraph"/>
        <w:numPr>
          <w:ilvl w:val="0"/>
          <w:numId w:val="2"/>
        </w:numPr>
        <w:spacing w:before="40" w:after="40"/>
      </w:pPr>
      <w:r>
        <w:rPr>
          <w:rFonts w:ascii="Arial" w:cs="Arial" w:eastAsia="Arial" w:hAnsi="Arial"/>
          <w:sz w:val="22"/>
          <w:szCs w:val="22"/>
        </w:rPr>
        <w:t xml:space="preserve">The current database will be replaced with the uploaded file.</w:t>
      </w:r>
    </w:p>
    <w:p>
      <w:pPr>
        <w:pStyle w:val="ListParagraph"/>
        <w:numPr>
          <w:ilvl w:val="0"/>
          <w:numId w:val="2"/>
        </w:numPr>
        <w:spacing w:before="40" w:after="40"/>
      </w:pPr>
      <w:r>
        <w:rPr>
          <w:rFonts w:ascii="Arial" w:cs="Arial" w:eastAsia="Arial" w:hAnsi="Arial"/>
          <w:sz w:val="22"/>
          <w:szCs w:val="22"/>
        </w:rPr>
        <w:t xml:space="preserve">You may need to log out and log back in after restoring.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4FB" w:val="clear"/>
            <w:tcMar>
              <w:top w:type="dxa" w:w="120"/>
              <w:left w:type="dxa" w:w="180"/>
              <w:bottom w:type="dxa" w:w="120"/>
              <w:right w:type="dxa" w:w="180"/>
            </w:tcMar>
          </w:tcPr>
          <w:p>
            <w:r>
              <w:rPr>
                <w:rFonts w:ascii="Arial" w:cs="Arial" w:eastAsia="Arial" w:hAnsi="Arial"/>
                <w:b/>
                <w:bCs/>
                <w:color w:val="2E75B6"/>
                <w:sz w:val="22"/>
                <w:szCs w:val="22"/>
              </w:rPr>
              <w:t xml:space="preserve">💡 Note: </w:t>
            </w:r>
            <w:r>
              <w:rPr>
                <w:rFonts w:ascii="Arial" w:cs="Arial" w:eastAsia="Arial" w:hAnsi="Arial"/>
                <w:color w:val="2C3E50"/>
                <w:sz w:val="22"/>
                <w:szCs w:val="22"/>
              </w:rPr>
              <w:t xml:space="preserve">WARNING: Restoring will permanently overwrite all current data. Ensure you have a current backup before restoring.</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9.3  Backup Files List</w:t>
      </w:r>
    </w:p>
    <w:p>
      <w:pPr>
        <w:spacing w:before="60" w:after="60"/>
      </w:pPr>
      <w:r>
        <w:rPr>
          <w:rFonts w:ascii="Arial" w:cs="Arial" w:eastAsia="Arial" w:hAnsi="Arial"/>
          <w:sz w:val="22"/>
          <w:szCs w:val="22"/>
        </w:rPr>
        <w:t xml:space="preserve">All existing backup files on the server are listed here. For each backup you can:</w:t>
      </w:r>
    </w:p>
    <w:p>
      <w:pPr>
        <w:pStyle w:val="ListParagraph"/>
        <w:numPr>
          <w:ilvl w:val="0"/>
          <w:numId w:val="2"/>
        </w:numPr>
        <w:spacing w:before="40" w:after="40"/>
      </w:pPr>
      <w:r>
        <w:rPr>
          <w:rFonts w:ascii="Arial" w:cs="Arial" w:eastAsia="Arial" w:hAnsi="Arial"/>
          <w:sz w:val="22"/>
          <w:szCs w:val="22"/>
        </w:rPr>
        <w:t xml:space="preserve">Download — Save the backup file to your local machine.</w:t>
      </w:r>
    </w:p>
    <w:p>
      <w:pPr>
        <w:pStyle w:val="ListParagraph"/>
        <w:numPr>
          <w:ilvl w:val="0"/>
          <w:numId w:val="2"/>
        </w:numPr>
        <w:spacing w:before="40" w:after="40"/>
      </w:pPr>
      <w:r>
        <w:rPr>
          <w:rFonts w:ascii="Arial" w:cs="Arial" w:eastAsia="Arial" w:hAnsi="Arial"/>
          <w:sz w:val="22"/>
          <w:szCs w:val="22"/>
        </w:rPr>
        <w:t xml:space="preserve">Restore — Immediately restore the database from this backup.</w:t>
      </w:r>
    </w:p>
    <w:p>
      <w:pPr>
        <w:pStyle w:val="ListParagraph"/>
        <w:numPr>
          <w:ilvl w:val="0"/>
          <w:numId w:val="2"/>
        </w:numPr>
        <w:spacing w:before="40" w:after="40"/>
      </w:pPr>
      <w:r>
        <w:rPr>
          <w:rFonts w:ascii="Arial" w:cs="Arial" w:eastAsia="Arial" w:hAnsi="Arial"/>
          <w:sz w:val="22"/>
          <w:szCs w:val="22"/>
        </w:rPr>
        <w:t xml:space="preserve">Delete — Permanently remove the backup file from the server.</w:t>
      </w:r>
    </w:p>
    <w:p>
      <w:pPr>
        <w:spacing w:before="60" w:after="60"/>
      </w:pPr>
      <w:r>
        <w:t xml:space="preserve"/>
      </w:r>
    </w:p>
    <w:p>
      <w:r>
        <w:br w:type="page"/>
      </w:r>
    </w:p>
    <w:p>
      <w:pPr>
        <w:pStyle w:val="Heading1"/>
        <w:pBdr>
          <w:bottom w:val="single" w:color="2E75B6" w:sz="8" w:space="6"/>
        </w:pBdr>
        <w:spacing w:before="360" w:after="120"/>
      </w:pPr>
      <w:r>
        <w:rPr>
          <w:rFonts w:ascii="Arial" w:cs="Arial" w:eastAsia="Arial" w:hAnsi="Arial"/>
          <w:b/>
          <w:bCs/>
          <w:color w:val="1F4E79"/>
          <w:sz w:val="32"/>
          <w:szCs w:val="32"/>
        </w:rPr>
        <w:t xml:space="preserve">10. User Roles &amp; Permissions</w:t>
      </w:r>
    </w:p>
    <w:p>
      <w:pPr>
        <w:spacing w:before="60" w:after="60"/>
      </w:pPr>
      <w:r>
        <w:rPr>
          <w:rFonts w:ascii="Arial" w:cs="Arial" w:eastAsia="Arial" w:hAnsi="Arial"/>
          <w:sz w:val="22"/>
          <w:szCs w:val="22"/>
        </w:rPr>
        <w:t xml:space="preserve">The system supports three user roles with different levels of access: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Restrictions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all screens, create inbound/outbound orders, view reports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manage users or perform backup/restore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operator capabilities plus editing master data</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Cannot manage users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access to all features including user management and utilities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bl>
    <w:p>
      <w:pPr>
        <w:spacing w:before="60" w:after="60"/>
      </w:pPr>
      <w:r>
        <w:t xml:space="preserve"/>
      </w:r>
    </w:p>
    <w:p>
      <w:pPr>
        <w:pStyle w:val="Heading1"/>
        <w:pBdr>
          <w:bottom w:val="single" w:color="2E75B6" w:sz="8" w:space="6"/>
        </w:pBdr>
        <w:spacing w:before="360" w:after="120"/>
      </w:pPr>
      <w:r>
        <w:rPr>
          <w:rFonts w:ascii="Arial" w:cs="Arial" w:eastAsia="Arial" w:hAnsi="Arial"/>
          <w:b/>
          <w:bCs/>
          <w:color w:val="1F4E79"/>
          <w:sz w:val="32"/>
          <w:szCs w:val="32"/>
        </w:rPr>
        <w:t xml:space="preserve">11. Tips &amp; Best Practices</w:t>
      </w:r>
    </w:p>
    <w:p>
      <w:pPr>
        <w:pStyle w:val="ListParagraph"/>
        <w:numPr>
          <w:ilvl w:val="0"/>
          <w:numId w:val="2"/>
        </w:numPr>
        <w:spacing w:before="40" w:after="40"/>
      </w:pPr>
      <w:r>
        <w:rPr>
          <w:rFonts w:ascii="Arial" w:cs="Arial" w:eastAsia="Arial" w:hAnsi="Arial"/>
          <w:sz w:val="22"/>
          <w:szCs w:val="22"/>
        </w:rPr>
        <w:t xml:space="preserve">Always set the correct Status on inbound/outbound orders — inventory is updated only on Completed status.</w:t>
      </w:r>
    </w:p>
    <w:p>
      <w:pPr>
        <w:pStyle w:val="ListParagraph"/>
        <w:numPr>
          <w:ilvl w:val="0"/>
          <w:numId w:val="2"/>
        </w:numPr>
        <w:spacing w:before="40" w:after="40"/>
      </w:pPr>
      <w:r>
        <w:rPr>
          <w:rFonts w:ascii="Arial" w:cs="Arial" w:eastAsia="Arial" w:hAnsi="Arial"/>
          <w:sz w:val="22"/>
          <w:szCs w:val="22"/>
        </w:rPr>
        <w:t xml:space="preserve">Use the Reorder Point field on items to receive automatic Low Stock alerts on the Home dashboard.</w:t>
      </w:r>
    </w:p>
    <w:p>
      <w:pPr>
        <w:pStyle w:val="ListParagraph"/>
        <w:numPr>
          <w:ilvl w:val="0"/>
          <w:numId w:val="2"/>
        </w:numPr>
        <w:spacing w:before="40" w:after="40"/>
      </w:pPr>
      <w:r>
        <w:rPr>
          <w:rFonts w:ascii="Arial" w:cs="Arial" w:eastAsia="Arial" w:hAnsi="Arial"/>
          <w:sz w:val="22"/>
          <w:szCs w:val="22"/>
        </w:rPr>
        <w:t xml:space="preserve">Run a backup from Utilities before making bulk changes to master data.</w:t>
      </w:r>
    </w:p>
    <w:p>
      <w:pPr>
        <w:pStyle w:val="ListParagraph"/>
        <w:numPr>
          <w:ilvl w:val="0"/>
          <w:numId w:val="2"/>
        </w:numPr>
        <w:spacing w:before="40" w:after="40"/>
      </w:pPr>
      <w:r>
        <w:rPr>
          <w:rFonts w:ascii="Arial" w:cs="Arial" w:eastAsia="Arial" w:hAnsi="Arial"/>
          <w:sz w:val="22"/>
          <w:szCs w:val="22"/>
        </w:rPr>
        <w:t xml:space="preserve">Use the Export CSV option in reports for further analysis in spreadsheet tools.</w:t>
      </w:r>
    </w:p>
    <w:p>
      <w:pPr>
        <w:pStyle w:val="ListParagraph"/>
        <w:numPr>
          <w:ilvl w:val="0"/>
          <w:numId w:val="2"/>
        </w:numPr>
        <w:spacing w:before="40" w:after="40"/>
      </w:pPr>
      <w:r>
        <w:rPr>
          <w:rFonts w:ascii="Arial" w:cs="Arial" w:eastAsia="Arial" w:hAnsi="Arial"/>
          <w:sz w:val="22"/>
          <w:szCs w:val="22"/>
        </w:rPr>
        <w:t xml:space="preserve">Log out when leaving your workstation to prevent unauthorised access.</w:t>
      </w:r>
    </w:p>
    <w:p>
      <w:pPr>
        <w:pStyle w:val="ListParagraph"/>
        <w:numPr>
          <w:ilvl w:val="0"/>
          <w:numId w:val="2"/>
        </w:numPr>
        <w:spacing w:before="40" w:after="40"/>
      </w:pPr>
      <w:r>
        <w:rPr>
          <w:rFonts w:ascii="Arial" w:cs="Arial" w:eastAsia="Arial" w:hAnsi="Arial"/>
          <w:sz w:val="22"/>
          <w:szCs w:val="22"/>
        </w:rPr>
        <w:t xml:space="preserve">Keep item SKU codes consistent and descriptive for easier searching and reporting.</w:t>
      </w:r>
    </w:p>
    <w:p>
      <w:pPr>
        <w:spacing w:before="60" w:after="60"/>
      </w:pPr>
      <w:r>
        <w:t xml:space="preserve"/>
      </w:r>
    </w:p>
    <w:p>
      <w:pPr>
        <w:pStyle w:val="Heading1"/>
        <w:pBdr>
          <w:bottom w:val="single" w:color="2E75B6" w:sz="8" w:space="6"/>
        </w:pBdr>
        <w:spacing w:before="360" w:after="120"/>
      </w:pPr>
      <w:r>
        <w:rPr>
          <w:rFonts w:ascii="Arial" w:cs="Arial" w:eastAsia="Arial" w:hAnsi="Arial"/>
          <w:b/>
          <w:bCs/>
          <w:color w:val="1F4E79"/>
          <w:sz w:val="32"/>
          <w:szCs w:val="32"/>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SKU</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Keeping Unit — a unique code identifying a specific item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UoM</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 of Measure — how an item quantity is counted (EA, KG, PCS)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Inbound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Goods received into the warehouse from a supplier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Outbound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Goods dispatched from the warehouse to a customer or destination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Hand Qty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physical quantity of an item in a specific location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Reorder Point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Minimum stock level that triggers a Low Stock alert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Snapshot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point-in-time view of current inventory quantities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KPI</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Key Performance Indicator — a measurable metric shown on the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Warehouse Management System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Backup</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saved copy of the database for recovery purposes</w:t>
            </w:r>
          </w:p>
        </w:tc>
      </w:tr>
    </w:tbl>
    <w:p>
      <w:pPr>
        <w:spacing w:before="60" w:after="60"/>
      </w:pPr>
      <w:r>
        <w:t xml:space="preserve"/>
      </w:r>
    </w:p>
    <w:p>
      <w:pPr>
        <w:pStyle w:val="Heading1"/>
        <w:pBdr>
          <w:bottom w:val="single" w:color="2E75B6" w:sz="8" w:space="6"/>
        </w:pBdr>
        <w:spacing w:before="360" w:after="120"/>
      </w:pPr>
      <w:r>
        <w:rPr>
          <w:rFonts w:ascii="Arial" w:cs="Arial" w:eastAsia="Arial" w:hAnsi="Arial"/>
          <w:b/>
          <w:bCs/>
          <w:color w:val="1F4E79"/>
          <w:sz w:val="32"/>
          <w:szCs w:val="32"/>
        </w:rPr>
        <w:t xml:space="preserve">13. Support &amp; Contact</w:t>
      </w:r>
    </w:p>
    <w:p>
      <w:pPr>
        <w:spacing w:before="60" w:after="60"/>
      </w:pPr>
      <w:r>
        <w:rPr>
          <w:rFonts w:ascii="Arial" w:cs="Arial" w:eastAsia="Arial" w:hAnsi="Arial"/>
          <w:sz w:val="22"/>
          <w:szCs w:val="22"/>
        </w:rPr>
        <w:t xml:space="preserve">For technical support or questions about this application, contact your system administrator. Please provide:</w:t>
      </w:r>
    </w:p>
    <w:p>
      <w:pPr>
        <w:pStyle w:val="ListParagraph"/>
        <w:numPr>
          <w:ilvl w:val="0"/>
          <w:numId w:val="2"/>
        </w:numPr>
        <w:spacing w:before="40" w:after="40"/>
      </w:pPr>
      <w:r>
        <w:rPr>
          <w:rFonts w:ascii="Arial" w:cs="Arial" w:eastAsia="Arial" w:hAnsi="Arial"/>
          <w:sz w:val="22"/>
          <w:szCs w:val="22"/>
        </w:rPr>
        <w:t xml:space="preserve">A description of the issue or error message displayed.</w:t>
      </w:r>
    </w:p>
    <w:p>
      <w:pPr>
        <w:pStyle w:val="ListParagraph"/>
        <w:numPr>
          <w:ilvl w:val="0"/>
          <w:numId w:val="2"/>
        </w:numPr>
        <w:spacing w:before="40" w:after="40"/>
      </w:pPr>
      <w:r>
        <w:rPr>
          <w:rFonts w:ascii="Arial" w:cs="Arial" w:eastAsia="Arial" w:hAnsi="Arial"/>
          <w:sz w:val="22"/>
          <w:szCs w:val="22"/>
        </w:rPr>
        <w:t xml:space="preserve">The tab and screen where the issue occurred.</w:t>
      </w:r>
    </w:p>
    <w:p>
      <w:pPr>
        <w:pStyle w:val="ListParagraph"/>
        <w:numPr>
          <w:ilvl w:val="0"/>
          <w:numId w:val="2"/>
        </w:numPr>
        <w:spacing w:before="40" w:after="40"/>
      </w:pPr>
      <w:r>
        <w:rPr>
          <w:rFonts w:ascii="Arial" w:cs="Arial" w:eastAsia="Arial" w:hAnsi="Arial"/>
          <w:sz w:val="22"/>
          <w:szCs w:val="22"/>
        </w:rPr>
        <w:t xml:space="preserve">Your username and the date/time of the issue.</w:t>
      </w:r>
    </w:p>
    <w:p>
      <w:pPr>
        <w:spacing w:before="60" w:after="60"/>
      </w:pPr>
      <w:r>
        <w:t xml:space="preserve"/>
      </w:r>
    </w:p>
    <w:p>
      <w:pPr>
        <w:spacing w:before="60" w:after="60"/>
      </w:pPr>
      <w:r>
        <w:rPr>
          <w:rFonts w:ascii="Arial" w:cs="Arial" w:eastAsia="Arial" w:hAnsi="Arial"/>
          <w:b/>
          <w:bCs/>
          <w:sz w:val="22"/>
          <w:szCs w:val="22"/>
        </w:rPr>
        <w:t xml:space="preserve">Document Version: </w:t>
      </w:r>
      <w:r>
        <w:rPr>
          <w:rFonts w:ascii="Arial" w:cs="Arial" w:eastAsia="Arial" w:hAnsi="Arial"/>
          <w:color w:val="666666"/>
          <w:sz w:val="22"/>
          <w:szCs w:val="22"/>
        </w:rPr>
        <w:t xml:space="preserve">1.0  |  Issued: 2026  |  Confidential</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0"/>
    </w:pPr>
    <w:r>
      <w:rPr>
        <w:rFonts w:ascii="Arial" w:cs="Arial" w:eastAsia="Arial" w:hAnsi="Arial"/>
        <w:color w:val="666666"/>
        <w:sz w:val="18"/>
        <w:szCs w:val="18"/>
      </w:rPr>
      <w:t xml:space="preserve">My Warehouse Management System  —  User Manual</w:t>
    </w:r>
    <w:r>
      <w:rPr>
        <w:sz w:val="18"/>
        <w:szCs w:val="18"/>
      </w:rPr>
      <w:t xml:space="preserve">	</w:t>
    </w:r>
    <w:r>
      <w:rPr>
        <w:rFonts w:ascii="Arial" w:cs="Arial" w:eastAsia="Arial" w:hAnsi="Arial"/>
        <w:color w:val="999999"/>
        <w:sz w:val="18"/>
        <w:szCs w:val="18"/>
      </w:rPr>
      <w:t xml:space="preserve">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2026-03-13T11:10:46.499Z</dcterms:created>
  <dcterms:modified xsi:type="dcterms:W3CDTF">2026-03-13T11:10:46.500Z</dcterms:modified>
</cp:coreProperties>
</file>

<file path=docProps/custom.xml><?xml version="1.0" encoding="utf-8"?>
<Properties xmlns="http://schemas.openxmlformats.org/officeDocument/2006/custom-properties" xmlns:vt="http://schemas.openxmlformats.org/officeDocument/2006/docPropsVTypes"/>
</file>