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52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9"/>
          <w:szCs w:val="39"/>
        </w:rPr>
      </w:pPr>
      <w:r w:rsidDel="00000000" w:rsidR="00000000" w:rsidRPr="00000000">
        <w:rPr>
          <w:rFonts w:ascii="Times New Roman" w:cs="Times New Roman" w:eastAsia="Times New Roman" w:hAnsi="Times New Roman"/>
          <w:sz w:val="39"/>
          <w:szCs w:val="39"/>
          <w:rtl w:val="0"/>
        </w:rPr>
        <w:t xml:space="preserve">                            PROJECT REPORT</w:t>
      </w:r>
    </w:p>
    <w:p w:rsidR="00000000" w:rsidDel="00000000" w:rsidP="00000000" w:rsidRDefault="00000000" w:rsidRPr="00000000" w14:paraId="00000003">
      <w:pPr>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DIGITAL LITERACY</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INT.MTECH 1st Year</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rtl w:val="0"/>
        </w:rPr>
        <w:t xml:space="preserve">BRANCH-CSE(data science))</w:t>
      </w:r>
    </w:p>
    <w:p w:rsidR="00000000" w:rsidDel="00000000" w:rsidP="00000000" w:rsidRDefault="00000000" w:rsidRPr="00000000" w14:paraId="0000000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SUBMITTED TO                                                                                          SUBMITTED BY:</w:t>
      </w:r>
    </w:p>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 KANNAN                                                                                                 GARIMA SHEKHAWAT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                                                                               SUBMISSION DATE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CSE0001                                                                                              31 March 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ACKNOWLEDGEMENT</w:t>
      </w:r>
    </w:p>
    <w:p w:rsidR="00000000" w:rsidDel="00000000" w:rsidP="00000000" w:rsidRDefault="00000000" w:rsidRPr="00000000" w14:paraId="0000002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teacher for providing me with the opportunity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work on this project. Their guidance, support, and valuable suggestions throughout the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this project were extremely helpful.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thankful to my college for providing the necessary resources and a conducive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to carry out this work successfully.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heartfelt thanks to my parents and friends for their constant encouragement,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and support, which helped me stay focused and complete this project on time.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would like to thank everyone who directly or indirectly contributed to the successful</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this project.</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Garima Shekhawat</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5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era, being digitally literate is essential for students to succeed academically and</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professionally. As a Student Digital Ambassador, the objective of this project was to explore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aspects of digital literacy, including awareness, professional online presence, and the use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collaborative platforms . As well as gaining more confidence and knowledge about operating</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platforms.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tasks, I gained practical experience in creating visual content, building a digital</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and using online tools for learning and communication. This project helped me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digital platforms can be used effectively and responsibly. It also enhanced my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of maintaining a professional identity online and using digital tools to improve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productivity and collaboration in an academic environment.</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 Digital Literacy Awareness Infographic</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I created a digital literacy awareness infographic using Canva. The infographic focused on explaining the concept of digital literacy, safe internet practices, and the importance of maintaining a professional online presence. I selected Canva because it provides user-friendly templates and design tools that make it easy to create visually appealing content.</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included icons, headings, and short descriptions to ensure clarity and readability. I structured the content in a way that it could be easily understood by students with different levels of digital knowledge. The aim was to present important information in a concise and engaging format.</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faced was balancing the amount of information with the visual layout. Including too much content made the design cluttered, while too little reduced its effectiveness. However, this helped me understand the importance of simplicity and clarity in visual communication. Overall, this task improved my ability to present information effectively using digital tools.</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d7u7jt6mcl5" w:id="0"/>
      <w:bookmarkEnd w:id="0"/>
      <w:r w:rsidDel="00000000" w:rsidR="00000000" w:rsidRPr="00000000">
        <w:rPr>
          <w:rFonts w:ascii="Times New Roman" w:cs="Times New Roman" w:eastAsia="Times New Roman" w:hAnsi="Times New Roman"/>
          <w:b w:val="1"/>
          <w:bCs w:val="1"/>
          <w:sz w:val="34"/>
          <w:szCs w:val="34"/>
          <w:rtl w:val="0"/>
        </w:rPr>
        <w:t xml:space="preserve">Task 2: Student Digital Portfolio</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I created and updated my profiles on GitHub, LinkedIn, and ResearchGate to build a professional digital portfolio. On GitHub, I created a profile README that included my basic details such as name, branch, year, and learning goals. LinkedIn was used to create a professional profile by adding my education details, including my degree and expected graduation year. ResearchGate was explored as a platform for accessing and sharing academic research.</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platform serves a different purpose. GitHub is useful for showcasing technical skills and projects, LinkedIn helps in professional networking and career opportunities, and ResearchGate provides exposure to academic content and research work.</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next four years, I plan to regularly update my GitHub with projects, expand my LinkedIn network, and explore research topics on ResearchGate. This task helped me understand the importance of building a strong and consistent digital presence from an early stage.</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c8aqdbr1fyx" w:id="1"/>
      <w:bookmarkEnd w:id="1"/>
      <w:r w:rsidDel="00000000" w:rsidR="00000000" w:rsidRPr="00000000">
        <w:rPr>
          <w:rFonts w:ascii="Times New Roman" w:cs="Times New Roman" w:eastAsia="Times New Roman" w:hAnsi="Times New Roman"/>
          <w:b w:val="1"/>
          <w:bCs w:val="1"/>
          <w:sz w:val="34"/>
          <w:szCs w:val="34"/>
          <w:rtl w:val="0"/>
        </w:rPr>
        <w:t xml:space="preserve">Task 3: Coding &amp; Collaboration Platforms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I explored coding practice and collaboration tools. For the coding part, I used HackerRank to complete a beginner-level challenge. This helped me understand how coding platforms work and improved my problem-solving skills.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collaboration part, I created a Google Form consisting of five questions based on digital literacy awareness. The form included both multiple-choice and short-answer questions. I also viewed the responses in Google Sheets, which helped me understand how data can be collected and organized efficiently.</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are useful in academic learning. Coding platforms help in developing logical thinking and preparing for technical tasks, while tools like Google Forms support collaboration and data management. This task gave me practical exposure to digital tools and showed how they can be used effectively for both learning and communication.</w:t>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e4qunjg2wsz" w:id="2"/>
      <w:bookmarkEnd w:id="2"/>
      <w:r w:rsidDel="00000000" w:rsidR="00000000" w:rsidRPr="00000000">
        <w:rPr>
          <w:rFonts w:ascii="Times New Roman" w:cs="Times New Roman" w:eastAsia="Times New Roman" w:hAnsi="Times New Roman"/>
          <w:b w:val="1"/>
          <w:bCs w:val="1"/>
          <w:sz w:val="34"/>
          <w:szCs w:val="34"/>
          <w:rtl w:val="0"/>
        </w:rPr>
        <w:t xml:space="preserve">Task 4: Draft a professional email &amp; etiquette guide</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I learned the importance of professional communication and digital etiquette. I wrote two formal emails, which helped me understand how to structure messages using a clear subject line, proper greeting, and polite tone. This improved my ability to communicate effectively in academic and professional settings.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created a social media Do’s and Don’ts checklist, which made me more aware of responsible online behavior. A situation where poor digital communication can cause problems is when a student sends an unclear or informal email to a professor, leading to misunderstanding or being ignored. This can be avoided by using proper structure, clarity, and respectful language. Overall, this task emphasized the importance of clear and professional digital communication.</w:t>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ohcdiserw31" w:id="3"/>
      <w:bookmarkEnd w:id="3"/>
      <w:r w:rsidDel="00000000" w:rsidR="00000000" w:rsidRPr="00000000">
        <w:rPr>
          <w:rFonts w:ascii="Times New Roman" w:cs="Times New Roman" w:eastAsia="Times New Roman" w:hAnsi="Times New Roman"/>
          <w:b w:val="1"/>
          <w:bCs w:val="1"/>
          <w:sz w:val="34"/>
          <w:szCs w:val="34"/>
          <w:rtl w:val="0"/>
        </w:rPr>
        <w:t xml:space="preserve">Task 5: Cybercrime Awareness Case study &amp; Prevention Guide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sz w:val="24"/>
          <w:szCs w:val="24"/>
          <w:rtl w:val="0"/>
        </w:rPr>
        <w:t xml:space="preserve">n this task, I explored cybercrime, specifically phishing, and understood how it affects individuals. What surprised me most was that phishing attacks rely more on psychological manipulation than technical skills. Attackers create urgency or fear to trick users into sharing sensitive information.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made me realize that anyone can become a target if they are not careful. As a result, I will be more cautious while clicking on links, sharing personal information, and performing online transactions. I will also verify sources before trusting any message or request. This task increased my awareness of online threats and highlighted the importance of safe and responsible digital practices.</w:t>
      </w:r>
    </w:p>
    <w:p w:rsidR="00000000" w:rsidDel="00000000" w:rsidP="00000000" w:rsidRDefault="00000000" w:rsidRPr="00000000" w14:paraId="00000091">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9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valuable insights into different aspects of digital literacy, including</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awareness, professional presence, communication, and cybersecurity. Through the completion of</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tasks, I gained practical knowledge of using digital tools effectively and responsibly.</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task contributed to improving my understanding of how to present information, build a</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identity, and communicate appropriately in an online environment.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highlighted the importance of being cautious while using digital platforms,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in terms of privacy and security. Overall, this experience has helped me develop</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skills that will be beneficial in both academic and professional contexts. It has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encouraged me to adopt responsible digital practices and continue improving my digital literacy</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w:t>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B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(n.d.). Graphic design platform. Retrieved from https://www.canva.com</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(n.d.). Platform for version control and collaboration. Retrieved from https://github.com</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(n.d.). Professional networking platform. Retrieved from https://www.linkedin.com</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HackerRank. (n.d.). Coding practice and skill development platform. Retrieved from</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https://www.hackerrank.com</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(n.d.). Online form and survey tool. Retrieved from https://forms.google.com</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Cyber Crime Portal. (n.d.). Report cybercrime in India. Retrieved from</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https://www.cybercrime.gov.in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Kaspersky. (n.d.). What is phishing?. Retrieved from</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https://www.kaspersky.com/resource-center/definitions/phishing</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Norton. (n.d.). Cyber safety tips. Retrieved from https://us.norton.com</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