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006" w14:textId="77777777" w:rsidR="006A178D" w:rsidRDefault="00000000" w:rsidP="00510B3B">
      <w:pPr>
        <w:spacing w:after="0"/>
        <w:ind w:left="6573" w:right="1" w:firstLine="627"/>
      </w:pPr>
      <w:r>
        <w:rPr>
          <w:b/>
          <w:sz w:val="24"/>
        </w:rPr>
        <w:t xml:space="preserve">Project Development Phase </w:t>
      </w:r>
    </w:p>
    <w:p w14:paraId="27754B08" w14:textId="77777777" w:rsidR="006A178D" w:rsidRDefault="00000000" w:rsidP="00510B3B">
      <w:pPr>
        <w:spacing w:after="0"/>
      </w:pPr>
      <w:r>
        <w:rPr>
          <w:b/>
          <w:sz w:val="24"/>
        </w:rPr>
        <w:t xml:space="preserve">Model Performance Test </w:t>
      </w:r>
    </w:p>
    <w:p w14:paraId="59CC2754" w14:textId="77777777" w:rsidR="006A178D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6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A178D" w14:paraId="51E4ABC9" w14:textId="77777777" w:rsidTr="007B168C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AEEA" w14:textId="77777777" w:rsidR="006A178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01FB" w14:textId="52E8112E" w:rsidR="006A178D" w:rsidRDefault="00510B3B">
            <w:r>
              <w:t>JUNE 2026</w:t>
            </w:r>
          </w:p>
        </w:tc>
      </w:tr>
      <w:tr w:rsidR="006A178D" w14:paraId="5327D2D5" w14:textId="77777777" w:rsidTr="007B168C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214D" w14:textId="77777777" w:rsidR="006A178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544D" w14:textId="7E92E851" w:rsidR="006A178D" w:rsidRDefault="006A178D"/>
        </w:tc>
      </w:tr>
      <w:tr w:rsidR="006A178D" w14:paraId="580789E3" w14:textId="77777777" w:rsidTr="007B168C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0C72" w14:textId="77777777" w:rsidR="006A178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4DCC" w14:textId="753515E2" w:rsidR="006A178D" w:rsidRDefault="007B168C">
            <w:r>
              <w:t>INDIAN AGRICULTURE CROP PRODUCTION ANALYSIS</w:t>
            </w:r>
          </w:p>
        </w:tc>
      </w:tr>
      <w:tr w:rsidR="006A178D" w14:paraId="476F804F" w14:textId="77777777" w:rsidTr="007B168C">
        <w:trPr>
          <w:trHeight w:val="281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B031" w14:textId="77777777" w:rsidR="006A178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22C3" w14:textId="77777777" w:rsidR="006A178D" w:rsidRDefault="00000000">
            <w:r>
              <w:t xml:space="preserve"> </w:t>
            </w:r>
          </w:p>
        </w:tc>
      </w:tr>
    </w:tbl>
    <w:p w14:paraId="1B9A3F00" w14:textId="77777777" w:rsidR="006A178D" w:rsidRDefault="00000000">
      <w:pPr>
        <w:spacing w:after="158"/>
      </w:pPr>
      <w:r>
        <w:rPr>
          <w:b/>
        </w:rPr>
        <w:t xml:space="preserve"> </w:t>
      </w:r>
    </w:p>
    <w:p w14:paraId="076FB6D9" w14:textId="77777777" w:rsidR="006A178D" w:rsidRDefault="00000000">
      <w:pPr>
        <w:spacing w:after="158"/>
      </w:pPr>
      <w:r>
        <w:rPr>
          <w:b/>
        </w:rPr>
        <w:t xml:space="preserve">Model Performance Testing: </w:t>
      </w:r>
    </w:p>
    <w:p w14:paraId="63C6601F" w14:textId="77777777" w:rsidR="006A178D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10204" w:type="dxa"/>
        <w:tblInd w:w="5" w:type="dxa"/>
        <w:tblCellMar>
          <w:top w:w="48" w:type="dxa"/>
          <w:left w:w="107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1FA8C39C" w14:textId="77777777" w:rsidTr="00510B3B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756E" w14:textId="77777777" w:rsidR="006A178D" w:rsidRDefault="00000000">
            <w:pPr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D393" w14:textId="77777777" w:rsidR="006A178D" w:rsidRDefault="00000000">
            <w:pPr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ADB5" w14:textId="77777777" w:rsidR="006A178D" w:rsidRDefault="00000000">
            <w:pPr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6A178D" w14:paraId="52BA4682" w14:textId="77777777" w:rsidTr="00510B3B">
        <w:trPr>
          <w:trHeight w:val="32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FCC2" w14:textId="77777777" w:rsidR="006A178D" w:rsidRDefault="00000000">
            <w:pPr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6416" w14:textId="77777777" w:rsidR="006A178D" w:rsidRDefault="00000000">
            <w:pPr>
              <w:ind w:left="1"/>
            </w:pPr>
            <w:r>
              <w:t xml:space="preserve">Data Rendered 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EB592" w14:textId="77777777" w:rsidR="00510B3B" w:rsidRDefault="00000000" w:rsidP="00510B3B">
            <w:pPr>
              <w:spacing w:after="2220" w:line="239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14015E8" wp14:editId="12950461">
                  <wp:simplePos x="0" y="0"/>
                  <wp:positionH relativeFrom="column">
                    <wp:posOffset>68072</wp:posOffset>
                  </wp:positionH>
                  <wp:positionV relativeFrom="paragraph">
                    <wp:posOffset>483870</wp:posOffset>
                  </wp:positionV>
                  <wp:extent cx="4076065" cy="1537208"/>
                  <wp:effectExtent l="0" t="0" r="0" b="0"/>
                  <wp:wrapSquare wrapText="bothSides"/>
                  <wp:docPr id="184" name="Picture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153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A97003" w14:textId="18CB404E" w:rsidR="006A178D" w:rsidRDefault="00000000" w:rsidP="00510B3B">
            <w:pPr>
              <w:spacing w:after="2220" w:line="239" w:lineRule="auto"/>
            </w:pPr>
            <w:r>
              <w:t xml:space="preserve"> </w:t>
            </w:r>
            <w:r w:rsidR="00510B3B">
              <w:t xml:space="preserve">Successfully imported UNESCO dataset with fields including </w:t>
            </w:r>
            <w:proofErr w:type="spellStart"/>
            <w:r w:rsidR="00510B3B">
              <w:t>Name_en</w:t>
            </w:r>
            <w:proofErr w:type="spellEnd"/>
            <w:r w:rsidR="00510B3B">
              <w:t xml:space="preserve">, Country, Region, Danger, </w:t>
            </w:r>
            <w:proofErr w:type="spellStart"/>
            <w:r w:rsidR="00510B3B">
              <w:t>Date_inscribed</w:t>
            </w:r>
            <w:proofErr w:type="spellEnd"/>
            <w:r w:rsidR="00510B3B">
              <w:t>, and more. Data is correctly displayed in Tableau and linked to visualizations</w:t>
            </w:r>
          </w:p>
          <w:p w14:paraId="173B22FF" w14:textId="77777777" w:rsidR="006A178D" w:rsidRDefault="00000000">
            <w:pPr>
              <w:ind w:right="233"/>
              <w:jc w:val="right"/>
            </w:pPr>
            <w:r>
              <w:t xml:space="preserve"> </w:t>
            </w:r>
          </w:p>
        </w:tc>
      </w:tr>
      <w:tr w:rsidR="006A178D" w14:paraId="3A08812F" w14:textId="77777777" w:rsidTr="00510B3B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DA11" w14:textId="77777777" w:rsidR="006A178D" w:rsidRDefault="00000000">
            <w:pPr>
              <w:ind w:left="284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D24" w14:textId="77777777" w:rsidR="006A178D" w:rsidRDefault="00000000">
            <w:pPr>
              <w:ind w:left="1"/>
            </w:pPr>
            <w:r>
              <w:t xml:space="preserve">Data Preprocessing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3EA7" w14:textId="77777777" w:rsidR="006A178D" w:rsidRDefault="00000000">
            <w:pPr>
              <w:ind w:left="1" w:right="87"/>
            </w:pPr>
            <w:r>
              <w:t xml:space="preserve">Removed missing/null values, ensured data types (dates, strings, </w:t>
            </w:r>
            <w:proofErr w:type="spellStart"/>
            <w:r>
              <w:t>boolean</w:t>
            </w:r>
            <w:proofErr w:type="spellEnd"/>
            <w:r>
              <w:t xml:space="preserve">) were correctly set, and added calculated fields such as year extraction from </w:t>
            </w:r>
            <w:proofErr w:type="spellStart"/>
            <w:r>
              <w:t>Date_inscribed</w:t>
            </w:r>
            <w:proofErr w:type="spellEnd"/>
            <w:r>
              <w:t xml:space="preserve">. Filtered out redundant columns. </w:t>
            </w:r>
            <w:r>
              <w:rPr>
                <w:i/>
              </w:rPr>
              <w:t xml:space="preserve"> </w:t>
            </w:r>
            <w:r>
              <w:t xml:space="preserve">Number of rows after cleaning data:1121 </w:t>
            </w:r>
          </w:p>
        </w:tc>
      </w:tr>
      <w:tr w:rsidR="006A178D" w14:paraId="5B5CAC23" w14:textId="77777777" w:rsidTr="00510B3B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ACDB" w14:textId="77777777" w:rsidR="006A178D" w:rsidRDefault="00000000">
            <w:pPr>
              <w:ind w:left="284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04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5466" w14:textId="77777777" w:rsidR="006A178D" w:rsidRDefault="00000000">
            <w:pPr>
              <w:ind w:left="1"/>
            </w:pPr>
            <w:r>
              <w:t xml:space="preserve">Implemented filters on </w:t>
            </w:r>
            <w:r>
              <w:rPr>
                <w:b/>
              </w:rPr>
              <w:t>Country</w:t>
            </w:r>
            <w:r>
              <w:t xml:space="preserve">, </w:t>
            </w:r>
            <w:r>
              <w:rPr>
                <w:b/>
              </w:rPr>
              <w:t>Region</w:t>
            </w:r>
            <w:r>
              <w:t xml:space="preserve">, </w:t>
            </w:r>
            <w:r>
              <w:rPr>
                <w:b/>
              </w:rPr>
              <w:t>Danger Status</w:t>
            </w:r>
            <w:r>
              <w:t xml:space="preserve">, and </w:t>
            </w:r>
            <w:r>
              <w:rPr>
                <w:b/>
              </w:rPr>
              <w:t>Year</w:t>
            </w:r>
            <w:r>
              <w:t xml:space="preserve">. Filters are interactive and applied to all visualizations for dynamic exploration. </w:t>
            </w:r>
          </w:p>
        </w:tc>
      </w:tr>
    </w:tbl>
    <w:p w14:paraId="0D44A7D0" w14:textId="77777777" w:rsidR="006A178D" w:rsidRDefault="006A178D">
      <w:pPr>
        <w:spacing w:after="0"/>
        <w:ind w:left="-1440" w:right="295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381EEF6C" w14:textId="77777777">
        <w:trPr>
          <w:trHeight w:val="70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9C06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544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9967D" w14:textId="0822D06C" w:rsidR="006A178D" w:rsidRDefault="006A178D">
            <w:pPr>
              <w:spacing w:after="13"/>
            </w:pPr>
          </w:p>
          <w:p w14:paraId="5D4EEE75" w14:textId="185C5D92" w:rsidR="006A178D" w:rsidRDefault="00000000">
            <w:pPr>
              <w:ind w:right="2569"/>
              <w:jc w:val="center"/>
            </w:pPr>
            <w:r>
              <w:t xml:space="preserve"> </w:t>
            </w:r>
          </w:p>
        </w:tc>
      </w:tr>
      <w:tr w:rsidR="006A178D" w14:paraId="7DB147F2" w14:textId="77777777">
        <w:trPr>
          <w:trHeight w:val="278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D1D0" w14:textId="77777777" w:rsidR="006A178D" w:rsidRDefault="00000000">
            <w:pPr>
              <w:ind w:left="284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C84A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B3C5" w14:textId="77777777" w:rsidR="006A178D" w:rsidRDefault="00000000">
            <w:pPr>
              <w:spacing w:after="25"/>
              <w:ind w:left="46"/>
            </w:pPr>
            <w:r>
              <w:t xml:space="preserve">Year Extracted from </w:t>
            </w:r>
            <w:proofErr w:type="spellStart"/>
            <w:r>
              <w:t>Date_inscribed</w:t>
            </w:r>
            <w:proofErr w:type="spellEnd"/>
            <w:r>
              <w:t xml:space="preserve"> </w:t>
            </w:r>
          </w:p>
          <w:p w14:paraId="4B117431" w14:textId="77777777" w:rsidR="006A178D" w:rsidRDefault="00000000">
            <w:pPr>
              <w:numPr>
                <w:ilvl w:val="0"/>
                <w:numId w:val="1"/>
              </w:numPr>
              <w:ind w:hanging="360"/>
            </w:pPr>
            <w:r>
              <w:t xml:space="preserve">Count of Sites by Country </w:t>
            </w:r>
          </w:p>
          <w:p w14:paraId="77A35DBB" w14:textId="77777777" w:rsidR="006A178D" w:rsidRDefault="00000000">
            <w:pPr>
              <w:numPr>
                <w:ilvl w:val="0"/>
                <w:numId w:val="1"/>
              </w:numPr>
              <w:spacing w:line="240" w:lineRule="auto"/>
              <w:ind w:hanging="360"/>
            </w:pPr>
            <w:r>
              <w:t xml:space="preserve">Danger Flag Conversion for Pie Chart (IF [Danger] = 'Yes' THEN 'In Danger' ELSE 'Not in Danger') </w:t>
            </w:r>
          </w:p>
          <w:p w14:paraId="514FB848" w14:textId="77777777" w:rsidR="006A178D" w:rsidRDefault="00000000">
            <w:pPr>
              <w:numPr>
                <w:ilvl w:val="0"/>
                <w:numId w:val="1"/>
              </w:numPr>
              <w:spacing w:after="3" w:line="238" w:lineRule="auto"/>
              <w:ind w:hanging="360"/>
            </w:pPr>
            <w:r>
              <w:t>Region-wise Risk Rate:</w:t>
            </w:r>
            <w:r>
              <w:rPr>
                <w:b/>
              </w:rPr>
              <w:t xml:space="preserve"> </w:t>
            </w:r>
            <w:proofErr w:type="gramStart"/>
            <w:r>
              <w:t>SUM(</w:t>
            </w:r>
            <w:proofErr w:type="gramEnd"/>
            <w:r>
              <w:t>IF [Danger] = 'Yes' THEN 1 ELSE 0) / COUNT([</w:t>
            </w:r>
            <w:proofErr w:type="spellStart"/>
            <w:r>
              <w:t>Name_en</w:t>
            </w:r>
            <w:proofErr w:type="spellEnd"/>
            <w:r>
              <w:t xml:space="preserve">]) </w:t>
            </w:r>
          </w:p>
          <w:p w14:paraId="7A5D8AFA" w14:textId="77777777" w:rsidR="006A178D" w:rsidRDefault="00000000">
            <w:pPr>
              <w:numPr>
                <w:ilvl w:val="0"/>
                <w:numId w:val="1"/>
              </w:numPr>
              <w:ind w:hanging="360"/>
            </w:pPr>
            <w:r>
              <w:t>Decade of Inscription</w:t>
            </w:r>
            <w:r>
              <w:rPr>
                <w:b/>
              </w:rPr>
              <w:t xml:space="preserve">: </w:t>
            </w:r>
            <w:r>
              <w:t>INT(YEAR([</w:t>
            </w:r>
            <w:proofErr w:type="spellStart"/>
            <w:r>
              <w:t>Date_inscribed</w:t>
            </w:r>
            <w:proofErr w:type="spellEnd"/>
            <w:r>
              <w:t>]) / 10) * 10</w:t>
            </w:r>
            <w:r>
              <w:rPr>
                <w:b/>
              </w:rPr>
              <w:t xml:space="preserve"> </w:t>
            </w:r>
          </w:p>
          <w:p w14:paraId="71A99D71" w14:textId="77777777" w:rsidR="006A178D" w:rsidRDefault="00000000">
            <w:pPr>
              <w:numPr>
                <w:ilvl w:val="0"/>
                <w:numId w:val="1"/>
              </w:numPr>
              <w:spacing w:line="240" w:lineRule="auto"/>
              <w:ind w:hanging="360"/>
            </w:pPr>
            <w:r>
              <w:t>Country-wise Site Percentage</w:t>
            </w:r>
            <w:r>
              <w:rPr>
                <w:b/>
              </w:rPr>
              <w:t xml:space="preserve">: </w:t>
            </w:r>
            <w:r>
              <w:t>(COUNTD([</w:t>
            </w:r>
            <w:proofErr w:type="spellStart"/>
            <w:r>
              <w:t>Name_en</w:t>
            </w:r>
            <w:proofErr w:type="spellEnd"/>
            <w:r>
              <w:t>]) / TOTAL(COUNTD([</w:t>
            </w:r>
            <w:proofErr w:type="spellStart"/>
            <w:r>
              <w:t>Name_en</w:t>
            </w:r>
            <w:proofErr w:type="spellEnd"/>
            <w:r>
              <w:t>]))) * 100</w:t>
            </w:r>
            <w:r>
              <w:rPr>
                <w:b/>
              </w:rPr>
              <w:t xml:space="preserve"> </w:t>
            </w:r>
          </w:p>
          <w:p w14:paraId="1309E560" w14:textId="77777777" w:rsidR="006A178D" w:rsidRDefault="00000000">
            <w:pPr>
              <w:ind w:left="1"/>
            </w:pPr>
            <w:r>
              <w:t xml:space="preserve"> </w:t>
            </w:r>
          </w:p>
        </w:tc>
      </w:tr>
      <w:tr w:rsidR="006A178D" w14:paraId="2BC8AFE1" w14:textId="77777777">
        <w:trPr>
          <w:trHeight w:val="8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856" w14:textId="77777777" w:rsidR="006A178D" w:rsidRDefault="00000000">
            <w:pPr>
              <w:ind w:left="284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3D0" w14:textId="77777777" w:rsidR="006A178D" w:rsidRDefault="00000000">
            <w:pPr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1B8" w14:textId="77777777" w:rsidR="006A178D" w:rsidRDefault="00000000">
            <w:pPr>
              <w:ind w:left="1"/>
            </w:pPr>
            <w:r>
              <w:t xml:space="preserve">No of Visualizations / Graphs – 8 </w:t>
            </w:r>
          </w:p>
          <w:p w14:paraId="2B9853E9" w14:textId="77777777" w:rsidR="006A178D" w:rsidRDefault="00000000">
            <w:pPr>
              <w:ind w:left="1"/>
            </w:pPr>
            <w:r>
              <w:t xml:space="preserve">No of Dashboards designs- 2 </w:t>
            </w:r>
          </w:p>
          <w:p w14:paraId="0DD7D30F" w14:textId="77777777" w:rsidR="006A178D" w:rsidRDefault="00000000">
            <w:pPr>
              <w:ind w:left="1"/>
            </w:pPr>
            <w:r>
              <w:t xml:space="preserve"> </w:t>
            </w:r>
          </w:p>
        </w:tc>
      </w:tr>
    </w:tbl>
    <w:p w14:paraId="4D1024E0" w14:textId="77777777" w:rsidR="006A178D" w:rsidRDefault="006A178D">
      <w:pPr>
        <w:spacing w:after="0"/>
        <w:ind w:left="-1440" w:right="9276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904"/>
      </w:tblGrid>
      <w:tr w:rsidR="006A178D" w14:paraId="603FF4DF" w14:textId="77777777">
        <w:trPr>
          <w:trHeight w:val="837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2EB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30A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3ED361" w14:textId="554CC006" w:rsidR="006A178D" w:rsidRDefault="00000000">
            <w:pPr>
              <w:jc w:val="right"/>
            </w:pPr>
            <w:r>
              <w:t xml:space="preserve"> </w:t>
            </w:r>
          </w:p>
        </w:tc>
      </w:tr>
      <w:tr w:rsidR="006A178D" w14:paraId="515C7F99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F78A" w14:textId="77777777" w:rsidR="006A178D" w:rsidRDefault="00000000">
            <w:pPr>
              <w:ind w:left="109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2B85" w14:textId="77777777" w:rsidR="006A178D" w:rsidRDefault="00000000">
            <w:pPr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49B" w14:textId="77777777" w:rsidR="006A178D" w:rsidRDefault="00000000">
            <w:pPr>
              <w:ind w:left="1" w:right="3624"/>
            </w:pPr>
            <w:r>
              <w:t xml:space="preserve">No of Visualizations / Graphs -8 No of Story Design- 1 </w:t>
            </w:r>
          </w:p>
        </w:tc>
      </w:tr>
    </w:tbl>
    <w:p w14:paraId="649802FF" w14:textId="6052886B" w:rsidR="006A178D" w:rsidRDefault="006A178D">
      <w:pPr>
        <w:spacing w:after="226"/>
        <w:ind w:right="-2379"/>
      </w:pPr>
    </w:p>
    <w:p w14:paraId="36B7D87D" w14:textId="77777777" w:rsidR="006A178D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45F903CF" w14:textId="77777777" w:rsidR="006A178D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D13F237" w14:textId="77777777" w:rsidR="006A178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A178D">
      <w:pgSz w:w="12240" w:h="15840"/>
      <w:pgMar w:top="1440" w:right="2964" w:bottom="37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04DC"/>
    <w:multiLevelType w:val="hybridMultilevel"/>
    <w:tmpl w:val="2E56ED0E"/>
    <w:lvl w:ilvl="0" w:tplc="EBF810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A8B3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AF86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F4147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C309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61B9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2566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E8EF6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C48F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9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8D"/>
    <w:rsid w:val="003D3CBE"/>
    <w:rsid w:val="00510B3B"/>
    <w:rsid w:val="006A178D"/>
    <w:rsid w:val="006B13F7"/>
    <w:rsid w:val="007B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16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govardhan reddy</cp:lastModifiedBy>
  <cp:revision>2</cp:revision>
  <dcterms:created xsi:type="dcterms:W3CDTF">2026-07-14T16:14:00Z</dcterms:created>
  <dcterms:modified xsi:type="dcterms:W3CDTF">2026-07-14T16:14:00Z</dcterms:modified>
</cp:coreProperties>
</file>