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2A1" w:rsidRDefault="00F812A7" w:rsidP="005C48CD">
      <w:pPr>
        <w:pStyle w:val="3"/>
        <w:spacing w:line="360" w:lineRule="auto"/>
        <w:jc w:val="center"/>
        <w:rPr>
          <w:rFonts w:eastAsia="Times New Roman"/>
          <w:b/>
          <w:color w:val="auto"/>
          <w:sz w:val="72"/>
          <w:szCs w:val="72"/>
          <w:lang w:eastAsia="ru-RU"/>
        </w:rPr>
      </w:pPr>
      <w:r w:rsidRPr="00C020A3">
        <w:rPr>
          <w:rFonts w:eastAsia="Times New Roman"/>
          <w:b/>
          <w:color w:val="auto"/>
          <w:sz w:val="96"/>
          <w:szCs w:val="96"/>
          <w:lang w:eastAsia="ru-RU"/>
        </w:rPr>
        <w:t>Реферат</w:t>
      </w:r>
      <w:r w:rsidRPr="005C48CD">
        <w:rPr>
          <w:rFonts w:eastAsia="Times New Roman"/>
          <w:b/>
          <w:color w:val="auto"/>
          <w:sz w:val="72"/>
          <w:szCs w:val="72"/>
          <w:lang w:eastAsia="ru-RU"/>
        </w:rPr>
        <w:t xml:space="preserve"> </w:t>
      </w:r>
    </w:p>
    <w:p w:rsidR="00C020A3" w:rsidRPr="00C020A3" w:rsidRDefault="00C020A3" w:rsidP="00C020A3">
      <w:pPr>
        <w:jc w:val="center"/>
        <w:rPr>
          <w:rFonts w:ascii="Times New Roman" w:hAnsi="Times New Roman" w:cs="Times New Roman"/>
          <w:sz w:val="40"/>
          <w:szCs w:val="40"/>
          <w:lang w:eastAsia="ru-RU"/>
        </w:rPr>
      </w:pPr>
      <w:r w:rsidRPr="00C020A3">
        <w:rPr>
          <w:rFonts w:ascii="Times New Roman" w:hAnsi="Times New Roman" w:cs="Times New Roman"/>
          <w:sz w:val="40"/>
          <w:szCs w:val="40"/>
          <w:lang w:eastAsia="ru-RU"/>
        </w:rPr>
        <w:t>По биологии</w:t>
      </w:r>
    </w:p>
    <w:p w:rsidR="002852A1" w:rsidRPr="002852A1" w:rsidRDefault="002852A1" w:rsidP="005C48CD">
      <w:pPr>
        <w:spacing w:line="360" w:lineRule="auto"/>
        <w:rPr>
          <w:lang w:eastAsia="ru-RU"/>
        </w:rPr>
      </w:pPr>
    </w:p>
    <w:p w:rsidR="002852A1" w:rsidRDefault="002852A1" w:rsidP="005C48CD">
      <w:pPr>
        <w:pStyle w:val="3"/>
        <w:spacing w:line="360" w:lineRule="auto"/>
        <w:jc w:val="center"/>
        <w:rPr>
          <w:rFonts w:eastAsia="Times New Roman"/>
          <w:color w:val="auto"/>
          <w:sz w:val="40"/>
          <w:szCs w:val="40"/>
          <w:lang w:eastAsia="ru-RU"/>
        </w:rPr>
      </w:pPr>
      <w:r>
        <w:rPr>
          <w:rFonts w:eastAsia="Times New Roman"/>
          <w:color w:val="auto"/>
          <w:sz w:val="40"/>
          <w:szCs w:val="40"/>
          <w:lang w:eastAsia="ru-RU"/>
        </w:rPr>
        <w:t>на тему</w:t>
      </w:r>
    </w:p>
    <w:p w:rsidR="002852A1" w:rsidRPr="002852A1" w:rsidRDefault="002852A1" w:rsidP="005C48CD">
      <w:pPr>
        <w:spacing w:line="360" w:lineRule="auto"/>
        <w:rPr>
          <w:lang w:eastAsia="ru-RU"/>
        </w:rPr>
      </w:pPr>
    </w:p>
    <w:p w:rsidR="00F812A7" w:rsidRPr="002852A1" w:rsidRDefault="00F812A7" w:rsidP="005C48CD">
      <w:pPr>
        <w:pStyle w:val="3"/>
        <w:spacing w:line="360" w:lineRule="auto"/>
        <w:jc w:val="center"/>
        <w:rPr>
          <w:rFonts w:eastAsia="Times New Roman"/>
          <w:b/>
          <w:color w:val="auto"/>
          <w:sz w:val="40"/>
          <w:szCs w:val="40"/>
          <w:lang w:eastAsia="ru-RU"/>
        </w:rPr>
      </w:pPr>
      <w:r w:rsidRPr="002852A1">
        <w:rPr>
          <w:rFonts w:eastAsia="Times New Roman"/>
          <w:b/>
          <w:color w:val="auto"/>
          <w:sz w:val="40"/>
          <w:szCs w:val="40"/>
          <w:lang w:eastAsia="ru-RU"/>
        </w:rPr>
        <w:t xml:space="preserve"> "Адаптация </w:t>
      </w:r>
      <w:r w:rsidR="002852A1">
        <w:rPr>
          <w:rFonts w:eastAsia="Times New Roman"/>
          <w:b/>
          <w:color w:val="auto"/>
          <w:sz w:val="40"/>
          <w:szCs w:val="40"/>
          <w:lang w:eastAsia="ru-RU"/>
        </w:rPr>
        <w:t xml:space="preserve">организмов </w:t>
      </w:r>
      <w:r w:rsidRPr="002852A1">
        <w:rPr>
          <w:rFonts w:eastAsia="Times New Roman"/>
          <w:b/>
          <w:color w:val="auto"/>
          <w:sz w:val="40"/>
          <w:szCs w:val="40"/>
          <w:lang w:eastAsia="ru-RU"/>
        </w:rPr>
        <w:t>к условиям обитания"</w:t>
      </w:r>
    </w:p>
    <w:p w:rsidR="00F812A7" w:rsidRPr="00F812A7" w:rsidRDefault="00F812A7" w:rsidP="005C48CD">
      <w:pPr>
        <w:pStyle w:val="3"/>
        <w:spacing w:line="36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</w:p>
    <w:p w:rsidR="00F812A7" w:rsidRPr="00F812A7" w:rsidRDefault="00F812A7" w:rsidP="005C48CD">
      <w:pPr>
        <w:pStyle w:val="3"/>
        <w:spacing w:line="36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</w:p>
    <w:p w:rsidR="00F812A7" w:rsidRDefault="00F812A7" w:rsidP="005C48CD">
      <w:pPr>
        <w:pStyle w:val="3"/>
        <w:spacing w:line="36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</w:p>
    <w:p w:rsidR="005C48CD" w:rsidRDefault="005C48CD" w:rsidP="005C48CD">
      <w:pPr>
        <w:spacing w:line="360" w:lineRule="auto"/>
        <w:rPr>
          <w:lang w:eastAsia="ru-RU"/>
        </w:rPr>
      </w:pPr>
    </w:p>
    <w:p w:rsidR="005C48CD" w:rsidRDefault="005C48CD" w:rsidP="005C48CD">
      <w:pPr>
        <w:spacing w:line="360" w:lineRule="auto"/>
        <w:rPr>
          <w:lang w:eastAsia="ru-RU"/>
        </w:rPr>
      </w:pPr>
    </w:p>
    <w:p w:rsidR="00F812A7" w:rsidRDefault="00F812A7" w:rsidP="005C48CD">
      <w:pPr>
        <w:spacing w:line="360" w:lineRule="auto"/>
        <w:rPr>
          <w:lang w:eastAsia="ru-RU"/>
        </w:rPr>
      </w:pPr>
    </w:p>
    <w:p w:rsidR="00F812A7" w:rsidRPr="00F812A7" w:rsidRDefault="00F812A7" w:rsidP="005C48CD">
      <w:pPr>
        <w:spacing w:line="360" w:lineRule="auto"/>
        <w:jc w:val="right"/>
        <w:rPr>
          <w:sz w:val="28"/>
          <w:szCs w:val="28"/>
          <w:lang w:eastAsia="ru-RU"/>
        </w:rPr>
      </w:pPr>
      <w:r w:rsidRPr="00F812A7">
        <w:rPr>
          <w:sz w:val="28"/>
          <w:szCs w:val="28"/>
          <w:lang w:eastAsia="ru-RU"/>
        </w:rPr>
        <w:t xml:space="preserve">МБОУ </w:t>
      </w:r>
      <w:proofErr w:type="spellStart"/>
      <w:r w:rsidRPr="00F812A7">
        <w:rPr>
          <w:sz w:val="28"/>
          <w:szCs w:val="28"/>
          <w:lang w:eastAsia="ru-RU"/>
        </w:rPr>
        <w:t>Бриляковская</w:t>
      </w:r>
      <w:proofErr w:type="spellEnd"/>
      <w:r w:rsidRPr="00F812A7">
        <w:rPr>
          <w:sz w:val="28"/>
          <w:szCs w:val="28"/>
          <w:lang w:eastAsia="ru-RU"/>
        </w:rPr>
        <w:t xml:space="preserve"> СШ</w:t>
      </w:r>
    </w:p>
    <w:p w:rsidR="00F812A7" w:rsidRPr="00F812A7" w:rsidRDefault="00F812A7" w:rsidP="005C48CD">
      <w:pPr>
        <w:pStyle w:val="3"/>
        <w:spacing w:line="360" w:lineRule="auto"/>
        <w:jc w:val="right"/>
        <w:rPr>
          <w:rFonts w:eastAsia="Times New Roman"/>
          <w:color w:val="auto"/>
          <w:sz w:val="32"/>
          <w:szCs w:val="32"/>
          <w:lang w:eastAsia="ru-RU"/>
        </w:rPr>
      </w:pPr>
      <w:r w:rsidRPr="00F812A7">
        <w:rPr>
          <w:rFonts w:eastAsia="Times New Roman"/>
          <w:color w:val="auto"/>
          <w:sz w:val="32"/>
          <w:szCs w:val="32"/>
          <w:lang w:eastAsia="ru-RU"/>
        </w:rPr>
        <w:t xml:space="preserve">Выполнил ученик </w:t>
      </w:r>
    </w:p>
    <w:p w:rsidR="00F812A7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  <w:r>
        <w:rPr>
          <w:sz w:val="28"/>
          <w:szCs w:val="28"/>
          <w:lang w:eastAsia="ru-RU"/>
        </w:rPr>
        <w:t xml:space="preserve">11 класса: </w:t>
      </w:r>
      <w:proofErr w:type="spellStart"/>
      <w:r>
        <w:rPr>
          <w:sz w:val="28"/>
          <w:szCs w:val="28"/>
          <w:lang w:eastAsia="ru-RU"/>
        </w:rPr>
        <w:t>Салфетник</w:t>
      </w:r>
      <w:proofErr w:type="spellEnd"/>
      <w:r>
        <w:rPr>
          <w:sz w:val="28"/>
          <w:szCs w:val="28"/>
          <w:lang w:eastAsia="ru-RU"/>
        </w:rPr>
        <w:t xml:space="preserve"> Даниил</w:t>
      </w:r>
    </w:p>
    <w:p w:rsid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C020A3" w:rsidRPr="00C020A3" w:rsidRDefault="00C020A3" w:rsidP="00C020A3">
      <w:pPr>
        <w:spacing w:line="360" w:lineRule="auto"/>
        <w:jc w:val="right"/>
        <w:rPr>
          <w:sz w:val="28"/>
          <w:szCs w:val="28"/>
          <w:lang w:eastAsia="ru-RU"/>
        </w:rPr>
      </w:pPr>
    </w:p>
    <w:p w:rsidR="00F812A7" w:rsidRDefault="005C48CD" w:rsidP="005C48CD">
      <w:pPr>
        <w:spacing w:line="360" w:lineRule="auto"/>
        <w:ind w:left="-284" w:hanging="283"/>
        <w:jc w:val="center"/>
        <w:rPr>
          <w:lang w:eastAsia="ru-RU"/>
        </w:rPr>
      </w:pPr>
      <w:r>
        <w:rPr>
          <w:lang w:eastAsia="ru-RU"/>
        </w:rPr>
        <w:t>2025г</w:t>
      </w:r>
    </w:p>
    <w:p w:rsidR="005C48CD" w:rsidRDefault="005C48CD" w:rsidP="005C48CD">
      <w:pPr>
        <w:spacing w:line="360" w:lineRule="auto"/>
        <w:ind w:left="-284" w:hanging="283"/>
        <w:jc w:val="center"/>
        <w:rPr>
          <w:lang w:eastAsia="ru-RU"/>
        </w:rPr>
      </w:pPr>
    </w:p>
    <w:p w:rsidR="00F812A7" w:rsidRDefault="00F812A7" w:rsidP="005C48CD">
      <w:pPr>
        <w:spacing w:line="360" w:lineRule="auto"/>
        <w:rPr>
          <w:lang w:eastAsia="ru-RU"/>
        </w:rPr>
      </w:pPr>
    </w:p>
    <w:p w:rsidR="00F812A7" w:rsidRPr="00C020A3" w:rsidRDefault="00F812A7" w:rsidP="00C020A3">
      <w:pPr>
        <w:pStyle w:val="a3"/>
        <w:spacing w:line="360" w:lineRule="auto"/>
        <w:ind w:left="284"/>
        <w:jc w:val="center"/>
        <w:rPr>
          <w:sz w:val="52"/>
          <w:szCs w:val="52"/>
          <w:lang w:eastAsia="ru-RU"/>
        </w:rPr>
      </w:pPr>
      <w:r w:rsidRPr="00C020A3">
        <w:rPr>
          <w:sz w:val="52"/>
          <w:szCs w:val="52"/>
          <w:lang w:eastAsia="ru-RU"/>
        </w:rPr>
        <w:t>Содержание</w:t>
      </w:r>
    </w:p>
    <w:p w:rsidR="00F812A7" w:rsidRPr="005C48CD" w:rsidRDefault="00E043C9" w:rsidP="005C48CD">
      <w:pPr>
        <w:pStyle w:val="a3"/>
        <w:numPr>
          <w:ilvl w:val="0"/>
          <w:numId w:val="1"/>
        </w:numPr>
        <w:spacing w:line="360" w:lineRule="auto"/>
        <w:ind w:left="284" w:hanging="284"/>
        <w:rPr>
          <w:sz w:val="40"/>
          <w:szCs w:val="40"/>
          <w:lang w:eastAsia="ru-RU"/>
        </w:rPr>
      </w:pPr>
      <w:hyperlink w:anchor="_Введение" w:history="1">
        <w:r w:rsidR="00F812A7" w:rsidRPr="005C48CD">
          <w:rPr>
            <w:rStyle w:val="a4"/>
            <w:color w:val="auto"/>
            <w:sz w:val="40"/>
            <w:szCs w:val="40"/>
            <w:u w:val="none"/>
            <w:lang w:eastAsia="ru-RU"/>
          </w:rPr>
          <w:t>Введение</w:t>
        </w:r>
      </w:hyperlink>
    </w:p>
    <w:p w:rsidR="00BB6AD6" w:rsidRPr="00C020A3" w:rsidRDefault="00F812A7" w:rsidP="00BB6AD6">
      <w:pPr>
        <w:pStyle w:val="a3"/>
        <w:numPr>
          <w:ilvl w:val="0"/>
          <w:numId w:val="2"/>
        </w:numPr>
        <w:spacing w:line="360" w:lineRule="auto"/>
        <w:rPr>
          <w:rStyle w:val="a4"/>
          <w:b/>
          <w:color w:val="0D0D0D" w:themeColor="text1" w:themeTint="F2"/>
          <w:sz w:val="40"/>
          <w:szCs w:val="40"/>
          <w:u w:val="none"/>
          <w:lang w:eastAsia="ru-RU"/>
        </w:rPr>
      </w:pPr>
      <w:r w:rsidRPr="00C020A3">
        <w:rPr>
          <w:b/>
          <w:color w:val="0D0D0D" w:themeColor="text1" w:themeTint="F2"/>
          <w:sz w:val="40"/>
          <w:szCs w:val="40"/>
          <w:lang w:eastAsia="ru-RU"/>
        </w:rPr>
        <w:t>Ви</w:t>
      </w:r>
      <w:r w:rsidRPr="00C020A3">
        <w:rPr>
          <w:b/>
          <w:color w:val="0D0D0D" w:themeColor="text1" w:themeTint="F2"/>
          <w:sz w:val="40"/>
          <w:szCs w:val="40"/>
          <w:lang w:eastAsia="ru-RU"/>
        </w:rPr>
        <w:t>д</w:t>
      </w:r>
      <w:r w:rsidRPr="00C020A3">
        <w:rPr>
          <w:b/>
          <w:color w:val="0D0D0D" w:themeColor="text1" w:themeTint="F2"/>
          <w:sz w:val="40"/>
          <w:szCs w:val="40"/>
          <w:lang w:eastAsia="ru-RU"/>
        </w:rPr>
        <w:t>ы</w:t>
      </w:r>
      <w:r w:rsidRPr="00C020A3">
        <w:rPr>
          <w:b/>
          <w:color w:val="0D0D0D" w:themeColor="text1" w:themeTint="F2"/>
          <w:sz w:val="40"/>
          <w:szCs w:val="40"/>
          <w:lang w:eastAsia="ru-RU"/>
        </w:rPr>
        <w:t xml:space="preserve"> Адаптации</w:t>
      </w:r>
    </w:p>
    <w:p w:rsidR="00BB6AD6" w:rsidRPr="00C020A3" w:rsidRDefault="00BB6AD6" w:rsidP="00BB6AD6">
      <w:pPr>
        <w:pStyle w:val="a3"/>
        <w:numPr>
          <w:ilvl w:val="0"/>
          <w:numId w:val="2"/>
        </w:numPr>
        <w:spacing w:line="360" w:lineRule="auto"/>
        <w:rPr>
          <w:rStyle w:val="a6"/>
          <w:b w:val="0"/>
          <w:bCs w:val="0"/>
          <w:color w:val="000000" w:themeColor="text1"/>
          <w:sz w:val="40"/>
          <w:szCs w:val="40"/>
          <w:lang w:eastAsia="ru-RU"/>
        </w:rPr>
      </w:pPr>
      <w:hyperlink w:anchor="_Адаптации_к_разным" w:history="1">
        <w:r w:rsidRPr="00C020A3">
          <w:rPr>
            <w:rStyle w:val="a4"/>
            <w:rFonts w:ascii="Segoe UI" w:hAnsi="Segoe UI" w:cs="Segoe UI"/>
            <w:b/>
            <w:color w:val="000000" w:themeColor="text1"/>
            <w:sz w:val="34"/>
            <w:szCs w:val="34"/>
            <w:u w:val="none"/>
          </w:rPr>
          <w:t>Адаптации к разным средам обитания</w:t>
        </w:r>
      </w:hyperlink>
    </w:p>
    <w:p w:rsidR="00BB6AD6" w:rsidRPr="00C020A3" w:rsidRDefault="00BB6AD6" w:rsidP="00BB6AD6">
      <w:pPr>
        <w:pStyle w:val="a3"/>
        <w:numPr>
          <w:ilvl w:val="0"/>
          <w:numId w:val="2"/>
        </w:numPr>
        <w:spacing w:line="360" w:lineRule="auto"/>
        <w:rPr>
          <w:rStyle w:val="a6"/>
          <w:b w:val="0"/>
          <w:bCs w:val="0"/>
          <w:color w:val="0D0D0D" w:themeColor="text1" w:themeTint="F2"/>
          <w:sz w:val="40"/>
          <w:szCs w:val="40"/>
          <w:lang w:eastAsia="ru-RU"/>
        </w:rPr>
      </w:pPr>
      <w:r w:rsidRPr="00C020A3">
        <w:rPr>
          <w:rStyle w:val="a6"/>
          <w:rFonts w:ascii="Segoe UI" w:hAnsi="Segoe UI" w:cs="Segoe UI"/>
          <w:bCs w:val="0"/>
          <w:color w:val="0D0D0D" w:themeColor="text1" w:themeTint="F2"/>
          <w:sz w:val="34"/>
          <w:szCs w:val="34"/>
        </w:rPr>
        <w:t>Эволюцио</w:t>
      </w:r>
      <w:r w:rsidRPr="00C020A3">
        <w:rPr>
          <w:rStyle w:val="a6"/>
          <w:rFonts w:ascii="Segoe UI" w:hAnsi="Segoe UI" w:cs="Segoe UI"/>
          <w:bCs w:val="0"/>
          <w:color w:val="0D0D0D" w:themeColor="text1" w:themeTint="F2"/>
          <w:sz w:val="34"/>
          <w:szCs w:val="34"/>
        </w:rPr>
        <w:t>н</w:t>
      </w:r>
      <w:r w:rsidRPr="00C020A3">
        <w:rPr>
          <w:rStyle w:val="a6"/>
          <w:rFonts w:ascii="Segoe UI" w:hAnsi="Segoe UI" w:cs="Segoe UI"/>
          <w:bCs w:val="0"/>
          <w:color w:val="0D0D0D" w:themeColor="text1" w:themeTint="F2"/>
          <w:sz w:val="34"/>
          <w:szCs w:val="34"/>
        </w:rPr>
        <w:t>ное значение адаптаций</w:t>
      </w:r>
    </w:p>
    <w:p w:rsidR="00C020A3" w:rsidRPr="00C020A3" w:rsidRDefault="00C020A3" w:rsidP="00C020A3">
      <w:pPr>
        <w:pStyle w:val="a3"/>
        <w:numPr>
          <w:ilvl w:val="0"/>
          <w:numId w:val="2"/>
        </w:numPr>
        <w:spacing w:line="360" w:lineRule="auto"/>
        <w:rPr>
          <w:rStyle w:val="a6"/>
          <w:b w:val="0"/>
          <w:bCs w:val="0"/>
          <w:color w:val="000000" w:themeColor="text1"/>
          <w:sz w:val="40"/>
          <w:szCs w:val="40"/>
          <w:lang w:eastAsia="ru-RU"/>
        </w:rPr>
      </w:pPr>
      <w:r w:rsidRPr="00C020A3">
        <w:rPr>
          <w:rStyle w:val="a6"/>
          <w:rFonts w:ascii="Segoe UI" w:hAnsi="Segoe UI" w:cs="Segoe UI"/>
          <w:color w:val="000000" w:themeColor="text1"/>
          <w:sz w:val="34"/>
          <w:szCs w:val="34"/>
        </w:rPr>
        <w:t>Заключение</w:t>
      </w:r>
    </w:p>
    <w:p w:rsidR="00C020A3" w:rsidRPr="00C020A3" w:rsidRDefault="00C020A3" w:rsidP="00C020A3">
      <w:pPr>
        <w:pStyle w:val="a3"/>
        <w:numPr>
          <w:ilvl w:val="0"/>
          <w:numId w:val="2"/>
        </w:numPr>
        <w:spacing w:line="360" w:lineRule="auto"/>
        <w:rPr>
          <w:color w:val="000000" w:themeColor="text1"/>
          <w:sz w:val="40"/>
          <w:szCs w:val="40"/>
          <w:lang w:eastAsia="ru-RU"/>
        </w:rPr>
      </w:pPr>
      <w:r>
        <w:rPr>
          <w:rStyle w:val="a6"/>
          <w:rFonts w:ascii="Segoe UI" w:hAnsi="Segoe UI" w:cs="Segoe UI"/>
          <w:color w:val="000000" w:themeColor="text1"/>
          <w:sz w:val="34"/>
          <w:szCs w:val="34"/>
        </w:rPr>
        <w:t>Список использованной литературы</w:t>
      </w:r>
    </w:p>
    <w:p w:rsidR="00F812A7" w:rsidRDefault="00F812A7" w:rsidP="005C48CD">
      <w:pPr>
        <w:spacing w:line="360" w:lineRule="auto"/>
        <w:rPr>
          <w:lang w:eastAsia="ru-RU"/>
        </w:rPr>
      </w:pPr>
      <w:r>
        <w:rPr>
          <w:lang w:eastAsia="ru-RU"/>
        </w:rPr>
        <w:br w:type="page"/>
      </w:r>
    </w:p>
    <w:p w:rsidR="00F812A7" w:rsidRPr="00F812A7" w:rsidRDefault="00F812A7" w:rsidP="005C48CD">
      <w:pPr>
        <w:spacing w:line="360" w:lineRule="auto"/>
        <w:rPr>
          <w:lang w:eastAsia="ru-RU"/>
        </w:rPr>
      </w:pPr>
    </w:p>
    <w:p w:rsidR="00F812A7" w:rsidRPr="00F812A7" w:rsidRDefault="00F812A7" w:rsidP="005C48CD">
      <w:pPr>
        <w:pStyle w:val="3"/>
        <w:spacing w:line="360" w:lineRule="auto"/>
        <w:jc w:val="center"/>
        <w:rPr>
          <w:rFonts w:eastAsia="Times New Roman"/>
          <w:color w:val="auto"/>
          <w:sz w:val="36"/>
          <w:szCs w:val="36"/>
          <w:lang w:eastAsia="ru-RU"/>
        </w:rPr>
      </w:pPr>
      <w:bookmarkStart w:id="0" w:name="_Введение"/>
      <w:bookmarkEnd w:id="0"/>
      <w:r w:rsidRPr="005C48CD">
        <w:rPr>
          <w:rFonts w:eastAsia="Times New Roman"/>
          <w:b/>
          <w:color w:val="auto"/>
          <w:sz w:val="36"/>
          <w:szCs w:val="36"/>
          <w:lang w:eastAsia="ru-RU"/>
        </w:rPr>
        <w:lastRenderedPageBreak/>
        <w:t>Введение</w:t>
      </w:r>
    </w:p>
    <w:p w:rsidR="00F812A7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b/>
          <w:color w:val="auto"/>
        </w:rPr>
        <w:t>Адаптация</w:t>
      </w:r>
      <w:r w:rsidRPr="00F812A7">
        <w:rPr>
          <w:color w:val="auto"/>
        </w:rPr>
        <w:t xml:space="preserve"> - способность организма приспосабливаться к постоянно изменяющимся условиям окружающей среды, выработанная в процессе эволюционного развития. Адаптация имеет большое значение для организма человека, так как позволяет ему не только приспосабливаться к значительным изменениям в окружающей среде, но и активно перестраивать свои физиологические функции, поведение в соответствии с этими изменениями, иногда и опережая их. </w:t>
      </w:r>
    </w:p>
    <w:p w:rsidR="00F812A7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color w:val="auto"/>
        </w:rPr>
        <w:t xml:space="preserve">Проблема адаптации приобрела огромное практическое значение в настоящее время, когда человек осваивает новые территории, работает на глубине, под землей, под водой, в условиях высокогорья, в космосе, когда происходят интенсивное изменение окружающей среды и ее загрязнение продуктами человеческой деятельности, требующие напряжения адаптационных сил организма. </w:t>
      </w:r>
    </w:p>
    <w:p w:rsidR="00F812A7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color w:val="auto"/>
        </w:rPr>
        <w:t>Существуют два типа приспособлений к внешним факторам.</w:t>
      </w:r>
    </w:p>
    <w:p w:rsidR="00F812A7" w:rsidRDefault="00F812A7" w:rsidP="005C48CD">
      <w:pPr>
        <w:pStyle w:val="3"/>
        <w:spacing w:line="360" w:lineRule="auto"/>
        <w:jc w:val="center"/>
        <w:rPr>
          <w:color w:val="auto"/>
        </w:rPr>
      </w:pPr>
      <w:r w:rsidRPr="00F812A7">
        <w:rPr>
          <w:color w:val="auto"/>
        </w:rPr>
        <w:t xml:space="preserve">Первый заключается в формировании определенной степени устойчивости к данному фактору, способности сохранять функции при изменении силы его действия. Это адаптация по типу </w:t>
      </w:r>
      <w:r w:rsidRPr="00F812A7">
        <w:rPr>
          <w:b/>
          <w:color w:val="auto"/>
        </w:rPr>
        <w:t>толерантности или выносливости</w:t>
      </w:r>
      <w:r w:rsidRPr="00F812A7">
        <w:rPr>
          <w:color w:val="auto"/>
        </w:rPr>
        <w:t xml:space="preserve"> - пассивный путь адаптации.</w:t>
      </w:r>
    </w:p>
    <w:p w:rsidR="00E962DD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color w:val="auto"/>
        </w:rPr>
        <w:t xml:space="preserve">Второй тип приспособления - </w:t>
      </w:r>
      <w:r w:rsidRPr="00F812A7">
        <w:rPr>
          <w:b/>
          <w:color w:val="auto"/>
        </w:rPr>
        <w:t>активный.</w:t>
      </w:r>
      <w:r w:rsidRPr="00F812A7">
        <w:rPr>
          <w:color w:val="auto"/>
        </w:rPr>
        <w:t xml:space="preserve"> С помощью особых специфических адаптивных механизмов организм человека компенсирует изменения воздействующего фактора таким образом, что внутренняя среда остается относительно постоянной. Такая адаптация по резистентному типу - сопротивление, противодействие. Помимо специфики фактора, зависящей от его физико-химической природы, характер воздействия на организм и реакция на него со стороны организма человека во многом определяются интенсивностью фактора, так называемой его «дозировкой». </w:t>
      </w:r>
    </w:p>
    <w:p w:rsidR="00E962DD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color w:val="auto"/>
        </w:rPr>
        <w:t>Количественное влияние условий среды определяется тем, что такие факторы, как температура воздуха, наличие в нем кислорода и других жизненно важных элементов, в той или иной дозе необходимы для нормального функционирования организма, тогда как недостаток или избыток того же фактора тормозит жизнедеятельность. Количественное выражение фактора, соответствующее потребностям организма и обеспечивающее наиболее благоприятные условия для его жизни, рассматривают как оптимальное.</w:t>
      </w:r>
    </w:p>
    <w:p w:rsidR="00E962DD" w:rsidRDefault="00F812A7" w:rsidP="005C48CD">
      <w:pPr>
        <w:pStyle w:val="3"/>
        <w:spacing w:line="360" w:lineRule="auto"/>
        <w:ind w:firstLine="284"/>
        <w:jc w:val="both"/>
        <w:rPr>
          <w:color w:val="auto"/>
        </w:rPr>
      </w:pPr>
      <w:r w:rsidRPr="00F812A7">
        <w:rPr>
          <w:color w:val="auto"/>
        </w:rPr>
        <w:lastRenderedPageBreak/>
        <w:t xml:space="preserve">Специфические адаптивные механизмы, свойственные человеку, дают ему возможность переносить определенный размах отклонений фактора от оптимальных значений без нарушения нормальных функций организма. Диапазон между этими двумя значениями называется пределами толерантности - выносливости, а кривая, характеризующая зависимость переносимости от величины фактора, называется кривой толерантности. </w:t>
      </w:r>
    </w:p>
    <w:p w:rsidR="00334BFC" w:rsidRDefault="00F812A7" w:rsidP="005C48CD">
      <w:pPr>
        <w:pStyle w:val="3"/>
        <w:spacing w:line="360" w:lineRule="auto"/>
        <w:ind w:firstLine="426"/>
        <w:jc w:val="both"/>
        <w:rPr>
          <w:color w:val="auto"/>
        </w:rPr>
      </w:pPr>
      <w:r w:rsidRPr="00F812A7">
        <w:rPr>
          <w:color w:val="auto"/>
        </w:rPr>
        <w:t xml:space="preserve">Зоны количественного выражения фактора, отклоняющегося от оптимума, но не нарушающего жизнедеятельности, определяются как зоны нормы. Таких зон две, соответствующих отклонению от оптимума в сторону недостатка дозировки фактора и в сторону его избытка. Дальнейший сдвиг в сторону недостатка или избытка фактора может снизить эффективность действия адаптивных механизмов и даже нарушить жизнедеятельность организма. При крайнем недостатке </w:t>
      </w:r>
      <w:r w:rsidR="00E962DD">
        <w:rPr>
          <w:color w:val="auto"/>
        </w:rPr>
        <w:t xml:space="preserve">или избытке фактора, приводящем </w:t>
      </w:r>
      <w:r w:rsidRPr="00F812A7">
        <w:rPr>
          <w:color w:val="auto"/>
        </w:rPr>
        <w:t>к патологическим изменениям в организме, выделяют зоны пессимума.</w:t>
      </w:r>
    </w:p>
    <w:p w:rsidR="00334BFC" w:rsidRDefault="00334BFC" w:rsidP="005C48CD">
      <w:pPr>
        <w:spacing w:line="360" w:lineRule="auto"/>
        <w:rPr>
          <w:rFonts w:asciiTheme="majorHAnsi" w:eastAsiaTheme="majorEastAsia" w:hAnsiTheme="majorHAnsi" w:cstheme="majorBidi"/>
          <w:sz w:val="24"/>
          <w:szCs w:val="24"/>
        </w:rPr>
      </w:pPr>
      <w:r>
        <w:br w:type="page"/>
      </w:r>
    </w:p>
    <w:p w:rsidR="00936F31" w:rsidRPr="005C48CD" w:rsidRDefault="00334BFC" w:rsidP="005C48CD">
      <w:pPr>
        <w:pStyle w:val="3"/>
        <w:spacing w:line="360" w:lineRule="auto"/>
        <w:jc w:val="center"/>
        <w:rPr>
          <w:b/>
          <w:color w:val="auto"/>
          <w:sz w:val="40"/>
          <w:szCs w:val="40"/>
        </w:rPr>
      </w:pPr>
      <w:bookmarkStart w:id="1" w:name="_Виды_адаптации"/>
      <w:bookmarkEnd w:id="1"/>
      <w:r w:rsidRPr="005C48CD">
        <w:rPr>
          <w:b/>
          <w:color w:val="auto"/>
          <w:sz w:val="40"/>
          <w:szCs w:val="40"/>
        </w:rPr>
        <w:lastRenderedPageBreak/>
        <w:t>Виды адаптации</w:t>
      </w:r>
    </w:p>
    <w:p w:rsidR="00334BFC" w:rsidRPr="005C48CD" w:rsidRDefault="00334BFC" w:rsidP="005C48CD">
      <w:pPr>
        <w:spacing w:line="360" w:lineRule="auto"/>
        <w:rPr>
          <w:sz w:val="40"/>
          <w:szCs w:val="40"/>
        </w:rPr>
      </w:pPr>
    </w:p>
    <w:p w:rsidR="00334BFC" w:rsidRPr="005C48CD" w:rsidRDefault="00334BFC" w:rsidP="005C48CD">
      <w:pPr>
        <w:spacing w:line="360" w:lineRule="auto"/>
        <w:rPr>
          <w:sz w:val="40"/>
          <w:szCs w:val="40"/>
        </w:rPr>
      </w:pPr>
      <w:r w:rsidRPr="005C48CD">
        <w:rPr>
          <w:sz w:val="40"/>
          <w:szCs w:val="40"/>
        </w:rPr>
        <w:t xml:space="preserve">1)Физиологическая адаптация  </w:t>
      </w:r>
    </w:p>
    <w:p w:rsidR="00334BFC" w:rsidRPr="005C48CD" w:rsidRDefault="00334BFC" w:rsidP="005C48CD">
      <w:pPr>
        <w:spacing w:line="360" w:lineRule="auto"/>
        <w:rPr>
          <w:sz w:val="40"/>
          <w:szCs w:val="40"/>
        </w:rPr>
      </w:pPr>
    </w:p>
    <w:p w:rsidR="00334BFC" w:rsidRPr="005C48CD" w:rsidRDefault="00334BFC" w:rsidP="005C48CD">
      <w:pPr>
        <w:spacing w:line="360" w:lineRule="auto"/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</w:pPr>
      <w:r w:rsidRPr="005C48CD">
        <w:rPr>
          <w:sz w:val="40"/>
          <w:szCs w:val="40"/>
        </w:rPr>
        <w:t>2)</w:t>
      </w:r>
      <w:r w:rsidRPr="002D50EA">
        <w:rPr>
          <w:rStyle w:val="a6"/>
          <w:rFonts w:ascii="Arial" w:hAnsi="Arial" w:cs="Arial"/>
          <w:b w:val="0"/>
          <w:bCs w:val="0"/>
          <w:color w:val="333333"/>
          <w:sz w:val="40"/>
          <w:szCs w:val="40"/>
          <w:shd w:val="clear" w:color="auto" w:fill="FFFFFF"/>
        </w:rPr>
        <w:t>Морфологические адаптации</w:t>
      </w:r>
    </w:p>
    <w:p w:rsidR="00334BFC" w:rsidRPr="005C48CD" w:rsidRDefault="00334BFC" w:rsidP="005C48CD">
      <w:pPr>
        <w:spacing w:line="360" w:lineRule="auto"/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</w:pPr>
    </w:p>
    <w:p w:rsidR="00334BFC" w:rsidRPr="005C48CD" w:rsidRDefault="00334BFC" w:rsidP="005C48CD">
      <w:pPr>
        <w:spacing w:line="360" w:lineRule="auto"/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</w:pPr>
      <w:r w:rsidRPr="005C48CD"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  <w:t>3)Биохимические адаптации</w:t>
      </w:r>
    </w:p>
    <w:p w:rsidR="00334BFC" w:rsidRPr="005C48CD" w:rsidRDefault="00334BFC" w:rsidP="005C48CD">
      <w:pPr>
        <w:spacing w:line="360" w:lineRule="auto"/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</w:pPr>
    </w:p>
    <w:p w:rsidR="00334BFC" w:rsidRPr="005C48CD" w:rsidRDefault="00334BFC" w:rsidP="005C48CD">
      <w:pPr>
        <w:spacing w:line="360" w:lineRule="auto"/>
        <w:rPr>
          <w:rStyle w:val="a6"/>
          <w:rFonts w:ascii="Arial" w:hAnsi="Arial" w:cs="Arial"/>
          <w:b w:val="0"/>
          <w:color w:val="333333"/>
          <w:kern w:val="36"/>
          <w:sz w:val="40"/>
          <w:szCs w:val="40"/>
          <w:shd w:val="clear" w:color="auto" w:fill="FFFFFF"/>
          <w:lang w:eastAsia="ru-RU"/>
        </w:rPr>
      </w:pPr>
      <w:r w:rsidRPr="005C48CD"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  <w:t>4)</w:t>
      </w:r>
      <w:r w:rsidRPr="005C48CD">
        <w:rPr>
          <w:rStyle w:val="10"/>
          <w:rFonts w:ascii="Arial" w:eastAsiaTheme="minorHAnsi" w:hAnsi="Arial" w:cs="Arial"/>
          <w:b w:val="0"/>
          <w:color w:val="333333"/>
          <w:sz w:val="40"/>
          <w:szCs w:val="40"/>
          <w:shd w:val="clear" w:color="auto" w:fill="FFFFFF"/>
        </w:rPr>
        <w:t>П</w:t>
      </w:r>
      <w:r w:rsidRPr="005C48CD">
        <w:rPr>
          <w:rStyle w:val="a6"/>
          <w:rFonts w:ascii="Arial" w:hAnsi="Arial" w:cs="Arial"/>
          <w:b w:val="0"/>
          <w:color w:val="333333"/>
          <w:sz w:val="40"/>
          <w:szCs w:val="40"/>
          <w:shd w:val="clear" w:color="auto" w:fill="FFFFFF"/>
        </w:rPr>
        <w:t>оведенческие адаптации</w:t>
      </w: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34BFC" w:rsidRDefault="00334BFC" w:rsidP="005C48CD">
      <w:pPr>
        <w:spacing w:line="360" w:lineRule="auto"/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</w:pPr>
    </w:p>
    <w:p w:rsidR="003B354A" w:rsidRDefault="003B354A" w:rsidP="005C48CD">
      <w:pPr>
        <w:spacing w:line="360" w:lineRule="auto"/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</w:pPr>
    </w:p>
    <w:p w:rsidR="003B354A" w:rsidRPr="00334BFC" w:rsidRDefault="005C48CD" w:rsidP="005C48CD">
      <w:pPr>
        <w:spacing w:line="360" w:lineRule="auto"/>
        <w:jc w:val="center"/>
        <w:rPr>
          <w:rFonts w:ascii="Arial" w:hAnsi="Arial" w:cs="Arial"/>
          <w:color w:val="202122"/>
          <w:sz w:val="24"/>
          <w:szCs w:val="24"/>
          <w:shd w:val="clear" w:color="auto" w:fill="FFFFFF"/>
        </w:rPr>
      </w:pPr>
      <w:r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Физ</w:t>
      </w:r>
      <w:r w:rsidR="003B354A" w:rsidRPr="003B354A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иологическая</w:t>
      </w:r>
      <w:r w:rsidR="003B354A" w:rsidRPr="00334BFC">
        <w:rPr>
          <w:rFonts w:ascii="Arial" w:hAnsi="Arial" w:cs="Arial"/>
          <w:b/>
          <w:bCs/>
          <w:color w:val="202122"/>
          <w:sz w:val="24"/>
          <w:szCs w:val="24"/>
          <w:shd w:val="clear" w:color="auto" w:fill="FFFFFF"/>
        </w:rPr>
        <w:t xml:space="preserve"> </w:t>
      </w:r>
      <w:r w:rsidR="003B354A" w:rsidRPr="003B354A">
        <w:rPr>
          <w:rFonts w:ascii="Arial" w:hAnsi="Arial" w:cs="Arial"/>
          <w:b/>
          <w:bCs/>
          <w:color w:val="202122"/>
          <w:sz w:val="36"/>
          <w:szCs w:val="36"/>
          <w:shd w:val="clear" w:color="auto" w:fill="FFFFFF"/>
        </w:rPr>
        <w:t>адаптация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Физиологическая адаптация</w:t>
      </w: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один из важнейших механизмов, позволяющих организмам выживать и размножаться в различных условиях среды обитания. Она заключается в изменении внутренних процессов организма, обеспечивающих его функционирование в конкретных условиях. В отличие от морфологических адаптаций (изменение формы тела) и поведенческих адаптаций (изменение поведения), физиологические адаптации затрагивают внутренние процессы, такие как метаболизм, регуляция температуры тела, </w:t>
      </w:r>
      <w:proofErr w:type="spellStart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осморегуляция</w:t>
      </w:r>
      <w:proofErr w:type="spellEnd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, дыхание и кровообращение. Эти адаптации обеспечивают организмам устойчивость к воздействию абиотических и биотических факторов среды.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Регуляция температуры тела (Терморегуляция)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Температура является одним из ключевых факторов, влияющих на выживание организмов. Физиологические адаптации к температуре включают:</w:t>
      </w:r>
    </w:p>
    <w:p w:rsidR="00334BFC" w:rsidRPr="002D50EA" w:rsidRDefault="002D50EA" w:rsidP="00341D78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</w:t>
      </w:r>
      <w:r w:rsidR="00334BFC"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омойотермные (теплокровные) организмы:</w:t>
      </w:r>
      <w:r w:rsidR="00334BFC"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поддерживают постоянную температуру тела, независимо от температуры окружающей среды.</w:t>
      </w:r>
    </w:p>
    <w:p w:rsidR="00334BFC" w:rsidRPr="00334BFC" w:rsidRDefault="00334BFC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Механизмы теплопродукции:</w:t>
      </w:r>
    </w:p>
    <w:p w:rsidR="00334BFC" w:rsidRPr="002D50EA" w:rsidRDefault="00334BFC" w:rsidP="00341D78">
      <w:pPr>
        <w:pStyle w:val="a3"/>
        <w:numPr>
          <w:ilvl w:val="0"/>
          <w:numId w:val="2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Дрожь: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непроизвольные сокращения мышц, увеличивающие теплопродукцию.</w:t>
      </w:r>
    </w:p>
    <w:p w:rsidR="00334BFC" w:rsidRPr="002D50EA" w:rsidRDefault="00334BFC" w:rsidP="00341D78">
      <w:pPr>
        <w:pStyle w:val="a3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Окислительный метаболизм жиров и углеводов: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процесс, происходящий в клетках, выделяет тепло.</w:t>
      </w:r>
    </w:p>
    <w:p w:rsidR="00334BFC" w:rsidRPr="002D50EA" w:rsidRDefault="00334BFC" w:rsidP="00341D78">
      <w:pPr>
        <w:pStyle w:val="a3"/>
        <w:numPr>
          <w:ilvl w:val="0"/>
          <w:numId w:val="2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Бурый жир: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специализированная жировая ткань, производящая тепло, особенно у новорожденных и животных, живущих в холодных условиях.</w:t>
      </w:r>
    </w:p>
    <w:p w:rsidR="002D50EA" w:rsidRDefault="00334BFC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Механизмы теплоотдачи: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Потоотделение: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испарение пота охлаждает поверхность тела.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Дыхание: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испарение влаги с поверхности легких.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Вазодилатация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(расширение кровеносных сосудов):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увеличивает теплоотдачу с поверхности тела.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Вазоконстрикция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(сужение кровеносных сосудов):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уменьшает теплоотдачу.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Птицы - </w:t>
      </w: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распушение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перьев: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создает воздушную прослойку, снижающую теплоотдачу.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Животные - облизывание шерсти: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охлаждает тело при испарении слюны.</w:t>
      </w:r>
    </w:p>
    <w:p w:rsidR="00334BFC" w:rsidRPr="002D50EA" w:rsidRDefault="00334BFC" w:rsidP="00341D78">
      <w:pPr>
        <w:pStyle w:val="a3"/>
        <w:numPr>
          <w:ilvl w:val="0"/>
          <w:numId w:val="2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Синтез </w:t>
      </w: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антифризных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веществ (у рыб и насекомых):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предотвращают образование кристаллов льда в клетках.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2. </w:t>
      </w:r>
      <w:proofErr w:type="spellStart"/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Осморегуляция</w:t>
      </w:r>
      <w:proofErr w:type="spellEnd"/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Осморегуляция</w:t>
      </w:r>
      <w:proofErr w:type="spellEnd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процесс поддержания постоянного баланса воды и солей в организме. Физиологические адаптации к осмотическим условиям включают:</w:t>
      </w:r>
    </w:p>
    <w:p w:rsidR="00334BFC" w:rsidRPr="00334BFC" w:rsidRDefault="00334BFC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Пресноводные организмы:</w:t>
      </w:r>
    </w:p>
    <w:p w:rsidR="00334BFC" w:rsidRPr="002D50EA" w:rsidRDefault="00334BFC" w:rsidP="00341D78">
      <w:pPr>
        <w:pStyle w:val="a3"/>
        <w:numPr>
          <w:ilvl w:val="0"/>
          <w:numId w:val="25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Избыточное поглощение воды осмосом: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клеткам приходится бороться с притоком воды.</w:t>
      </w:r>
    </w:p>
    <w:p w:rsidR="00334BFC" w:rsidRPr="002D50EA" w:rsidRDefault="00334BFC" w:rsidP="00341D78">
      <w:pPr>
        <w:pStyle w:val="a3"/>
        <w:numPr>
          <w:ilvl w:val="0"/>
          <w:numId w:val="25"/>
        </w:numPr>
        <w:shd w:val="clear" w:color="auto" w:fill="FFFFFF"/>
        <w:tabs>
          <w:tab w:val="left" w:pos="1134"/>
        </w:tabs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Выведение избытка воды: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путем активной работы почек, выделения разбавленной мочи.</w:t>
      </w:r>
    </w:p>
    <w:p w:rsidR="00334BFC" w:rsidRPr="002D50EA" w:rsidRDefault="00334BFC" w:rsidP="00341D78">
      <w:pPr>
        <w:pStyle w:val="a3"/>
        <w:numPr>
          <w:ilvl w:val="0"/>
          <w:numId w:val="25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Активное поглощение солей: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через жабры (у рыб) или кожу.</w:t>
      </w:r>
    </w:p>
    <w:p w:rsidR="002D50EA" w:rsidRDefault="00334BFC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Морские организмы:</w:t>
      </w:r>
    </w:p>
    <w:p w:rsidR="00334BFC" w:rsidRPr="002D50EA" w:rsidRDefault="00334BFC" w:rsidP="00341D78">
      <w:pPr>
        <w:pStyle w:val="a3"/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Потеря воды осмосом: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клеткам приходится бороться с потерей воды.</w:t>
      </w:r>
    </w:p>
    <w:p w:rsidR="00334BFC" w:rsidRPr="002D50EA" w:rsidRDefault="00334BFC" w:rsidP="00341D78">
      <w:pPr>
        <w:pStyle w:val="a3"/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Пить морскую воду: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восполнения потерь воды.</w:t>
      </w:r>
    </w:p>
    <w:p w:rsidR="00334BFC" w:rsidRPr="002D50EA" w:rsidRDefault="00334BFC" w:rsidP="00341D78">
      <w:pPr>
        <w:pStyle w:val="a3"/>
        <w:numPr>
          <w:ilvl w:val="0"/>
          <w:numId w:val="2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Выведение солей: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через жабры, почки или специализированные железы (например, солевые железы у морских птиц).</w:t>
      </w:r>
    </w:p>
    <w:p w:rsidR="002D50EA" w:rsidRDefault="002D50EA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2D50EA" w:rsidRDefault="002D50EA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3. Дыхание</w:t>
      </w:r>
    </w:p>
    <w:p w:rsidR="00334BFC" w:rsidRPr="002D50EA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Физиологические адаптации к условиям дыхания включают:</w:t>
      </w:r>
    </w:p>
    <w:p w:rsidR="002D50EA" w:rsidRDefault="00334BFC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низкому содержанию кислорода (например, на больших высотах):</w:t>
      </w:r>
    </w:p>
    <w:p w:rsidR="00334BFC" w:rsidRPr="002D50EA" w:rsidRDefault="00334BFC" w:rsidP="00341D78">
      <w:pPr>
        <w:pStyle w:val="a3"/>
        <w:numPr>
          <w:ilvl w:val="0"/>
          <w:numId w:val="27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количества эритроцитов (красных кровяных клеток):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повышения кислородной емкости крови (у жителей высокогорья).</w:t>
      </w:r>
    </w:p>
    <w:p w:rsidR="00334BFC" w:rsidRPr="002D50EA" w:rsidRDefault="00334BFC" w:rsidP="00341D78">
      <w:pPr>
        <w:pStyle w:val="a3"/>
        <w:numPr>
          <w:ilvl w:val="0"/>
          <w:numId w:val="2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Увеличение дыхательного объема: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более глубокое дыхание.</w:t>
      </w:r>
    </w:p>
    <w:p w:rsidR="00334BFC" w:rsidRPr="002D50EA" w:rsidRDefault="00334BFC" w:rsidP="00341D78">
      <w:pPr>
        <w:pStyle w:val="a3"/>
        <w:numPr>
          <w:ilvl w:val="0"/>
          <w:numId w:val="2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Более эффективное извлечение кислорода из воздуха:</w:t>
      </w:r>
    </w:p>
    <w:p w:rsidR="00334BFC" w:rsidRPr="00334BFC" w:rsidRDefault="00334BFC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жизни в воде:</w:t>
      </w:r>
    </w:p>
    <w:p w:rsidR="00334BFC" w:rsidRPr="002D50EA" w:rsidRDefault="00334BFC" w:rsidP="00341D7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Жабры: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специализированные органы для извлечения кислорода из воды.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Метаболизм</w:t>
      </w:r>
    </w:p>
    <w:p w:rsidR="00E962DD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Физиологические адаптации к метаболизму включают:</w:t>
      </w:r>
    </w:p>
    <w:p w:rsidR="00334BFC" w:rsidRPr="00334BFC" w:rsidRDefault="00334BFC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недостатку пищи:</w:t>
      </w:r>
    </w:p>
    <w:p w:rsidR="00334BFC" w:rsidRPr="002D50EA" w:rsidRDefault="00334BFC" w:rsidP="00341D78">
      <w:pPr>
        <w:pStyle w:val="a3"/>
        <w:numPr>
          <w:ilvl w:val="0"/>
          <w:numId w:val="28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Запасание питательных веществ: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виде жира, гликогена.</w:t>
      </w:r>
    </w:p>
    <w:p w:rsidR="00334BFC" w:rsidRPr="002D50EA" w:rsidRDefault="00334BFC" w:rsidP="00341D78">
      <w:pPr>
        <w:pStyle w:val="a3"/>
        <w:numPr>
          <w:ilvl w:val="0"/>
          <w:numId w:val="28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Замедление метаболизма: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снижения потребности в энергии.</w:t>
      </w:r>
    </w:p>
    <w:p w:rsidR="00334BFC" w:rsidRPr="002D50EA" w:rsidRDefault="00334BFC" w:rsidP="00341D78">
      <w:pPr>
        <w:pStyle w:val="a3"/>
        <w:numPr>
          <w:ilvl w:val="0"/>
          <w:numId w:val="28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Использование альтернативных источников энергии: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например, расщепление белков в условиях голодания.</w:t>
      </w:r>
    </w:p>
    <w:p w:rsidR="00334BFC" w:rsidRPr="00334BFC" w:rsidRDefault="00334BFC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ядовитой пище:</w:t>
      </w:r>
    </w:p>
    <w:p w:rsidR="00334BFC" w:rsidRPr="002D50EA" w:rsidRDefault="00334BFC" w:rsidP="00341D78">
      <w:pPr>
        <w:pStyle w:val="a3"/>
        <w:numPr>
          <w:ilvl w:val="0"/>
          <w:numId w:val="29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Выработка ферментов, разрушающих яды:</w:t>
      </w:r>
    </w:p>
    <w:p w:rsidR="00334BFC" w:rsidRPr="002D50EA" w:rsidRDefault="00334BFC" w:rsidP="00341D78">
      <w:pPr>
        <w:pStyle w:val="a3"/>
        <w:numPr>
          <w:ilvl w:val="0"/>
          <w:numId w:val="29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Секвестирование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(накопление) ядов: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в специализированных тканях.</w:t>
      </w:r>
    </w:p>
    <w:p w:rsidR="00334BFC" w:rsidRPr="002D50EA" w:rsidRDefault="00334BFC" w:rsidP="00341D78">
      <w:pPr>
        <w:pStyle w:val="a3"/>
        <w:numPr>
          <w:ilvl w:val="0"/>
          <w:numId w:val="29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Механизмы </w:t>
      </w:r>
      <w:proofErr w:type="spellStart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детоксикации</w:t>
      </w:r>
      <w:proofErr w:type="spellEnd"/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 в печени.</w:t>
      </w:r>
    </w:p>
    <w:p w:rsidR="002D50EA" w:rsidRPr="002D50EA" w:rsidRDefault="00334BFC" w:rsidP="00341D78">
      <w:pPr>
        <w:pStyle w:val="a3"/>
        <w:numPr>
          <w:ilvl w:val="0"/>
          <w:numId w:val="3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гипоксии (недостатку кислорода)</w:t>
      </w:r>
    </w:p>
    <w:p w:rsidR="00334BFC" w:rsidRPr="002D50EA" w:rsidRDefault="00334BFC" w:rsidP="00341D78">
      <w:pPr>
        <w:pStyle w:val="a3"/>
        <w:numPr>
          <w:ilvl w:val="0"/>
          <w:numId w:val="3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Более эффективное использование глюкозы.</w:t>
      </w:r>
    </w:p>
    <w:p w:rsidR="00334BFC" w:rsidRPr="002D50EA" w:rsidRDefault="00334BFC" w:rsidP="00341D78">
      <w:pPr>
        <w:pStyle w:val="a3"/>
        <w:numPr>
          <w:ilvl w:val="0"/>
          <w:numId w:val="3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Анаэробный метаболизм.</w:t>
      </w:r>
    </w:p>
    <w:p w:rsidR="002D50EA" w:rsidRDefault="002D50EA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2D50EA" w:rsidRDefault="002D50EA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5. Другие физиологические адаптации:</w:t>
      </w:r>
    </w:p>
    <w:p w:rsidR="00334BFC" w:rsidRPr="00334BFC" w:rsidRDefault="00334BFC" w:rsidP="00341D78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Пищеварение:</w:t>
      </w: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адаптации к перевариванию специфической пищи (например, у жвачных).</w:t>
      </w:r>
    </w:p>
    <w:p w:rsidR="00334BFC" w:rsidRPr="00334BFC" w:rsidRDefault="00334BFC" w:rsidP="00341D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Нервная система:</w:t>
      </w: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адаптации к восприятию специфических сигналов окружающей среды (например, </w:t>
      </w:r>
      <w:proofErr w:type="spellStart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эхолокация</w:t>
      </w:r>
      <w:proofErr w:type="spellEnd"/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у летучих мышей).</w:t>
      </w:r>
    </w:p>
    <w:p w:rsidR="00334BFC" w:rsidRPr="00334BFC" w:rsidRDefault="00334BFC" w:rsidP="00341D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Иммунная система:</w:t>
      </w: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адаптации к борьбе с патогенами, характерными для конкретной среды обитания.</w:t>
      </w:r>
    </w:p>
    <w:p w:rsidR="00334BFC" w:rsidRDefault="00334BFC" w:rsidP="00341D78">
      <w:pPr>
        <w:numPr>
          <w:ilvl w:val="0"/>
          <w:numId w:val="3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Размножение:</w:t>
      </w: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Изменение времени размножения в соответствии с сезонами и доступностью ресурсов.</w:t>
      </w:r>
    </w:p>
    <w:p w:rsidR="005C48CD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5C48CD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5C48CD" w:rsidRPr="00334BFC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Заключение:</w:t>
      </w:r>
    </w:p>
    <w:p w:rsidR="00334BFC" w:rsidRPr="00334BFC" w:rsidRDefault="00334BFC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334BFC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Физиологические адаптации являются ключевым аспектом выживания организмов в изменяющихся условиях среды. Они обеспечивают устойчивость к различным факторам, таким как температура, влажность, доступность кислорода и пищи. Изучение физиологических адаптаций помогает понять, как организмы приспосабливаются к жизни в различных экосистемах и как они могут реагировать на изменения окружающей среды, вызванные, например, изменением климата или деятельностью человека. Дальнейшие исследования в этой области помогут предсказать последствия этих изменений для биоразнообразия и разработать стратегии сохранения видов.</w:t>
      </w:r>
    </w:p>
    <w:p w:rsidR="00334BFC" w:rsidRDefault="00334BFC" w:rsidP="005C48CD">
      <w:pPr>
        <w:spacing w:line="360" w:lineRule="auto"/>
        <w:rPr>
          <w:sz w:val="24"/>
          <w:szCs w:val="24"/>
        </w:rPr>
      </w:pPr>
    </w:p>
    <w:p w:rsidR="00E962DD" w:rsidRDefault="00E962DD" w:rsidP="005C48CD">
      <w:pPr>
        <w:spacing w:line="360" w:lineRule="auto"/>
        <w:rPr>
          <w:sz w:val="24"/>
          <w:szCs w:val="24"/>
        </w:rPr>
      </w:pPr>
    </w:p>
    <w:p w:rsidR="00E962DD" w:rsidRDefault="00E962DD" w:rsidP="005C48CD">
      <w:pPr>
        <w:spacing w:line="360" w:lineRule="auto"/>
      </w:pPr>
      <w:r>
        <w:br w:type="page"/>
      </w:r>
    </w:p>
    <w:p w:rsidR="003B354A" w:rsidRPr="003B354A" w:rsidRDefault="003B354A" w:rsidP="005C48CD">
      <w:pPr>
        <w:shd w:val="clear" w:color="auto" w:fill="FFFFFF"/>
        <w:spacing w:after="0" w:line="360" w:lineRule="auto"/>
        <w:jc w:val="center"/>
        <w:rPr>
          <w:rFonts w:ascii="Segoe UI" w:eastAsia="Times New Roman" w:hAnsi="Segoe UI" w:cs="Segoe UI"/>
          <w:b/>
          <w:color w:val="212529"/>
          <w:sz w:val="36"/>
          <w:szCs w:val="36"/>
          <w:lang w:eastAsia="ru-RU"/>
        </w:rPr>
      </w:pPr>
      <w:r w:rsidRPr="003B354A">
        <w:rPr>
          <w:rFonts w:ascii="Segoe UI" w:eastAsia="Times New Roman" w:hAnsi="Segoe UI" w:cs="Segoe UI"/>
          <w:b/>
          <w:color w:val="212529"/>
          <w:sz w:val="36"/>
          <w:szCs w:val="36"/>
          <w:lang w:eastAsia="ru-RU"/>
        </w:rPr>
        <w:lastRenderedPageBreak/>
        <w:t>Морфологические адаптации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color w:val="212529"/>
          <w:sz w:val="24"/>
          <w:szCs w:val="24"/>
          <w:lang w:eastAsia="ru-RU"/>
        </w:rPr>
        <w:t>Морфологические адаптации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– это изменения во внешнем строении тела организмов, которые повышают их приспособленность к определенным условиям среды обитания. Эти адаптации могут затрагивать различные части тела, включая форму тела, размеры, окраску, наличие специализированных органов и другие особенности. Морфологические адаптации развиваются на протяжении эволюции под действием естественного отбора, который благоприятствует организмам с признаками, повышающими их выживаемость и размножение в конкретных условиях.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1. Адаптация к климатическим условиям: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Адаптации к холодному климату:</w:t>
      </w:r>
    </w:p>
    <w:p w:rsidR="00E962DD" w:rsidRPr="002D50EA" w:rsidRDefault="00E962DD" w:rsidP="00341D78">
      <w:pPr>
        <w:pStyle w:val="a3"/>
        <w:numPr>
          <w:ilvl w:val="0"/>
          <w:numId w:val="22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Большие размеры тела (Правило Бергмана):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У животных, обитающих в холодном климате, как правило, более крупные размеры тела, что уменьшает относительную площадь поверхности тела и, следовательно, снижает </w:t>
      </w:r>
      <w:proofErr w:type="spellStart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теплопотери</w:t>
      </w:r>
      <w:proofErr w:type="spellEnd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Примеры: белые медведи, северные олени.</w:t>
      </w:r>
    </w:p>
    <w:p w:rsidR="00E962DD" w:rsidRPr="002D50EA" w:rsidRDefault="00E962DD" w:rsidP="00341D78">
      <w:pPr>
        <w:pStyle w:val="a3"/>
        <w:numPr>
          <w:ilvl w:val="0"/>
          <w:numId w:val="21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Короткие выступающие части тела (Правило Аллена):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У животных, обитающих в холодном климате, короткие конечности, уши и хвосты, что также уменьшает </w:t>
      </w:r>
      <w:proofErr w:type="spellStart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теплопотери</w:t>
      </w:r>
      <w:proofErr w:type="spellEnd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. Примеры: арктические лисицы, песцы.</w:t>
      </w:r>
    </w:p>
    <w:p w:rsidR="00E962DD" w:rsidRPr="002D50EA" w:rsidRDefault="00E962DD" w:rsidP="00341D78">
      <w:pPr>
        <w:pStyle w:val="a3"/>
        <w:numPr>
          <w:ilvl w:val="0"/>
          <w:numId w:val="20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Густой мех или перья: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Обеспечивают теплоизоляцию, удерживая слой воздуха возле тела. Примеры: овцебыки, пингвины.</w:t>
      </w:r>
    </w:p>
    <w:p w:rsidR="00E962DD" w:rsidRPr="002D50EA" w:rsidRDefault="00E962DD" w:rsidP="00341D78">
      <w:pPr>
        <w:pStyle w:val="a3"/>
        <w:numPr>
          <w:ilvl w:val="0"/>
          <w:numId w:val="19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Толстый слой подкожного жира: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Также обеспечивает теплоизоляцию и служит источником энергии. Примеры: киты, тюлени.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Адаптации к жаркому климату:</w:t>
      </w:r>
    </w:p>
    <w:p w:rsidR="00E962DD" w:rsidRPr="002D50EA" w:rsidRDefault="00E962DD" w:rsidP="00341D78">
      <w:pPr>
        <w:pStyle w:val="a3"/>
        <w:numPr>
          <w:ilvl w:val="0"/>
          <w:numId w:val="18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Маленькие размеры тела: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У животных, обитающих в жарком климате, как правило, небольшие размеры тела, что облегчает теплоотдачу. Примеры: </w:t>
      </w:r>
      <w:proofErr w:type="spellStart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фенеки</w:t>
      </w:r>
      <w:proofErr w:type="spellEnd"/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(пустынные лисицы).</w:t>
      </w:r>
    </w:p>
    <w:p w:rsidR="00E962DD" w:rsidRPr="002D50EA" w:rsidRDefault="00E962DD" w:rsidP="00341D78">
      <w:pPr>
        <w:pStyle w:val="a3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Длинные выступающие части тела: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Увеличивают площадь поверхности тела для теплоотдачи. Примеры: уши слонов, длинные ноги жирафов.</w:t>
      </w:r>
    </w:p>
    <w:p w:rsidR="00E962DD" w:rsidRPr="002D50EA" w:rsidRDefault="00E962DD" w:rsidP="00341D78">
      <w:pPr>
        <w:pStyle w:val="a3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Светлая окраска: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Отражает солнечный свет и снижает нагрев тела. Примеры: пустынные ящерицы, антилопы.</w:t>
      </w:r>
    </w:p>
    <w:p w:rsidR="00E962DD" w:rsidRPr="002D50EA" w:rsidRDefault="00E962DD" w:rsidP="00341D78">
      <w:pPr>
        <w:pStyle w:val="a3"/>
        <w:numPr>
          <w:ilvl w:val="0"/>
          <w:numId w:val="1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2D50EA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У растений - уменьшение площади листьев, толстый восковой налет:</w:t>
      </w:r>
      <w:r w:rsidRPr="002D50EA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снижает испарение воды.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2. Адаптация к водной среде: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Обтекаемая форма тела: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Уменьшает сопротивление воды при движении. Примеры: рыбы, дельфины.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Плавники или ласты: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Используются для передвижения и маневрирования в воде. Примеры: рыбы, морские котики.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Жабры: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Органы, позволяющие извлекать кислород из воды. Примеры: рыбы, ракообразные.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Плавательные перепонки между пальцами: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Увеличивают площадь поверхности для отталкивания от воды. Примеры: утки, лягушки.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Водонепроницаемый покров (перья или шерсть):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Предотвращает намокание и потерю тепла. Примеры: водоплавающие птицы, выдры.</w:t>
      </w:r>
    </w:p>
    <w:p w:rsidR="00E962DD" w:rsidRPr="00E962DD" w:rsidRDefault="00E962DD" w:rsidP="00341D78">
      <w:pPr>
        <w:numPr>
          <w:ilvl w:val="0"/>
          <w:numId w:val="4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Глаза, адаптированные к зрению под водой: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3. Адаптация к наземной среде:</w:t>
      </w:r>
    </w:p>
    <w:p w:rsidR="00E962DD" w:rsidRPr="00E962DD" w:rsidRDefault="00E962DD" w:rsidP="00341D78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Конечности для передвижения по суше: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Ноги, лапы, копыта, крылья.</w:t>
      </w:r>
    </w:p>
    <w:p w:rsidR="00E962DD" w:rsidRPr="00E962DD" w:rsidRDefault="00E962DD" w:rsidP="00341D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Дыхательная система, адаптированная к воздуху: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Легкие.</w:t>
      </w:r>
    </w:p>
    <w:p w:rsidR="00E962DD" w:rsidRPr="00E962DD" w:rsidRDefault="00E962DD" w:rsidP="00341D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Кожа, защищающая от высыхания: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Слой эпидермиса с кератином.</w:t>
      </w:r>
    </w:p>
    <w:p w:rsidR="00E962DD" w:rsidRPr="00E962DD" w:rsidRDefault="00E962DD" w:rsidP="00341D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Развитая корневая система у растений: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поглощения воды и питательных веществ из почвы.</w:t>
      </w:r>
    </w:p>
    <w:p w:rsidR="00E962DD" w:rsidRPr="00E962DD" w:rsidRDefault="00E962DD" w:rsidP="00341D78">
      <w:pPr>
        <w:numPr>
          <w:ilvl w:val="0"/>
          <w:numId w:val="5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Кутикула на листьях растений: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защиты от потери воды.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4. Адаптация к способу питания: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Адаптации хищников: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Острые зубы и когти: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захвата и умерщвления добычи. Примеры: львы, тигры, орлы.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Хорошее зрение или слух: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обнаружения добычи. Примеры: совы, гепарды.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Маскирующая окраска: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незаметного подкрадывания к добыче. Примеры: хамелеоны, богомолы.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Адаптации травоядных: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Плоские зубы для перетирания растительной пищи: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Примеры: коровы, овцы.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Сложная пищеварительная система для переваривания растительной клетчатки: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Примеры: жвачные животные.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Развитые органы чувств для обнаружения хищников: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Примеры: зайцы, олени.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Приспособления для добывания пищи с труднодоступных мест (длинные шеи у жирафов, длинные языки у муравьедов).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Адаптации насекомоядных: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Длинный липкий язык: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захвата насекомых. Примеры: муравьеды, хамелеоны.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Крепкий клюв или челюсти: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раскалывания панцирей насекомых. Примеры: дятлы, ежи.</w:t>
      </w:r>
    </w:p>
    <w:p w:rsidR="00E962DD" w:rsidRPr="00E962DD" w:rsidRDefault="00E962DD" w:rsidP="002D50EA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 xml:space="preserve">Адаптации </w:t>
      </w:r>
      <w:proofErr w:type="spellStart"/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фильтраторов</w:t>
      </w:r>
      <w:proofErr w:type="spellEnd"/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:</w:t>
      </w:r>
    </w:p>
    <w:p w:rsidR="00E962DD" w:rsidRPr="00E962DD" w:rsidRDefault="00E962DD" w:rsidP="002D50EA">
      <w:p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Специализированные органы для фильтрации воды: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Например, жаберные дуги у рыб, китовый ус у китов.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5. Адаптация к защите от хищников:</w:t>
      </w:r>
    </w:p>
    <w:p w:rsidR="00E962DD" w:rsidRPr="00E962DD" w:rsidRDefault="00E962DD" w:rsidP="00341D78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Маскирующая окраска: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Слияние с окружающей средой. Примеры: бабочки, насекомые, ящерицы.</w:t>
      </w:r>
    </w:p>
    <w:p w:rsidR="00E962DD" w:rsidRPr="00E962DD" w:rsidRDefault="00E962DD" w:rsidP="00341D7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Предупреждающая окраска: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Яркая окраска, предупреждающая о ядовитости или опасности. Примеры: божьи коровки, осы.</w:t>
      </w:r>
    </w:p>
    <w:p w:rsidR="00E962DD" w:rsidRPr="00E962DD" w:rsidRDefault="00E962DD" w:rsidP="00341D7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Мимикрия: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Подражание другим видам. Примеры: некоторые виды мух, подражающие осам.</w:t>
      </w:r>
    </w:p>
    <w:p w:rsidR="00E962DD" w:rsidRPr="00E962DD" w:rsidRDefault="00E962DD" w:rsidP="00341D7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lastRenderedPageBreak/>
        <w:t>Колючки, шипы, панцири: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Для защиты от нападения хищников. Примеры: ежи, дикобразы, кактусы.</w:t>
      </w:r>
    </w:p>
    <w:p w:rsidR="00E962DD" w:rsidRPr="00E962DD" w:rsidRDefault="00E962DD" w:rsidP="00341D78">
      <w:pPr>
        <w:numPr>
          <w:ilvl w:val="0"/>
          <w:numId w:val="6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Стайное поведение:</w:t>
      </w: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Увеличение бдительности и снижение риска нападения хищника на отдельную особь.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6. Другие морфологические адаптации:</w:t>
      </w:r>
    </w:p>
    <w:p w:rsidR="00E962DD" w:rsidRPr="00E962DD" w:rsidRDefault="00E962DD" w:rsidP="00341D78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полету (крылья у птиц и летучих мышей, легкий скелет, обтекаемая форма тела).</w:t>
      </w:r>
    </w:p>
    <w:p w:rsidR="00E962DD" w:rsidRPr="00E962DD" w:rsidRDefault="00E962DD" w:rsidP="00341D78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жизни в почве (червеобразная форма тела у дождевых червей, копательные конечности у кротов).</w:t>
      </w:r>
    </w:p>
    <w:p w:rsidR="00E962DD" w:rsidRPr="005C48CD" w:rsidRDefault="00E962DD" w:rsidP="00341D78">
      <w:pPr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Адаптация к симбиозу (специализированные органы для прикрепления к хозяину у паразитов).</w:t>
      </w:r>
    </w:p>
    <w:p w:rsidR="005C48CD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5C48CD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</w:pPr>
    </w:p>
    <w:p w:rsidR="005C48CD" w:rsidRPr="00E962DD" w:rsidRDefault="005C48CD" w:rsidP="005C48CD">
      <w:p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b/>
          <w:bCs/>
          <w:color w:val="212529"/>
          <w:sz w:val="24"/>
          <w:szCs w:val="24"/>
          <w:lang w:eastAsia="ru-RU"/>
        </w:rPr>
        <w:t>Заключение:</w:t>
      </w:r>
    </w:p>
    <w:p w:rsidR="00E962DD" w:rsidRPr="00E962DD" w:rsidRDefault="00E962DD" w:rsidP="005C48CD">
      <w:pPr>
        <w:shd w:val="clear" w:color="auto" w:fill="FFFFFF"/>
        <w:spacing w:after="0" w:line="36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E962DD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Морфологические адаптации являются результатом длительного эволюционного процесса и отражают тесную связь между организмами и их окружающей средой. Изучение морфологических адаптаций помогает понять, как организмы приспосабливаются к различным условиям обитания и как они выживают в конкурентной среде. Эти знания имеют важное значение для сохранения биоразнообразия и понимания принципов функционирования экосистем.</w:t>
      </w:r>
    </w:p>
    <w:p w:rsidR="00E962DD" w:rsidRDefault="00E962DD" w:rsidP="005C48CD">
      <w:pPr>
        <w:spacing w:line="360" w:lineRule="auto"/>
        <w:rPr>
          <w:sz w:val="24"/>
          <w:szCs w:val="24"/>
        </w:rPr>
      </w:pPr>
    </w:p>
    <w:p w:rsidR="00E962DD" w:rsidRDefault="00E962DD" w:rsidP="005C48CD">
      <w:pPr>
        <w:spacing w:line="360" w:lineRule="auto"/>
        <w:rPr>
          <w:sz w:val="24"/>
          <w:szCs w:val="24"/>
        </w:rPr>
      </w:pPr>
    </w:p>
    <w:p w:rsidR="00E962DD" w:rsidRDefault="00E962DD" w:rsidP="005C48CD">
      <w:pPr>
        <w:spacing w:line="360" w:lineRule="auto"/>
      </w:pPr>
      <w:r>
        <w:br w:type="page"/>
      </w:r>
    </w:p>
    <w:p w:rsidR="00E962DD" w:rsidRPr="005C48CD" w:rsidRDefault="005C48CD" w:rsidP="005C48CD">
      <w:pPr>
        <w:spacing w:line="360" w:lineRule="auto"/>
        <w:jc w:val="center"/>
        <w:rPr>
          <w:rFonts w:ascii="Arial" w:hAnsi="Arial" w:cs="Arial"/>
          <w:b/>
          <w:sz w:val="36"/>
          <w:szCs w:val="36"/>
        </w:rPr>
      </w:pPr>
      <w:r w:rsidRPr="005C48CD">
        <w:rPr>
          <w:rFonts w:ascii="Arial" w:hAnsi="Arial" w:cs="Arial"/>
          <w:b/>
          <w:sz w:val="36"/>
          <w:szCs w:val="36"/>
        </w:rPr>
        <w:lastRenderedPageBreak/>
        <w:t>Биохимические адаптации</w:t>
      </w:r>
    </w:p>
    <w:p w:rsidR="005C48CD" w:rsidRDefault="005C48CD" w:rsidP="005C48CD">
      <w:pPr>
        <w:spacing w:line="360" w:lineRule="auto"/>
      </w:pPr>
      <w:r w:rsidRPr="002D50EA">
        <w:rPr>
          <w:b/>
        </w:rPr>
        <w:t>Биохимические адаптации</w:t>
      </w:r>
      <w:r>
        <w:t xml:space="preserve"> организмов представляют собой изменения на молекулярном уровне, которые позволяют им выживать и размножаться в специфических условиях окружающей среды. Эти адаптации могут касаться различных аспектов метаболизма, структуры клеток и функций белков. Рассмотрим несколько ключевых направлений биохимических адаптаций:</w:t>
      </w:r>
    </w:p>
    <w:p w:rsidR="005C48CD" w:rsidRDefault="005C48CD" w:rsidP="005C48CD">
      <w:pPr>
        <w:spacing w:line="360" w:lineRule="auto"/>
      </w:pPr>
      <w:r>
        <w:t>1</w:t>
      </w:r>
      <w:r w:rsidRPr="005C48CD">
        <w:rPr>
          <w:b/>
        </w:rPr>
        <w:t xml:space="preserve">. </w:t>
      </w:r>
      <w:r w:rsidRPr="005C48CD">
        <w:rPr>
          <w:b/>
          <w:sz w:val="28"/>
          <w:szCs w:val="28"/>
        </w:rPr>
        <w:t>Адаптации к температурным условиям</w:t>
      </w:r>
    </w:p>
    <w:p w:rsidR="005C48CD" w:rsidRPr="005C48CD" w:rsidRDefault="005C48CD" w:rsidP="00341D78">
      <w:pPr>
        <w:pStyle w:val="a3"/>
        <w:numPr>
          <w:ilvl w:val="0"/>
          <w:numId w:val="8"/>
        </w:numPr>
        <w:spacing w:line="360" w:lineRule="auto"/>
        <w:rPr>
          <w:sz w:val="24"/>
          <w:szCs w:val="24"/>
        </w:rPr>
      </w:pPr>
      <w:r w:rsidRPr="005C48CD">
        <w:rPr>
          <w:b/>
        </w:rPr>
        <w:t>Термостабильные белки:</w:t>
      </w:r>
      <w:r>
        <w:t xml:space="preserve"> У организмов, обитающих в экстремально горячих условиях (например, термофилах), белки имеют более стабильную структуру благодаря увеличенному количеству ионных связей и гидрофобных взаимодействий. Это позволяет им сохранять свою функциональность при высоких температурах.</w:t>
      </w:r>
    </w:p>
    <w:p w:rsidR="005C48CD" w:rsidRDefault="005C48CD" w:rsidP="00341D78">
      <w:pPr>
        <w:pStyle w:val="a3"/>
        <w:numPr>
          <w:ilvl w:val="0"/>
          <w:numId w:val="8"/>
        </w:numPr>
        <w:spacing w:line="360" w:lineRule="auto"/>
      </w:pPr>
      <w:proofErr w:type="spellStart"/>
      <w:r w:rsidRPr="005C48CD">
        <w:rPr>
          <w:b/>
        </w:rPr>
        <w:t>Антифризные</w:t>
      </w:r>
      <w:proofErr w:type="spellEnd"/>
      <w:r w:rsidRPr="005C48CD">
        <w:rPr>
          <w:b/>
        </w:rPr>
        <w:t xml:space="preserve"> белки:</w:t>
      </w:r>
      <w:r>
        <w:t xml:space="preserve"> У организмов, обитающих в холодных условиях (например, некоторых рыб и насекомых), вырабатываются специальные белки, которые предотвращают образование льда в клетках, тем самым защищая их от повреждений.</w:t>
      </w:r>
    </w:p>
    <w:p w:rsidR="005C48CD" w:rsidRDefault="005C48CD" w:rsidP="005C48CD">
      <w:pPr>
        <w:spacing w:line="360" w:lineRule="auto"/>
      </w:pPr>
      <w:r>
        <w:t xml:space="preserve">2. </w:t>
      </w:r>
      <w:r w:rsidRPr="005C48CD">
        <w:rPr>
          <w:b/>
          <w:sz w:val="28"/>
          <w:szCs w:val="28"/>
        </w:rPr>
        <w:t>Адаптации к кислородному режиму</w:t>
      </w:r>
    </w:p>
    <w:p w:rsidR="005C48CD" w:rsidRPr="005C48CD" w:rsidRDefault="005C48CD" w:rsidP="00341D78">
      <w:pPr>
        <w:pStyle w:val="a3"/>
        <w:numPr>
          <w:ilvl w:val="0"/>
          <w:numId w:val="9"/>
        </w:numPr>
        <w:spacing w:line="360" w:lineRule="auto"/>
        <w:rPr>
          <w:sz w:val="24"/>
          <w:szCs w:val="24"/>
        </w:rPr>
      </w:pPr>
      <w:r w:rsidRPr="005C48CD">
        <w:rPr>
          <w:b/>
        </w:rPr>
        <w:t>Анаэробный метаболизм</w:t>
      </w:r>
      <w:r>
        <w:t>: У организмов, живущих в условиях низкого содержания кислорода (например, в болотах или глубоководных средах), развиваются пути анаэробного метаболизма, позволяющие им получать энергию без кислорода. Например, некоторые бактерии используют ферментацию для получения энергии.</w:t>
      </w:r>
    </w:p>
    <w:p w:rsidR="005C48CD" w:rsidRDefault="005C48CD" w:rsidP="00341D78">
      <w:pPr>
        <w:pStyle w:val="a3"/>
        <w:numPr>
          <w:ilvl w:val="0"/>
          <w:numId w:val="9"/>
        </w:numPr>
        <w:spacing w:line="360" w:lineRule="auto"/>
      </w:pPr>
      <w:r w:rsidRPr="005C48CD">
        <w:rPr>
          <w:b/>
        </w:rPr>
        <w:t>Гемоглобин и миоглобин</w:t>
      </w:r>
      <w:r>
        <w:t>: У животных, обитающих на больших высотах, может наблюдаться увеличение количества гемоглобина и миоглобина, что позволяет более эффективно связывать и транспортировать кислород.</w:t>
      </w:r>
    </w:p>
    <w:p w:rsidR="005C48CD" w:rsidRDefault="005C48CD" w:rsidP="005C48CD">
      <w:pPr>
        <w:spacing w:line="360" w:lineRule="auto"/>
      </w:pPr>
      <w:r>
        <w:t xml:space="preserve">3. </w:t>
      </w:r>
      <w:r w:rsidRPr="005C48CD">
        <w:rPr>
          <w:b/>
          <w:sz w:val="28"/>
          <w:szCs w:val="28"/>
        </w:rPr>
        <w:t>Адаптации к солевым условиям</w:t>
      </w:r>
    </w:p>
    <w:p w:rsidR="005C48CD" w:rsidRPr="005C48CD" w:rsidRDefault="005C48CD" w:rsidP="00341D78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C48CD">
        <w:rPr>
          <w:b/>
        </w:rPr>
        <w:t xml:space="preserve">Соли и </w:t>
      </w:r>
      <w:proofErr w:type="spellStart"/>
      <w:r w:rsidRPr="005C48CD">
        <w:rPr>
          <w:b/>
        </w:rPr>
        <w:t>осморегуляция</w:t>
      </w:r>
      <w:proofErr w:type="spellEnd"/>
      <w:r>
        <w:t>: У организмов, обитающих в соленых водах (например, морских рыб), развиваются механизмы, позволяющие им поддерживать осмотическое равновесие. Это может включать синтез специфических белков и изменение проницаемости клеточных мембран.</w:t>
      </w:r>
    </w:p>
    <w:p w:rsidR="005C48CD" w:rsidRDefault="005C48CD" w:rsidP="005C48CD">
      <w:pPr>
        <w:spacing w:line="360" w:lineRule="auto"/>
      </w:pPr>
      <w:r>
        <w:t xml:space="preserve">4. </w:t>
      </w:r>
      <w:r w:rsidRPr="005C48CD">
        <w:rPr>
          <w:b/>
          <w:sz w:val="28"/>
          <w:szCs w:val="28"/>
        </w:rPr>
        <w:t>Адаптации к питательным условиям</w:t>
      </w:r>
    </w:p>
    <w:p w:rsidR="005C48CD" w:rsidRPr="005C48CD" w:rsidRDefault="005C48CD" w:rsidP="00341D78">
      <w:pPr>
        <w:pStyle w:val="a3"/>
        <w:numPr>
          <w:ilvl w:val="0"/>
          <w:numId w:val="10"/>
        </w:numPr>
        <w:spacing w:line="360" w:lineRule="auto"/>
        <w:rPr>
          <w:sz w:val="24"/>
          <w:szCs w:val="24"/>
        </w:rPr>
      </w:pPr>
      <w:r w:rsidRPr="005C48CD">
        <w:rPr>
          <w:b/>
        </w:rPr>
        <w:t>Синтез метаболитов</w:t>
      </w:r>
      <w:r>
        <w:t>: Некоторые организмы могут синтезировать специфические метаболиты, такие как антибиотики или токсины, для защиты от хищников или конкурентов. Например, грибы и бактерии производят антибиотики для подавления роста других микроорганизмов.</w:t>
      </w:r>
    </w:p>
    <w:p w:rsidR="005C48CD" w:rsidRDefault="005C48CD" w:rsidP="00341D78">
      <w:pPr>
        <w:pStyle w:val="a3"/>
        <w:numPr>
          <w:ilvl w:val="0"/>
          <w:numId w:val="10"/>
        </w:numPr>
        <w:spacing w:line="360" w:lineRule="auto"/>
      </w:pPr>
      <w:r w:rsidRPr="005C48CD">
        <w:rPr>
          <w:b/>
        </w:rPr>
        <w:lastRenderedPageBreak/>
        <w:t>Пути метаболизма</w:t>
      </w:r>
      <w:r>
        <w:t>: У организмов, обитающих в условиях дефицита определенных питательных веществ, могут развиваться альтернативные метаболические пути, позволяющие использовать доступные ресурсы более эффективно.</w:t>
      </w:r>
    </w:p>
    <w:p w:rsidR="005C48CD" w:rsidRDefault="005C48CD" w:rsidP="005C48CD">
      <w:pPr>
        <w:spacing w:line="360" w:lineRule="auto"/>
      </w:pPr>
      <w:r>
        <w:t xml:space="preserve">5. </w:t>
      </w:r>
      <w:r w:rsidRPr="005C48CD">
        <w:rPr>
          <w:b/>
          <w:sz w:val="28"/>
          <w:szCs w:val="28"/>
        </w:rPr>
        <w:t>Адаптации к токсическим условиям</w:t>
      </w:r>
    </w:p>
    <w:p w:rsidR="005C48CD" w:rsidRPr="005C48CD" w:rsidRDefault="005C48CD" w:rsidP="00341D78">
      <w:pPr>
        <w:pStyle w:val="a3"/>
        <w:numPr>
          <w:ilvl w:val="0"/>
          <w:numId w:val="11"/>
        </w:numPr>
        <w:spacing w:line="360" w:lineRule="auto"/>
        <w:rPr>
          <w:sz w:val="24"/>
          <w:szCs w:val="24"/>
        </w:rPr>
      </w:pPr>
      <w:proofErr w:type="spellStart"/>
      <w:r w:rsidRPr="005C48CD">
        <w:rPr>
          <w:b/>
        </w:rPr>
        <w:t>Детоксикация</w:t>
      </w:r>
      <w:proofErr w:type="spellEnd"/>
      <w:r w:rsidRPr="005C48CD">
        <w:rPr>
          <w:b/>
        </w:rPr>
        <w:t>:</w:t>
      </w:r>
      <w:r w:rsidRPr="005C48CD">
        <w:t xml:space="preserve"> У</w:t>
      </w:r>
      <w:r>
        <w:t xml:space="preserve"> организмов, обитающих в загрязненных средах, могут развиваться механизмы </w:t>
      </w:r>
      <w:proofErr w:type="spellStart"/>
      <w:r>
        <w:t>детоксикации</w:t>
      </w:r>
      <w:proofErr w:type="spellEnd"/>
      <w:r>
        <w:t>, позволяющие нейтрализовать или выводить токсичные вещества. Это может включать синтез специфических ферментов, которые разлагают токсины.</w:t>
      </w:r>
    </w:p>
    <w:p w:rsidR="005C48CD" w:rsidRDefault="005C48CD" w:rsidP="005C48CD">
      <w:pPr>
        <w:spacing w:line="360" w:lineRule="auto"/>
        <w:rPr>
          <w:b/>
          <w:sz w:val="48"/>
          <w:szCs w:val="48"/>
        </w:rPr>
      </w:pPr>
    </w:p>
    <w:p w:rsidR="005C48CD" w:rsidRPr="005C48CD" w:rsidRDefault="005C48CD" w:rsidP="005C48CD">
      <w:pPr>
        <w:spacing w:line="360" w:lineRule="auto"/>
        <w:rPr>
          <w:b/>
          <w:sz w:val="48"/>
          <w:szCs w:val="48"/>
        </w:rPr>
      </w:pPr>
      <w:r w:rsidRPr="005C48CD">
        <w:rPr>
          <w:b/>
          <w:sz w:val="48"/>
          <w:szCs w:val="48"/>
        </w:rPr>
        <w:t>Заключение</w:t>
      </w:r>
    </w:p>
    <w:p w:rsidR="005C48CD" w:rsidRPr="005C48CD" w:rsidRDefault="005C48CD" w:rsidP="005C48CD">
      <w:pPr>
        <w:spacing w:line="360" w:lineRule="auto"/>
        <w:rPr>
          <w:sz w:val="24"/>
          <w:szCs w:val="24"/>
        </w:rPr>
      </w:pPr>
      <w:r w:rsidRPr="005C48CD">
        <w:rPr>
          <w:sz w:val="24"/>
          <w:szCs w:val="24"/>
        </w:rPr>
        <w:t>Биохимические адаптации являются ключевыми для выживания организмов в различных экосистемах. Они позволяют им не только адаптироваться к экстремальным условиям, но и занимать различные ниши в экосистемах, что способствует биологическому разнообразию. Изучение этих адаптаций помогает лучше понять механизмы эволюции и выживания живых организмов.</w:t>
      </w:r>
    </w:p>
    <w:p w:rsidR="005C48CD" w:rsidRPr="005C48CD" w:rsidRDefault="005C48CD" w:rsidP="005C48CD">
      <w:pPr>
        <w:spacing w:line="360" w:lineRule="auto"/>
        <w:rPr>
          <w:b/>
          <w:sz w:val="36"/>
          <w:szCs w:val="36"/>
        </w:rPr>
      </w:pPr>
    </w:p>
    <w:p w:rsidR="005C48CD" w:rsidRDefault="005C48CD" w:rsidP="005C48CD">
      <w:pPr>
        <w:spacing w:line="360" w:lineRule="auto"/>
        <w:rPr>
          <w:b/>
          <w:sz w:val="48"/>
          <w:szCs w:val="48"/>
        </w:rPr>
      </w:pPr>
    </w:p>
    <w:p w:rsidR="005C48CD" w:rsidRDefault="005C48CD" w:rsidP="005C48CD">
      <w:pPr>
        <w:spacing w:line="360" w:lineRule="auto"/>
        <w:rPr>
          <w:b/>
          <w:sz w:val="48"/>
          <w:szCs w:val="48"/>
        </w:rPr>
      </w:pPr>
    </w:p>
    <w:p w:rsidR="005C48CD" w:rsidRDefault="005C48CD" w:rsidP="005C48CD">
      <w:pPr>
        <w:spacing w:line="360" w:lineRule="auto"/>
        <w:rPr>
          <w:b/>
          <w:sz w:val="48"/>
          <w:szCs w:val="48"/>
        </w:rPr>
      </w:pPr>
    </w:p>
    <w:p w:rsidR="005C48CD" w:rsidRDefault="005C48CD">
      <w:pPr>
        <w:rPr>
          <w:b/>
          <w:sz w:val="48"/>
          <w:szCs w:val="48"/>
        </w:rPr>
      </w:pPr>
      <w:r>
        <w:rPr>
          <w:b/>
          <w:sz w:val="48"/>
          <w:szCs w:val="48"/>
        </w:rPr>
        <w:br w:type="page"/>
      </w:r>
    </w:p>
    <w:p w:rsidR="005C48CD" w:rsidRPr="005C48CD" w:rsidRDefault="005C48CD" w:rsidP="005C48CD">
      <w:pPr>
        <w:jc w:val="center"/>
        <w:rPr>
          <w:b/>
          <w:sz w:val="52"/>
          <w:szCs w:val="52"/>
        </w:rPr>
      </w:pPr>
      <w:r w:rsidRPr="005C48CD">
        <w:rPr>
          <w:b/>
          <w:sz w:val="52"/>
          <w:szCs w:val="52"/>
        </w:rPr>
        <w:lastRenderedPageBreak/>
        <w:t>Поведенческие адаптации</w:t>
      </w:r>
    </w:p>
    <w:p w:rsidR="005C48CD" w:rsidRDefault="005C48CD" w:rsidP="005C48CD">
      <w:r w:rsidRPr="005C48CD">
        <w:rPr>
          <w:b/>
        </w:rPr>
        <w:t>Поведенческие адаптации</w:t>
      </w:r>
      <w:r>
        <w:t xml:space="preserve"> организмов представляют собой изменения в их поведении, которые помогают выживать и размножаться в специфических условиях окружающей среды. Эти адаптации могут быть как врожденными, так и приобретенными, и они играют ключевую роль в том, как организмы взаимодействуют с окружающей средой, другими видами и самими собой. Рассмотрим несколько основных типов поведенческих адаптаций:</w:t>
      </w: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t>1. Поиск пищи</w:t>
      </w:r>
    </w:p>
    <w:p w:rsidR="005C48CD" w:rsidRPr="005C48CD" w:rsidRDefault="005C48CD" w:rsidP="00341D7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5C48CD">
        <w:rPr>
          <w:b/>
          <w:sz w:val="24"/>
          <w:szCs w:val="24"/>
        </w:rPr>
        <w:t>Изменение рациона</w:t>
      </w:r>
      <w:r w:rsidRPr="005C48CD">
        <w:rPr>
          <w:sz w:val="24"/>
          <w:szCs w:val="24"/>
        </w:rPr>
        <w:t>: Многие животные адаптируют свой рацион в зависимости от доступности пищи. Например, медведи могут переключаться с рыбы на ягоды в зависимости от сезона.</w:t>
      </w:r>
    </w:p>
    <w:p w:rsidR="005C48CD" w:rsidRPr="005C48CD" w:rsidRDefault="005C48CD" w:rsidP="00341D78">
      <w:pPr>
        <w:pStyle w:val="a3"/>
        <w:numPr>
          <w:ilvl w:val="0"/>
          <w:numId w:val="11"/>
        </w:numPr>
        <w:rPr>
          <w:sz w:val="24"/>
          <w:szCs w:val="24"/>
        </w:rPr>
      </w:pPr>
      <w:r w:rsidRPr="005C48CD">
        <w:rPr>
          <w:b/>
          <w:sz w:val="24"/>
          <w:szCs w:val="24"/>
        </w:rPr>
        <w:t>Методы охоты</w:t>
      </w:r>
      <w:r w:rsidRPr="005C48CD">
        <w:rPr>
          <w:sz w:val="24"/>
          <w:szCs w:val="24"/>
        </w:rPr>
        <w:t>: Хищники могут развивать различные стратегии охоты, такие как стая (например, волки) или одиночная охота (например, леопарды), в зависимости от типа добычи и условий среды.</w:t>
      </w: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t>2. Миграция</w:t>
      </w:r>
    </w:p>
    <w:p w:rsidR="005C48CD" w:rsidRPr="005C48CD" w:rsidRDefault="005C48CD" w:rsidP="00341D78">
      <w:pPr>
        <w:pStyle w:val="a3"/>
        <w:numPr>
          <w:ilvl w:val="0"/>
          <w:numId w:val="12"/>
        </w:numPr>
        <w:rPr>
          <w:sz w:val="24"/>
          <w:szCs w:val="24"/>
        </w:rPr>
      </w:pPr>
      <w:r w:rsidRPr="005C48CD">
        <w:rPr>
          <w:b/>
        </w:rPr>
        <w:t>Сезонные миграции</w:t>
      </w:r>
      <w:r>
        <w:t>: Многие виды птиц, рыб и млекопитающих мигрируют на большие расстояния в поисках более благоприятных условий для жизни, таких как доступ к пище или более теплый климат. Например, ласточки мигрируют в теплые страны на зиму.</w:t>
      </w:r>
    </w:p>
    <w:p w:rsidR="005C48CD" w:rsidRDefault="005C48CD" w:rsidP="00341D78">
      <w:pPr>
        <w:pStyle w:val="a3"/>
        <w:numPr>
          <w:ilvl w:val="0"/>
          <w:numId w:val="12"/>
        </w:numPr>
      </w:pPr>
      <w:r w:rsidRPr="005C48CD">
        <w:rPr>
          <w:b/>
        </w:rPr>
        <w:t>Миграция в ответ на изменения климата</w:t>
      </w:r>
      <w:r w:rsidRPr="005C48CD">
        <w:t>:</w:t>
      </w:r>
      <w:r>
        <w:t xml:space="preserve"> Некоторые виды могут изменять свои миграционные маршруты в ответ на изменения температуры или доступности пищи.</w:t>
      </w: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t>3. Социальное поведение</w:t>
      </w:r>
    </w:p>
    <w:p w:rsidR="005C48CD" w:rsidRPr="005C48CD" w:rsidRDefault="005C48CD" w:rsidP="00341D78">
      <w:pPr>
        <w:pStyle w:val="a3"/>
        <w:numPr>
          <w:ilvl w:val="0"/>
          <w:numId w:val="13"/>
        </w:numPr>
        <w:rPr>
          <w:sz w:val="24"/>
          <w:szCs w:val="24"/>
        </w:rPr>
      </w:pPr>
      <w:r w:rsidRPr="005C48CD">
        <w:rPr>
          <w:b/>
          <w:sz w:val="24"/>
          <w:szCs w:val="24"/>
        </w:rPr>
        <w:t>Стадное поведение</w:t>
      </w:r>
      <w:r>
        <w:t>: Животные, такие как антилопы или зебры, образуют стада для защиты от хищников. Это поведение увеличивает шансы на выживание, так как в группе легче обнаружить угрозу.</w:t>
      </w:r>
    </w:p>
    <w:p w:rsidR="005C48CD" w:rsidRDefault="005C48CD" w:rsidP="00341D78">
      <w:pPr>
        <w:pStyle w:val="a3"/>
        <w:numPr>
          <w:ilvl w:val="0"/>
          <w:numId w:val="13"/>
        </w:numPr>
      </w:pPr>
      <w:r w:rsidRPr="005C48CD">
        <w:rPr>
          <w:b/>
        </w:rPr>
        <w:t>Иерархия и социальные структуры</w:t>
      </w:r>
      <w:r>
        <w:t xml:space="preserve">: </w:t>
      </w:r>
      <w:proofErr w:type="gramStart"/>
      <w:r>
        <w:t>В</w:t>
      </w:r>
      <w:proofErr w:type="gramEnd"/>
      <w:r>
        <w:t xml:space="preserve"> некоторых видах, таких как волки или приматы, развиваются сложные социальные структуры и иерархии, которые помогают организовать взаимодействия внутри группы и распределение ресурсов.</w:t>
      </w: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t>4. Размножение и забота о потомстве</w:t>
      </w:r>
    </w:p>
    <w:p w:rsidR="005C48CD" w:rsidRPr="005C48CD" w:rsidRDefault="005C48CD" w:rsidP="00341D78">
      <w:pPr>
        <w:pStyle w:val="a3"/>
        <w:numPr>
          <w:ilvl w:val="0"/>
          <w:numId w:val="14"/>
        </w:numPr>
        <w:rPr>
          <w:sz w:val="24"/>
          <w:szCs w:val="24"/>
        </w:rPr>
      </w:pPr>
      <w:r w:rsidRPr="005C48CD">
        <w:rPr>
          <w:b/>
        </w:rPr>
        <w:t>Брачные ритуалы:</w:t>
      </w:r>
      <w:r>
        <w:t xml:space="preserve"> Многие виды имеют специфические брачные ритуалы, которые помогают привлечь партнера. Например, павлины распускают свои хвосты, чтобы продемонстрировать свою привлекательность.</w:t>
      </w:r>
    </w:p>
    <w:p w:rsidR="005C48CD" w:rsidRDefault="005C48CD" w:rsidP="00341D78">
      <w:pPr>
        <w:pStyle w:val="a3"/>
        <w:numPr>
          <w:ilvl w:val="0"/>
          <w:numId w:val="14"/>
        </w:numPr>
      </w:pPr>
      <w:r w:rsidRPr="005C48CD">
        <w:rPr>
          <w:b/>
        </w:rPr>
        <w:t>Забота о потомстве</w:t>
      </w:r>
      <w:r>
        <w:t>: Разные виды имеют различные стратегии заботы о потомстве. Некоторые виды, такие как птицы, строят гнезда и ухаживают за птенцами, в то время как другие, такие как морские черепахи, откладывают яйца и покидают их.</w:t>
      </w: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t>5. Адаптации к окружающей среде</w:t>
      </w:r>
    </w:p>
    <w:p w:rsidR="005C48CD" w:rsidRPr="005C48CD" w:rsidRDefault="005C48CD" w:rsidP="00341D78">
      <w:pPr>
        <w:pStyle w:val="a3"/>
        <w:numPr>
          <w:ilvl w:val="0"/>
          <w:numId w:val="15"/>
        </w:numPr>
        <w:rPr>
          <w:sz w:val="24"/>
          <w:szCs w:val="24"/>
        </w:rPr>
      </w:pPr>
      <w:r w:rsidRPr="005C48CD">
        <w:rPr>
          <w:b/>
        </w:rPr>
        <w:t>Изменение активности</w:t>
      </w:r>
      <w:r>
        <w:t>: Некоторые животные могут изменять свои привычки активности в зависимости от времени суток (дневные или ночные) или сезона. Например, многие грызуны активны в ночное время, чтобы избежать хищников.</w:t>
      </w:r>
    </w:p>
    <w:p w:rsidR="005C48CD" w:rsidRDefault="005C48CD" w:rsidP="00341D78">
      <w:pPr>
        <w:pStyle w:val="a3"/>
        <w:numPr>
          <w:ilvl w:val="0"/>
          <w:numId w:val="15"/>
        </w:numPr>
      </w:pPr>
      <w:r w:rsidRPr="005C48CD">
        <w:rPr>
          <w:b/>
        </w:rPr>
        <w:t>Использование укрытий</w:t>
      </w:r>
      <w:r>
        <w:t>: Многие виды находят укрытия для защиты от хищников или неблагоприятных погодных условий. Это может быть нора, дупло или даже камни.</w:t>
      </w:r>
    </w:p>
    <w:p w:rsidR="005C48CD" w:rsidRDefault="005C48CD" w:rsidP="005C48CD">
      <w:pPr>
        <w:rPr>
          <w:b/>
          <w:sz w:val="28"/>
          <w:szCs w:val="28"/>
        </w:rPr>
      </w:pPr>
    </w:p>
    <w:p w:rsidR="005C48CD" w:rsidRDefault="005C48CD" w:rsidP="005C48CD">
      <w:pPr>
        <w:rPr>
          <w:b/>
          <w:sz w:val="28"/>
          <w:szCs w:val="28"/>
        </w:rPr>
      </w:pPr>
    </w:p>
    <w:p w:rsidR="005C48CD" w:rsidRPr="005C48CD" w:rsidRDefault="005C48CD" w:rsidP="005C48CD">
      <w:pPr>
        <w:rPr>
          <w:b/>
          <w:sz w:val="28"/>
          <w:szCs w:val="28"/>
        </w:rPr>
      </w:pPr>
      <w:r w:rsidRPr="005C48CD">
        <w:rPr>
          <w:b/>
          <w:sz w:val="28"/>
          <w:szCs w:val="28"/>
        </w:rPr>
        <w:lastRenderedPageBreak/>
        <w:t>6. Обучение и память</w:t>
      </w:r>
    </w:p>
    <w:p w:rsidR="005C48CD" w:rsidRPr="002D50EA" w:rsidRDefault="005C48CD" w:rsidP="00341D78">
      <w:pPr>
        <w:pStyle w:val="a3"/>
        <w:numPr>
          <w:ilvl w:val="0"/>
          <w:numId w:val="16"/>
        </w:numPr>
        <w:rPr>
          <w:sz w:val="28"/>
          <w:szCs w:val="24"/>
        </w:rPr>
      </w:pPr>
      <w:r w:rsidRPr="002D50EA">
        <w:rPr>
          <w:b/>
          <w:sz w:val="24"/>
        </w:rPr>
        <w:t>Обучение:</w:t>
      </w:r>
      <w:r w:rsidRPr="002D50EA">
        <w:rPr>
          <w:sz w:val="24"/>
        </w:rPr>
        <w:t xml:space="preserve"> Некоторые виды способны обучаться на основе опыта, что позволяет им адаптироваться к изменениям в окружающей среде. Например, воробьи могут запоминать места, где они находили пищу.</w:t>
      </w:r>
    </w:p>
    <w:p w:rsidR="005C48CD" w:rsidRPr="002D50EA" w:rsidRDefault="005C48CD" w:rsidP="00341D78">
      <w:pPr>
        <w:pStyle w:val="a3"/>
        <w:numPr>
          <w:ilvl w:val="0"/>
          <w:numId w:val="16"/>
        </w:numPr>
        <w:rPr>
          <w:sz w:val="24"/>
        </w:rPr>
      </w:pPr>
      <w:r w:rsidRPr="002D50EA">
        <w:rPr>
          <w:b/>
          <w:sz w:val="24"/>
        </w:rPr>
        <w:t>Социальное обучение</w:t>
      </w:r>
      <w:r w:rsidRPr="002D50EA">
        <w:rPr>
          <w:sz w:val="24"/>
        </w:rPr>
        <w:t>: Животные могут учиться друг у друга, наблюдая за поведением своих сородичей. Это особенно распространено у приматов и некоторых птиц.</w:t>
      </w:r>
    </w:p>
    <w:p w:rsidR="005C48CD" w:rsidRDefault="005C48CD" w:rsidP="005C48CD">
      <w:pPr>
        <w:rPr>
          <w:b/>
          <w:sz w:val="32"/>
          <w:szCs w:val="32"/>
        </w:rPr>
      </w:pPr>
    </w:p>
    <w:p w:rsidR="005C48CD" w:rsidRDefault="005C48CD" w:rsidP="005C48CD">
      <w:pPr>
        <w:rPr>
          <w:b/>
          <w:sz w:val="32"/>
          <w:szCs w:val="32"/>
        </w:rPr>
      </w:pPr>
    </w:p>
    <w:p w:rsidR="005C48CD" w:rsidRDefault="005C48CD" w:rsidP="005C48CD">
      <w:pPr>
        <w:rPr>
          <w:b/>
          <w:sz w:val="32"/>
          <w:szCs w:val="32"/>
        </w:rPr>
      </w:pPr>
    </w:p>
    <w:p w:rsidR="005C48CD" w:rsidRDefault="005C48CD" w:rsidP="005C48CD">
      <w:pPr>
        <w:rPr>
          <w:b/>
          <w:sz w:val="32"/>
          <w:szCs w:val="32"/>
        </w:rPr>
      </w:pPr>
    </w:p>
    <w:p w:rsidR="005C48CD" w:rsidRPr="005C48CD" w:rsidRDefault="005C48CD" w:rsidP="005C48CD">
      <w:pPr>
        <w:rPr>
          <w:b/>
          <w:sz w:val="32"/>
          <w:szCs w:val="32"/>
        </w:rPr>
      </w:pPr>
      <w:r w:rsidRPr="005C48CD">
        <w:rPr>
          <w:b/>
          <w:sz w:val="32"/>
          <w:szCs w:val="32"/>
        </w:rPr>
        <w:t>Заключение</w:t>
      </w:r>
    </w:p>
    <w:p w:rsidR="005C48CD" w:rsidRPr="002D50EA" w:rsidRDefault="005C48CD" w:rsidP="005C48CD">
      <w:pPr>
        <w:rPr>
          <w:sz w:val="24"/>
          <w:szCs w:val="24"/>
        </w:rPr>
      </w:pPr>
      <w:r w:rsidRPr="002D50EA">
        <w:rPr>
          <w:sz w:val="24"/>
          <w:szCs w:val="24"/>
        </w:rPr>
        <w:t>Поведенческие адаптации являются важным аспектом выживания и успешного размножения организмов в различных экосистемах. Они позволяют животным и растениям эффективно реагировать на изменения в окружающей среде, находить пищу, избегать хищников и успешно размножаться. Изучение этих адаптаций помогает лучше понять, как организмы взаимодействуют с окружающим миром и друг с другом, а также как они могут реагировать на изменения в экосистемах, вызванные, например, климатическими изменениями или человеческой деятельностью.</w:t>
      </w:r>
    </w:p>
    <w:p w:rsidR="005C48CD" w:rsidRDefault="005C48CD">
      <w:pPr>
        <w:rPr>
          <w:b/>
          <w:sz w:val="48"/>
          <w:szCs w:val="48"/>
        </w:rPr>
      </w:pPr>
    </w:p>
    <w:p w:rsidR="00BB6AD6" w:rsidRDefault="00BB6AD6" w:rsidP="005C48CD">
      <w:pPr>
        <w:spacing w:line="360" w:lineRule="auto"/>
        <w:rPr>
          <w:b/>
          <w:sz w:val="48"/>
          <w:szCs w:val="48"/>
        </w:rPr>
      </w:pPr>
    </w:p>
    <w:p w:rsidR="00BB6AD6" w:rsidRDefault="00BB6AD6" w:rsidP="00BB6AD6">
      <w:r>
        <w:br w:type="page"/>
      </w:r>
    </w:p>
    <w:p w:rsidR="00BB6AD6" w:rsidRPr="00BB6AD6" w:rsidRDefault="00BB6AD6" w:rsidP="00BB6AD6">
      <w:pPr>
        <w:pStyle w:val="2"/>
        <w:shd w:val="clear" w:color="auto" w:fill="FFFFFF"/>
        <w:spacing w:before="274" w:beforeAutospacing="0" w:after="206" w:afterAutospacing="0"/>
        <w:jc w:val="center"/>
        <w:rPr>
          <w:b w:val="0"/>
          <w:bCs w:val="0"/>
          <w:color w:val="404040"/>
          <w:sz w:val="48"/>
          <w:szCs w:val="48"/>
        </w:rPr>
      </w:pPr>
      <w:bookmarkStart w:id="2" w:name="_Адаптации_к_разным"/>
      <w:bookmarkEnd w:id="2"/>
      <w:r w:rsidRPr="00BB6AD6">
        <w:rPr>
          <w:rStyle w:val="a6"/>
          <w:b/>
          <w:bCs/>
          <w:color w:val="404040"/>
          <w:sz w:val="48"/>
          <w:szCs w:val="48"/>
        </w:rPr>
        <w:lastRenderedPageBreak/>
        <w:t>Адаптации к разным средам обитания</w:t>
      </w:r>
    </w:p>
    <w:p w:rsidR="005C48CD" w:rsidRDefault="005C48CD" w:rsidP="005C48CD">
      <w:pPr>
        <w:spacing w:line="360" w:lineRule="auto"/>
        <w:rPr>
          <w:b/>
          <w:sz w:val="48"/>
          <w:szCs w:val="48"/>
        </w:rPr>
      </w:pPr>
    </w:p>
    <w:p w:rsidR="00BB6AD6" w:rsidRPr="00BB6AD6" w:rsidRDefault="00BB6AD6" w:rsidP="00BB6AD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32"/>
          <w:szCs w:val="32"/>
        </w:rPr>
      </w:pPr>
      <w:r w:rsidRPr="00BB6AD6">
        <w:rPr>
          <w:rStyle w:val="a6"/>
          <w:rFonts w:ascii="Segoe UI" w:hAnsi="Segoe UI" w:cs="Segoe UI"/>
          <w:bCs w:val="0"/>
          <w:color w:val="404040"/>
          <w:sz w:val="32"/>
          <w:szCs w:val="32"/>
        </w:rPr>
        <w:t>в</w:t>
      </w:r>
      <w:r w:rsidRPr="00BB6AD6">
        <w:rPr>
          <w:rStyle w:val="a6"/>
          <w:rFonts w:ascii="Segoe UI" w:hAnsi="Segoe UI" w:cs="Segoe UI"/>
          <w:bCs w:val="0"/>
          <w:color w:val="404040"/>
          <w:sz w:val="32"/>
          <w:szCs w:val="32"/>
        </w:rPr>
        <w:t>одная среда</w:t>
      </w:r>
    </w:p>
    <w:p w:rsidR="00BB6AD6" w:rsidRPr="00BB6AD6" w:rsidRDefault="00BB6AD6" w:rsidP="00BB6AD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Обтекаемая форма тела (рыбы, киты).</w:t>
      </w:r>
    </w:p>
    <w:p w:rsidR="00BB6AD6" w:rsidRPr="00BB6AD6" w:rsidRDefault="00BB6AD6" w:rsidP="00BB6AD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Жабры для дыхания.</w:t>
      </w:r>
    </w:p>
    <w:p w:rsidR="00BB6AD6" w:rsidRPr="00BB6AD6" w:rsidRDefault="00BB6AD6" w:rsidP="00BB6AD6">
      <w:pPr>
        <w:pStyle w:val="ds-markdown-paragraph"/>
        <w:numPr>
          <w:ilvl w:val="0"/>
          <w:numId w:val="31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Ласты и перепонки для плавания.</w:t>
      </w:r>
    </w:p>
    <w:p w:rsidR="00BB6AD6" w:rsidRPr="00BB6AD6" w:rsidRDefault="00BB6AD6" w:rsidP="00BB6AD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>
        <w:rPr>
          <w:rStyle w:val="a6"/>
          <w:rFonts w:ascii="Segoe UI" w:hAnsi="Segoe UI" w:cs="Segoe UI"/>
          <w:b w:val="0"/>
          <w:bCs w:val="0"/>
          <w:color w:val="404040"/>
        </w:rPr>
        <w:t xml:space="preserve"> </w:t>
      </w:r>
      <w:r w:rsidRPr="00BB6AD6">
        <w:rPr>
          <w:rStyle w:val="a6"/>
          <w:rFonts w:ascii="Segoe UI" w:hAnsi="Segoe UI" w:cs="Segoe UI"/>
          <w:bCs w:val="0"/>
          <w:color w:val="404040"/>
          <w:sz w:val="28"/>
          <w:szCs w:val="28"/>
        </w:rPr>
        <w:t>Наземно-воздушная среда</w:t>
      </w:r>
    </w:p>
    <w:p w:rsidR="00BB6AD6" w:rsidRPr="00BB6AD6" w:rsidRDefault="00BB6AD6" w:rsidP="00BB6AD6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Крылья у птиц и насекомых.</w:t>
      </w:r>
    </w:p>
    <w:p w:rsidR="00BB6AD6" w:rsidRPr="00BB6AD6" w:rsidRDefault="00BB6AD6" w:rsidP="00BB6AD6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Развитые лёгкие.</w:t>
      </w:r>
    </w:p>
    <w:p w:rsidR="00BB6AD6" w:rsidRPr="00BB6AD6" w:rsidRDefault="00BB6AD6" w:rsidP="00BB6AD6">
      <w:pPr>
        <w:pStyle w:val="ds-markdown-paragraph"/>
        <w:numPr>
          <w:ilvl w:val="0"/>
          <w:numId w:val="32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Покровы, защищающие от высыхания (чешуя, хитин).</w:t>
      </w:r>
    </w:p>
    <w:p w:rsidR="00BB6AD6" w:rsidRPr="00BB6AD6" w:rsidRDefault="00BB6AD6" w:rsidP="00BB6AD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>
        <w:rPr>
          <w:rStyle w:val="a6"/>
          <w:rFonts w:ascii="Segoe UI" w:hAnsi="Segoe UI" w:cs="Segoe UI"/>
          <w:b w:val="0"/>
          <w:bCs w:val="0"/>
          <w:color w:val="404040"/>
        </w:rPr>
        <w:t xml:space="preserve"> </w:t>
      </w:r>
      <w:r w:rsidRPr="00BB6AD6">
        <w:rPr>
          <w:rStyle w:val="a6"/>
          <w:rFonts w:ascii="Segoe UI" w:hAnsi="Segoe UI" w:cs="Segoe UI"/>
          <w:bCs w:val="0"/>
          <w:color w:val="404040"/>
          <w:sz w:val="28"/>
          <w:szCs w:val="28"/>
        </w:rPr>
        <w:t>Почвенная среда</w:t>
      </w:r>
    </w:p>
    <w:p w:rsidR="00BB6AD6" w:rsidRPr="00BB6AD6" w:rsidRDefault="00BB6AD6" w:rsidP="00BB6A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Копательные конечности (кроты, землеройки).</w:t>
      </w:r>
    </w:p>
    <w:p w:rsidR="00BB6AD6" w:rsidRPr="00BB6AD6" w:rsidRDefault="00BB6AD6" w:rsidP="00BB6A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Отсутствие глаз у глубоко живущих видов.</w:t>
      </w:r>
    </w:p>
    <w:p w:rsidR="00BB6AD6" w:rsidRPr="00BB6AD6" w:rsidRDefault="00BB6AD6" w:rsidP="00BB6AD6">
      <w:pPr>
        <w:pStyle w:val="ds-markdown-paragraph"/>
        <w:numPr>
          <w:ilvl w:val="0"/>
          <w:numId w:val="33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Чувствительность к вибрациям.</w:t>
      </w:r>
    </w:p>
    <w:p w:rsidR="00BB6AD6" w:rsidRPr="00BB6AD6" w:rsidRDefault="00BB6AD6" w:rsidP="00BB6AD6">
      <w:pPr>
        <w:pStyle w:val="3"/>
        <w:shd w:val="clear" w:color="auto" w:fill="FFFFFF"/>
        <w:spacing w:before="274" w:after="206"/>
        <w:rPr>
          <w:rFonts w:ascii="Segoe UI" w:hAnsi="Segoe UI" w:cs="Segoe UI"/>
          <w:color w:val="404040"/>
          <w:sz w:val="28"/>
          <w:szCs w:val="28"/>
        </w:rPr>
      </w:pPr>
      <w:r>
        <w:rPr>
          <w:rStyle w:val="a6"/>
          <w:rFonts w:ascii="Segoe UI" w:hAnsi="Segoe UI" w:cs="Segoe UI"/>
          <w:b w:val="0"/>
          <w:bCs w:val="0"/>
          <w:color w:val="404040"/>
        </w:rPr>
        <w:t xml:space="preserve"> </w:t>
      </w:r>
      <w:r w:rsidRPr="00BB6AD6">
        <w:rPr>
          <w:rStyle w:val="a6"/>
          <w:rFonts w:ascii="Segoe UI" w:hAnsi="Segoe UI" w:cs="Segoe UI"/>
          <w:bCs w:val="0"/>
          <w:color w:val="404040"/>
          <w:sz w:val="28"/>
          <w:szCs w:val="28"/>
        </w:rPr>
        <w:t>Паразитический образ жизни</w:t>
      </w:r>
    </w:p>
    <w:p w:rsidR="00BB6AD6" w:rsidRPr="00BB6AD6" w:rsidRDefault="00BB6AD6" w:rsidP="00BB6AD6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Редукция органов (отсутствие пищеварительной системы у ленточных червей).</w:t>
      </w:r>
    </w:p>
    <w:p w:rsidR="00BB6AD6" w:rsidRPr="00BB6AD6" w:rsidRDefault="00BB6AD6" w:rsidP="00BB6AD6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28"/>
          <w:szCs w:val="28"/>
        </w:rPr>
      </w:pPr>
      <w:r w:rsidRPr="00BB6AD6">
        <w:rPr>
          <w:color w:val="404040"/>
          <w:sz w:val="28"/>
          <w:szCs w:val="28"/>
        </w:rPr>
        <w:t>Присоски и крючья для закрепления.</w:t>
      </w:r>
    </w:p>
    <w:p w:rsidR="00BB6AD6" w:rsidRDefault="00BB6AD6" w:rsidP="00BB6AD6">
      <w:pPr>
        <w:pStyle w:val="ds-markdown-paragraph"/>
        <w:numPr>
          <w:ilvl w:val="0"/>
          <w:numId w:val="34"/>
        </w:numPr>
        <w:shd w:val="clear" w:color="auto" w:fill="FFFFFF"/>
        <w:spacing w:before="0" w:beforeAutospacing="0" w:line="429" w:lineRule="atLeast"/>
        <w:ind w:left="0"/>
        <w:rPr>
          <w:rFonts w:ascii="Segoe UI" w:hAnsi="Segoe UI" w:cs="Segoe UI"/>
          <w:color w:val="404040"/>
        </w:rPr>
      </w:pPr>
      <w:r w:rsidRPr="00BB6AD6">
        <w:rPr>
          <w:color w:val="404040"/>
          <w:sz w:val="28"/>
          <w:szCs w:val="28"/>
        </w:rPr>
        <w:t>Высокая плодовитость</w:t>
      </w:r>
      <w:r>
        <w:rPr>
          <w:rFonts w:ascii="Segoe UI" w:hAnsi="Segoe UI" w:cs="Segoe UI"/>
          <w:color w:val="404040"/>
        </w:rPr>
        <w:t>.</w:t>
      </w:r>
    </w:p>
    <w:p w:rsidR="00BB6AD6" w:rsidRDefault="00BB6AD6" w:rsidP="005C48CD">
      <w:pPr>
        <w:spacing w:line="360" w:lineRule="auto"/>
        <w:rPr>
          <w:b/>
          <w:sz w:val="36"/>
          <w:szCs w:val="36"/>
        </w:rPr>
      </w:pPr>
    </w:p>
    <w:p w:rsidR="00BB6AD6" w:rsidRDefault="00BB6AD6" w:rsidP="00BB6AD6">
      <w:r>
        <w:br w:type="page"/>
      </w:r>
    </w:p>
    <w:p w:rsidR="00BB6AD6" w:rsidRPr="00BB6AD6" w:rsidRDefault="00BB6AD6" w:rsidP="00BB6AD6">
      <w:pPr>
        <w:pStyle w:val="2"/>
        <w:shd w:val="clear" w:color="auto" w:fill="FFFFFF"/>
        <w:spacing w:before="274" w:beforeAutospacing="0" w:after="206" w:afterAutospacing="0"/>
        <w:jc w:val="center"/>
        <w:rPr>
          <w:rFonts w:ascii="Segoe UI" w:hAnsi="Segoe UI" w:cs="Segoe UI"/>
          <w:b w:val="0"/>
          <w:bCs w:val="0"/>
          <w:color w:val="404040"/>
          <w:sz w:val="48"/>
          <w:szCs w:val="48"/>
        </w:rPr>
      </w:pPr>
      <w:bookmarkStart w:id="3" w:name="_Эволюционное_значение_адаптаций"/>
      <w:bookmarkEnd w:id="3"/>
      <w:r w:rsidRPr="00BB6AD6">
        <w:rPr>
          <w:rStyle w:val="a6"/>
          <w:rFonts w:ascii="Segoe UI" w:hAnsi="Segoe UI" w:cs="Segoe UI"/>
          <w:b/>
          <w:bCs/>
          <w:color w:val="404040"/>
          <w:sz w:val="48"/>
          <w:szCs w:val="48"/>
        </w:rPr>
        <w:lastRenderedPageBreak/>
        <w:t>Эволюционное значение адаптаций</w:t>
      </w:r>
    </w:p>
    <w:p w:rsidR="00BB6AD6" w:rsidRPr="00BB6AD6" w:rsidRDefault="00BB6AD6" w:rsidP="00C020A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6"/>
          <w:szCs w:val="36"/>
        </w:rPr>
      </w:pPr>
      <w:r w:rsidRPr="00BB6AD6">
        <w:rPr>
          <w:color w:val="404040"/>
          <w:sz w:val="36"/>
          <w:szCs w:val="36"/>
        </w:rPr>
        <w:t>Адаптации – результат естественного отбора. Они позволяют видам:</w:t>
      </w:r>
    </w:p>
    <w:p w:rsidR="00BB6AD6" w:rsidRPr="00BB6AD6" w:rsidRDefault="00BB6AD6" w:rsidP="00C020A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284" w:firstLine="0"/>
        <w:rPr>
          <w:color w:val="404040"/>
          <w:sz w:val="36"/>
          <w:szCs w:val="36"/>
        </w:rPr>
      </w:pPr>
      <w:r w:rsidRPr="00BB6AD6">
        <w:rPr>
          <w:color w:val="404040"/>
          <w:sz w:val="36"/>
          <w:szCs w:val="36"/>
        </w:rPr>
        <w:t>Осваивать новые экологические ниши.</w:t>
      </w:r>
    </w:p>
    <w:p w:rsidR="00BB6AD6" w:rsidRPr="00BB6AD6" w:rsidRDefault="00BB6AD6" w:rsidP="00C020A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0" w:firstLine="284"/>
        <w:rPr>
          <w:color w:val="404040"/>
          <w:sz w:val="36"/>
          <w:szCs w:val="36"/>
        </w:rPr>
      </w:pPr>
      <w:r w:rsidRPr="00BB6AD6">
        <w:rPr>
          <w:color w:val="404040"/>
          <w:sz w:val="36"/>
          <w:szCs w:val="36"/>
        </w:rPr>
        <w:t>Уменьшать конкуренцию.</w:t>
      </w:r>
    </w:p>
    <w:p w:rsidR="00BB6AD6" w:rsidRPr="00BB6AD6" w:rsidRDefault="00BB6AD6" w:rsidP="00C020A3">
      <w:pPr>
        <w:pStyle w:val="ds-markdown-paragraph"/>
        <w:numPr>
          <w:ilvl w:val="0"/>
          <w:numId w:val="36"/>
        </w:numPr>
        <w:shd w:val="clear" w:color="auto" w:fill="FFFFFF"/>
        <w:spacing w:before="0" w:beforeAutospacing="0" w:line="429" w:lineRule="atLeast"/>
        <w:ind w:left="0" w:firstLine="284"/>
        <w:rPr>
          <w:color w:val="404040"/>
          <w:sz w:val="36"/>
          <w:szCs w:val="36"/>
        </w:rPr>
      </w:pPr>
      <w:r w:rsidRPr="00BB6AD6">
        <w:rPr>
          <w:color w:val="404040"/>
          <w:sz w:val="36"/>
          <w:szCs w:val="36"/>
        </w:rPr>
        <w:t>Повышать устойчивость к изменениям среды.</w:t>
      </w:r>
    </w:p>
    <w:p w:rsidR="00BB6AD6" w:rsidRPr="00BB6AD6" w:rsidRDefault="00BB6AD6" w:rsidP="00C020A3">
      <w:pPr>
        <w:pStyle w:val="ds-markdown-paragraph"/>
        <w:shd w:val="clear" w:color="auto" w:fill="FFFFFF"/>
        <w:spacing w:before="206" w:beforeAutospacing="0" w:after="206" w:afterAutospacing="0" w:line="429" w:lineRule="atLeast"/>
        <w:rPr>
          <w:color w:val="404040"/>
          <w:sz w:val="36"/>
          <w:szCs w:val="36"/>
        </w:rPr>
      </w:pPr>
      <w:r w:rsidRPr="00BB6AD6">
        <w:rPr>
          <w:color w:val="404040"/>
          <w:sz w:val="36"/>
          <w:szCs w:val="36"/>
        </w:rPr>
        <w:t>Однако адаптации относительны – они полезны только в определённых условиях. При резких изменениях среды ранее полезные признаки могут стать бесполезными или вредными.</w:t>
      </w:r>
    </w:p>
    <w:p w:rsidR="005C48CD" w:rsidRDefault="005C48CD" w:rsidP="00C020A3">
      <w:pPr>
        <w:spacing w:line="360" w:lineRule="auto"/>
        <w:rPr>
          <w:b/>
          <w:sz w:val="36"/>
          <w:szCs w:val="36"/>
        </w:rPr>
      </w:pPr>
    </w:p>
    <w:p w:rsidR="00C020A3" w:rsidRDefault="00C020A3" w:rsidP="00C020A3">
      <w:pPr>
        <w:spacing w:line="360" w:lineRule="auto"/>
        <w:rPr>
          <w:b/>
          <w:sz w:val="36"/>
          <w:szCs w:val="36"/>
        </w:rPr>
      </w:pPr>
    </w:p>
    <w:p w:rsidR="00C020A3" w:rsidRDefault="00C020A3" w:rsidP="00C020A3">
      <w:pPr>
        <w:spacing w:line="360" w:lineRule="auto"/>
        <w:rPr>
          <w:b/>
          <w:sz w:val="36"/>
          <w:szCs w:val="36"/>
        </w:rPr>
      </w:pPr>
    </w:p>
    <w:p w:rsidR="00C020A3" w:rsidRDefault="00C020A3" w:rsidP="00C020A3">
      <w:r>
        <w:br w:type="page"/>
      </w:r>
    </w:p>
    <w:p w:rsidR="00C020A3" w:rsidRDefault="00C020A3" w:rsidP="00C020A3">
      <w:pPr>
        <w:spacing w:line="360" w:lineRule="auto"/>
        <w:jc w:val="center"/>
        <w:rPr>
          <w:rFonts w:ascii="Times New Roman" w:hAnsi="Times New Roman" w:cs="Times New Roman"/>
          <w:b/>
          <w:sz w:val="48"/>
          <w:szCs w:val="48"/>
        </w:rPr>
      </w:pPr>
      <w:r w:rsidRPr="00C020A3">
        <w:rPr>
          <w:rFonts w:ascii="Times New Roman" w:hAnsi="Times New Roman" w:cs="Times New Roman"/>
          <w:b/>
          <w:sz w:val="48"/>
          <w:szCs w:val="48"/>
        </w:rPr>
        <w:lastRenderedPageBreak/>
        <w:t>Заключение</w:t>
      </w:r>
    </w:p>
    <w:p w:rsidR="00C020A3" w:rsidRPr="00C020A3" w:rsidRDefault="00C020A3" w:rsidP="00C020A3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020A3">
        <w:rPr>
          <w:rFonts w:ascii="Times New Roman" w:eastAsia="Times New Roman" w:hAnsi="Times New Roman" w:cs="Times New Roman"/>
          <w:b/>
          <w:color w:val="404040"/>
          <w:sz w:val="28"/>
          <w:szCs w:val="28"/>
          <w:lang w:eastAsia="ru-RU"/>
        </w:rPr>
        <w:t>Адаптация организмов к условиям обитания</w:t>
      </w:r>
      <w:r w:rsidRPr="00C020A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 – это сложный и многогранный процесс, обеспечивающий выживание видов в постоянно меняющейся среде. Благодаря морфологическим, физиологическим и поведенческим приспособлениям живые существа могут эффективно добывать пищу, защищаться от хищников, переносить экстремальные температуры и другие неблагоприятные факторы.</w:t>
      </w:r>
    </w:p>
    <w:p w:rsidR="00C020A3" w:rsidRPr="00C020A3" w:rsidRDefault="00C020A3" w:rsidP="00C020A3">
      <w:pPr>
        <w:shd w:val="clear" w:color="auto" w:fill="FFFFFF"/>
        <w:spacing w:before="206" w:after="206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020A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>Адаптации формируются в ходе длительной эволюции под действием естественного отбора, что позволяет видам занимать различные экологические ниши и снижать конкуренцию. Однако важно помнить, что все приспособления относительны – они полезны только в определённых условиях и могут оказаться бесполезными или даже вредными при резком изменении среды.</w:t>
      </w:r>
    </w:p>
    <w:p w:rsidR="00C020A3" w:rsidRDefault="00C020A3" w:rsidP="00C020A3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020A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t xml:space="preserve">Изучение адаптаций имеет большое значение не только для понимания эволюционных механизмов, но и для решения практических задач, таких как сохранение биоразнообразия, селекция сельскохозяйственных культур и животных, а также разработка биотехнологий. Таким образом, адаптация остаётся одной из ключевых тем в </w:t>
      </w:r>
    </w:p>
    <w:p w:rsidR="00C020A3" w:rsidRDefault="00C020A3" w:rsidP="00C020A3">
      <w:pPr>
        <w:rPr>
          <w:lang w:eastAsia="ru-RU"/>
        </w:rPr>
      </w:pPr>
      <w:r>
        <w:rPr>
          <w:lang w:eastAsia="ru-RU"/>
        </w:rPr>
        <w:br w:type="page"/>
      </w:r>
    </w:p>
    <w:p w:rsidR="00C020A3" w:rsidRDefault="00C020A3" w:rsidP="00C020A3">
      <w:pPr>
        <w:pStyle w:val="3"/>
        <w:shd w:val="clear" w:color="auto" w:fill="FFFFFF"/>
        <w:spacing w:before="274" w:after="206"/>
        <w:jc w:val="center"/>
        <w:rPr>
          <w:rStyle w:val="a6"/>
          <w:rFonts w:ascii="Times New Roman" w:hAnsi="Times New Roman" w:cs="Times New Roman"/>
          <w:bCs w:val="0"/>
          <w:color w:val="404040"/>
          <w:sz w:val="52"/>
          <w:szCs w:val="52"/>
        </w:rPr>
      </w:pPr>
      <w:r w:rsidRPr="00C020A3">
        <w:rPr>
          <w:rStyle w:val="a6"/>
          <w:rFonts w:ascii="Times New Roman" w:hAnsi="Times New Roman" w:cs="Times New Roman"/>
          <w:bCs w:val="0"/>
          <w:color w:val="404040"/>
          <w:sz w:val="52"/>
          <w:szCs w:val="52"/>
        </w:rPr>
        <w:lastRenderedPageBreak/>
        <w:t>Список литературы</w:t>
      </w:r>
    </w:p>
    <w:p w:rsidR="00C020A3" w:rsidRPr="00C020A3" w:rsidRDefault="00C020A3" w:rsidP="00C020A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6"/>
          <w:szCs w:val="36"/>
        </w:rPr>
      </w:pPr>
      <w:r w:rsidRPr="00C020A3">
        <w:rPr>
          <w:color w:val="404040"/>
          <w:sz w:val="36"/>
          <w:szCs w:val="36"/>
        </w:rPr>
        <w:t>Шилов И. А. Экология. – М.: Высшая школа, 2003.</w:t>
      </w:r>
    </w:p>
    <w:p w:rsidR="00C020A3" w:rsidRPr="00C020A3" w:rsidRDefault="00C020A3" w:rsidP="00C020A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6"/>
          <w:szCs w:val="36"/>
        </w:rPr>
      </w:pPr>
      <w:r w:rsidRPr="00C020A3">
        <w:rPr>
          <w:color w:val="404040"/>
          <w:sz w:val="36"/>
          <w:szCs w:val="36"/>
        </w:rPr>
        <w:t>Биология / Под ред. В. Н. Ярыгина. – М.: Медицина, 2006.</w:t>
      </w:r>
    </w:p>
    <w:p w:rsidR="00C020A3" w:rsidRPr="00C020A3" w:rsidRDefault="00C020A3" w:rsidP="00C020A3">
      <w:pPr>
        <w:pStyle w:val="ds-markdown-paragraph"/>
        <w:numPr>
          <w:ilvl w:val="0"/>
          <w:numId w:val="37"/>
        </w:numPr>
        <w:shd w:val="clear" w:color="auto" w:fill="FFFFFF"/>
        <w:spacing w:before="0" w:beforeAutospacing="0" w:line="429" w:lineRule="atLeast"/>
        <w:ind w:left="0"/>
        <w:rPr>
          <w:color w:val="404040"/>
          <w:sz w:val="36"/>
          <w:szCs w:val="36"/>
        </w:rPr>
      </w:pPr>
      <w:r w:rsidRPr="00C020A3">
        <w:rPr>
          <w:color w:val="404040"/>
          <w:sz w:val="36"/>
          <w:szCs w:val="36"/>
        </w:rPr>
        <w:t>Дарвин Ч. Происхождение видов. – М.: Наука, 1987.</w:t>
      </w:r>
    </w:p>
    <w:p w:rsidR="00C020A3" w:rsidRPr="00C020A3" w:rsidRDefault="00C020A3" w:rsidP="00C020A3">
      <w:pPr>
        <w:rPr>
          <w:rFonts w:ascii="Times New Roman" w:hAnsi="Times New Roman" w:cs="Times New Roman"/>
          <w:sz w:val="36"/>
          <w:szCs w:val="36"/>
        </w:rPr>
      </w:pPr>
    </w:p>
    <w:p w:rsidR="00C020A3" w:rsidRDefault="00C020A3" w:rsidP="00C020A3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bookmarkStart w:id="4" w:name="_GoBack"/>
      <w:bookmarkEnd w:id="4"/>
    </w:p>
    <w:p w:rsidR="00C020A3" w:rsidRDefault="00C020A3" w:rsidP="00C020A3">
      <w:pPr>
        <w:rPr>
          <w:lang w:eastAsia="ru-RU"/>
        </w:rPr>
      </w:pPr>
      <w:r>
        <w:rPr>
          <w:lang w:eastAsia="ru-RU"/>
        </w:rPr>
        <w:br w:type="page"/>
      </w:r>
    </w:p>
    <w:p w:rsidR="00C020A3" w:rsidRPr="00C020A3" w:rsidRDefault="00C020A3" w:rsidP="00C020A3">
      <w:pPr>
        <w:shd w:val="clear" w:color="auto" w:fill="FFFFFF"/>
        <w:spacing w:before="206" w:after="100" w:afterAutospacing="1" w:line="429" w:lineRule="atLeast"/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</w:pPr>
      <w:r w:rsidRPr="00C020A3">
        <w:rPr>
          <w:rFonts w:ascii="Times New Roman" w:eastAsia="Times New Roman" w:hAnsi="Times New Roman" w:cs="Times New Roman"/>
          <w:color w:val="404040"/>
          <w:sz w:val="28"/>
          <w:szCs w:val="28"/>
          <w:lang w:eastAsia="ru-RU"/>
        </w:rPr>
        <w:lastRenderedPageBreak/>
        <w:t>биологии, демонстрируя удивительную способность жизни приспосабливаться к самым разным условиям на Земле.</w:t>
      </w:r>
    </w:p>
    <w:p w:rsidR="00C020A3" w:rsidRPr="00C020A3" w:rsidRDefault="00C020A3" w:rsidP="00C020A3">
      <w:pPr>
        <w:spacing w:line="360" w:lineRule="auto"/>
        <w:jc w:val="both"/>
        <w:rPr>
          <w:rFonts w:ascii="Times New Roman" w:hAnsi="Times New Roman" w:cs="Times New Roman"/>
          <w:b/>
          <w:sz w:val="32"/>
          <w:szCs w:val="32"/>
        </w:rPr>
      </w:pPr>
    </w:p>
    <w:sectPr w:rsidR="00C020A3" w:rsidRPr="00C020A3" w:rsidSect="005C48CD">
      <w:pgSz w:w="11906" w:h="16838"/>
      <w:pgMar w:top="1134" w:right="850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B06734"/>
    <w:multiLevelType w:val="hybridMultilevel"/>
    <w:tmpl w:val="98543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6735FC"/>
    <w:multiLevelType w:val="hybridMultilevel"/>
    <w:tmpl w:val="B7B416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D7713D"/>
    <w:multiLevelType w:val="multilevel"/>
    <w:tmpl w:val="E3421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E946C2"/>
    <w:multiLevelType w:val="hybridMultilevel"/>
    <w:tmpl w:val="EB6E7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78236A"/>
    <w:multiLevelType w:val="hybridMultilevel"/>
    <w:tmpl w:val="BCD4C9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EC18A8"/>
    <w:multiLevelType w:val="multilevel"/>
    <w:tmpl w:val="57885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EE3722"/>
    <w:multiLevelType w:val="hybridMultilevel"/>
    <w:tmpl w:val="E2406E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C36245"/>
    <w:multiLevelType w:val="hybridMultilevel"/>
    <w:tmpl w:val="78CA38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B14698"/>
    <w:multiLevelType w:val="multilevel"/>
    <w:tmpl w:val="EDAA1C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D2D4CEB"/>
    <w:multiLevelType w:val="hybridMultilevel"/>
    <w:tmpl w:val="188621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BE788C"/>
    <w:multiLevelType w:val="hybridMultilevel"/>
    <w:tmpl w:val="2C96EE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3DD6C8F"/>
    <w:multiLevelType w:val="multilevel"/>
    <w:tmpl w:val="EACE7B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9CC0996"/>
    <w:multiLevelType w:val="hybridMultilevel"/>
    <w:tmpl w:val="3DDA4A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A7858EC"/>
    <w:multiLevelType w:val="multilevel"/>
    <w:tmpl w:val="1798A0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CB200F"/>
    <w:multiLevelType w:val="multilevel"/>
    <w:tmpl w:val="3BC4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171517E"/>
    <w:multiLevelType w:val="hybridMultilevel"/>
    <w:tmpl w:val="CC988F1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20F0E65"/>
    <w:multiLevelType w:val="multilevel"/>
    <w:tmpl w:val="CDB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3C0667D"/>
    <w:multiLevelType w:val="hybridMultilevel"/>
    <w:tmpl w:val="07942A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0F3F78"/>
    <w:multiLevelType w:val="hybridMultilevel"/>
    <w:tmpl w:val="3D9A96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2C009B"/>
    <w:multiLevelType w:val="hybridMultilevel"/>
    <w:tmpl w:val="C3CE4C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9C70BB6"/>
    <w:multiLevelType w:val="hybridMultilevel"/>
    <w:tmpl w:val="4524E5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C0766A"/>
    <w:multiLevelType w:val="multilevel"/>
    <w:tmpl w:val="44922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C2575A4"/>
    <w:multiLevelType w:val="multilevel"/>
    <w:tmpl w:val="F19EC7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DA27EED"/>
    <w:multiLevelType w:val="hybridMultilevel"/>
    <w:tmpl w:val="B694C7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02A75"/>
    <w:multiLevelType w:val="hybridMultilevel"/>
    <w:tmpl w:val="F3CC8F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6E3065F"/>
    <w:multiLevelType w:val="hybridMultilevel"/>
    <w:tmpl w:val="2BD00F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0427E4"/>
    <w:multiLevelType w:val="hybridMultilevel"/>
    <w:tmpl w:val="0186B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D36257A"/>
    <w:multiLevelType w:val="hybridMultilevel"/>
    <w:tmpl w:val="4FE6B0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507082B"/>
    <w:multiLevelType w:val="hybridMultilevel"/>
    <w:tmpl w:val="C00C06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187238"/>
    <w:multiLevelType w:val="multilevel"/>
    <w:tmpl w:val="537EA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76C5FBF"/>
    <w:multiLevelType w:val="multilevel"/>
    <w:tmpl w:val="00B6A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76D0980"/>
    <w:multiLevelType w:val="hybridMultilevel"/>
    <w:tmpl w:val="2266006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0052DA0"/>
    <w:multiLevelType w:val="hybridMultilevel"/>
    <w:tmpl w:val="5FC8FC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02502E7"/>
    <w:multiLevelType w:val="hybridMultilevel"/>
    <w:tmpl w:val="C09A67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96566EA"/>
    <w:multiLevelType w:val="hybridMultilevel"/>
    <w:tmpl w:val="6C3496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E432D43"/>
    <w:multiLevelType w:val="multilevel"/>
    <w:tmpl w:val="5CE06B80"/>
    <w:lvl w:ilvl="0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3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5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69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37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7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38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88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61" w:hanging="1440"/>
      </w:pPr>
      <w:rPr>
        <w:rFonts w:hint="default"/>
      </w:rPr>
    </w:lvl>
  </w:abstractNum>
  <w:abstractNum w:abstractNumId="36" w15:restartNumberingAfterBreak="0">
    <w:nsid w:val="7F330E27"/>
    <w:multiLevelType w:val="multilevel"/>
    <w:tmpl w:val="4C360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3"/>
  </w:num>
  <w:num w:numId="2">
    <w:abstractNumId w:val="35"/>
  </w:num>
  <w:num w:numId="3">
    <w:abstractNumId w:val="2"/>
  </w:num>
  <w:num w:numId="4">
    <w:abstractNumId w:val="14"/>
  </w:num>
  <w:num w:numId="5">
    <w:abstractNumId w:val="22"/>
  </w:num>
  <w:num w:numId="6">
    <w:abstractNumId w:val="16"/>
  </w:num>
  <w:num w:numId="7">
    <w:abstractNumId w:val="5"/>
  </w:num>
  <w:num w:numId="8">
    <w:abstractNumId w:val="28"/>
  </w:num>
  <w:num w:numId="9">
    <w:abstractNumId w:val="4"/>
  </w:num>
  <w:num w:numId="10">
    <w:abstractNumId w:val="12"/>
  </w:num>
  <w:num w:numId="11">
    <w:abstractNumId w:val="32"/>
  </w:num>
  <w:num w:numId="12">
    <w:abstractNumId w:val="20"/>
  </w:num>
  <w:num w:numId="13">
    <w:abstractNumId w:val="1"/>
  </w:num>
  <w:num w:numId="14">
    <w:abstractNumId w:val="18"/>
  </w:num>
  <w:num w:numId="15">
    <w:abstractNumId w:val="19"/>
  </w:num>
  <w:num w:numId="16">
    <w:abstractNumId w:val="27"/>
  </w:num>
  <w:num w:numId="17">
    <w:abstractNumId w:val="31"/>
  </w:num>
  <w:num w:numId="18">
    <w:abstractNumId w:val="17"/>
  </w:num>
  <w:num w:numId="19">
    <w:abstractNumId w:val="25"/>
  </w:num>
  <w:num w:numId="20">
    <w:abstractNumId w:val="7"/>
  </w:num>
  <w:num w:numId="21">
    <w:abstractNumId w:val="24"/>
  </w:num>
  <w:num w:numId="22">
    <w:abstractNumId w:val="26"/>
  </w:num>
  <w:num w:numId="23">
    <w:abstractNumId w:val="9"/>
  </w:num>
  <w:num w:numId="24">
    <w:abstractNumId w:val="34"/>
  </w:num>
  <w:num w:numId="25">
    <w:abstractNumId w:val="23"/>
  </w:num>
  <w:num w:numId="26">
    <w:abstractNumId w:val="10"/>
  </w:num>
  <w:num w:numId="27">
    <w:abstractNumId w:val="6"/>
  </w:num>
  <w:num w:numId="28">
    <w:abstractNumId w:val="15"/>
  </w:num>
  <w:num w:numId="29">
    <w:abstractNumId w:val="0"/>
  </w:num>
  <w:num w:numId="30">
    <w:abstractNumId w:val="3"/>
  </w:num>
  <w:num w:numId="31">
    <w:abstractNumId w:val="8"/>
  </w:num>
  <w:num w:numId="32">
    <w:abstractNumId w:val="30"/>
  </w:num>
  <w:num w:numId="33">
    <w:abstractNumId w:val="13"/>
  </w:num>
  <w:num w:numId="34">
    <w:abstractNumId w:val="36"/>
  </w:num>
  <w:num w:numId="35">
    <w:abstractNumId w:val="11"/>
  </w:num>
  <w:num w:numId="36">
    <w:abstractNumId w:val="21"/>
  </w:num>
  <w:num w:numId="37">
    <w:abstractNumId w:val="29"/>
  </w:num>
  <w:numIdMacAtCleanup w:val="3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A7"/>
    <w:rsid w:val="002852A1"/>
    <w:rsid w:val="002D50EA"/>
    <w:rsid w:val="00334BFC"/>
    <w:rsid w:val="00341D78"/>
    <w:rsid w:val="003B354A"/>
    <w:rsid w:val="005C48CD"/>
    <w:rsid w:val="00936F31"/>
    <w:rsid w:val="00BB6AD6"/>
    <w:rsid w:val="00C020A3"/>
    <w:rsid w:val="00E043C9"/>
    <w:rsid w:val="00E962DD"/>
    <w:rsid w:val="00F81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C214F"/>
  <w15:chartTrackingRefBased/>
  <w15:docId w15:val="{71A25453-6528-4B74-A4DC-E61CD1F2A7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50EA"/>
  </w:style>
  <w:style w:type="paragraph" w:styleId="1">
    <w:name w:val="heading 1"/>
    <w:basedOn w:val="a"/>
    <w:link w:val="10"/>
    <w:uiPriority w:val="9"/>
    <w:qFormat/>
    <w:rsid w:val="00F812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F812A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unhideWhenUsed/>
    <w:qFormat/>
    <w:rsid w:val="00F812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2A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812A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customStyle="1" w:styleId="whitespace-pre-wrap">
    <w:name w:val="whitespace-pre-wrap"/>
    <w:basedOn w:val="a"/>
    <w:rsid w:val="00F812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12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3">
    <w:name w:val="List Paragraph"/>
    <w:basedOn w:val="a"/>
    <w:uiPriority w:val="34"/>
    <w:qFormat/>
    <w:rsid w:val="00F812A7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F812A7"/>
    <w:rPr>
      <w:color w:val="0563C1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F812A7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334BFC"/>
    <w:rPr>
      <w:b/>
      <w:bCs/>
    </w:rPr>
  </w:style>
  <w:style w:type="paragraph" w:styleId="a7">
    <w:name w:val="No Spacing"/>
    <w:uiPriority w:val="1"/>
    <w:qFormat/>
    <w:rsid w:val="00334BFC"/>
    <w:pPr>
      <w:spacing w:after="0" w:line="240" w:lineRule="auto"/>
    </w:pPr>
  </w:style>
  <w:style w:type="paragraph" w:styleId="a8">
    <w:name w:val="Normal (Web)"/>
    <w:basedOn w:val="a"/>
    <w:uiPriority w:val="99"/>
    <w:semiHidden/>
    <w:unhideWhenUsed/>
    <w:rsid w:val="00334B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b-2">
    <w:name w:val="mb-2"/>
    <w:basedOn w:val="a"/>
    <w:rsid w:val="005C48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ds-markdown-paragraph">
    <w:name w:val="ds-markdown-paragraph"/>
    <w:basedOn w:val="a"/>
    <w:rsid w:val="00BB6A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25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7531">
          <w:marLeft w:val="0"/>
          <w:marRight w:val="0"/>
          <w:marTop w:val="100"/>
          <w:marBottom w:val="1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513278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58348684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  <w:divsChild>
                    <w:div w:id="209416338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auto"/>
                        <w:left w:val="single" w:sz="2" w:space="0" w:color="auto"/>
                        <w:bottom w:val="single" w:sz="2" w:space="0" w:color="auto"/>
                        <w:right w:val="single" w:sz="2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4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6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73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6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6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72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1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09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5073E70-9702-408E-AD1D-E065F8C380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23</Pages>
  <Words>3232</Words>
  <Characters>18429</Characters>
  <Application>Microsoft Office Word</Application>
  <DocSecurity>0</DocSecurity>
  <Lines>153</Lines>
  <Paragraphs>43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2025-04-24T07:38:00Z</dcterms:created>
  <dcterms:modified xsi:type="dcterms:W3CDTF">2025-04-24T07:38:00Z</dcterms:modified>
</cp:coreProperties>
</file>