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B0F1A"/>
          <w:sz w:val="56"/>
        </w:rPr>
        <w:t>WHISTLE INTERNAL DASHBOARD</w:t>
      </w:r>
    </w:p>
    <w:p>
      <w:pPr>
        <w:jc w:val="center"/>
      </w:pPr>
      <w:r>
        <w:rPr>
          <w:color w:val="06B6D4"/>
          <w:sz w:val="32"/>
        </w:rPr>
        <w:t>Setup Guide for Launch</w:t>
      </w:r>
    </w:p>
    <w:p>
      <w:pPr>
        <w:spacing w:before="600"/>
        <w:jc w:val="center"/>
      </w:pPr>
      <w:r>
        <w:rPr>
          <w:color w:val="94A3B8"/>
          <w:sz w:val="20"/>
        </w:rPr>
        <w:t>NetRef Safety  •  March 20, 2026  •  Internal Use Only</w:t>
      </w:r>
    </w:p>
    <w:p>
      <w:r>
        <w:br w:type="page"/>
      </w:r>
    </w:p>
    <w:p>
      <w:pPr>
        <w:pStyle w:val="Heading1"/>
      </w:pPr>
      <w:r>
        <w:t>Before You Begin</w:t>
      </w:r>
    </w:p>
    <w:p>
      <w:r>
        <w:t>This guide walks you through the four setup tasks needed to launch the Whistle internal dashboard with real data. You do NOT need to write any code. Each task involves clicking through web interfaces and copying/pasting values.</w:t>
      </w:r>
    </w:p>
    <w:p>
      <w:r>
        <w:t>You will need access to three services:</w:t>
      </w:r>
    </w:p>
    <w:p>
      <w:pPr>
        <w:pStyle w:val="ListBullet"/>
        <w:ind w:left="850"/>
      </w:pPr>
      <w:r>
        <w:t>Your Supabase project dashboard (the one that runs the Whistle pipeline)</w:t>
      </w:r>
    </w:p>
    <w:p>
      <w:pPr>
        <w:pStyle w:val="ListBullet"/>
        <w:ind w:left="850"/>
      </w:pPr>
      <w:r>
        <w:t>Google Cloud Console (to set up the employee login system)</w:t>
      </w:r>
    </w:p>
    <w:p>
      <w:pPr>
        <w:pStyle w:val="ListBullet"/>
        <w:ind w:left="850"/>
      </w:pPr>
      <w:r>
        <w:t>The project files on your computer (to fill in the configuration)</w:t>
      </w:r>
    </w:p>
    <w:p>
      <w:r>
        <w:t>Estimated total time: 30-45 minutes.</w:t>
      </w:r>
    </w:p>
    <w:p>
      <w:pPr>
        <w:spacing w:before="160" w:after="160"/>
        <w:shd w:val="clear" w:color="auto" w:fill="EFF6FF"/>
        <w:ind w:left="283" w:right="283"/>
      </w:pPr>
      <w:r>
        <w:rPr>
          <w:i/>
          <w:color w:val="1E40AF"/>
          <w:sz w:val="20"/>
        </w:rPr>
        <w:t xml:space="preserve">  💡  If you get stuck on any step, the specific error messages from Supabase and Google are usually very searchable. But feel free to reach out for help — these are one-time setup tasks and it's better to ask than to guess.</w:t>
      </w:r>
    </w:p>
    <w:p>
      <w:r>
        <w:br w:type="page"/>
      </w:r>
    </w:p>
    <w:p>
      <w:pPr>
        <w:pStyle w:val="Heading1"/>
      </w:pPr>
      <w:r>
        <w:t>Task 1: Generate Security Secrets</w:t>
      </w:r>
    </w:p>
    <w:p>
      <w:r>
        <w:t>The dashboard uses two secret keys to protect athlete identities in research data. These are long random strings that scramble athlete IDs so researchers can't figure out who is who. You need to generate two separate secrets and save them in a configuration file.</w:t>
      </w:r>
    </w:p>
    <w:p>
      <w:pPr>
        <w:pStyle w:val="Heading2"/>
      </w:pPr>
      <w:r>
        <w:t>What these secrets do (plain English)</w:t>
      </w:r>
    </w:p>
    <w:p>
      <w:r>
        <w:t xml:space="preserve">When the dashboard shows research data, it replaces real athlete names with codes like "Athlete #A7F29B3C". These secrets are the scrambling ingredient — without them, the codes would be predictable and someone could reverse-engineer who is who. We use </w:t>
      </w:r>
      <w:r>
        <w:rPr>
          <w:b/>
        </w:rPr>
        <w:t>two different secrets</w:t>
      </w:r>
      <w:r>
        <w:t xml:space="preserve"> so that data downloaded as a CSV file uses different codes than what shows on screen. This means even if a CSV leaks, nobody can match it back to the live dashboard.</w:t>
      </w:r>
    </w:p>
    <w:p>
      <w:pPr>
        <w:pStyle w:val="Heading2"/>
      </w:pPr>
      <w:r>
        <w:t>Step-by-step instructions</w:t>
      </w:r>
    </w:p>
    <w:p>
      <w:pPr>
        <w:spacing w:before="80"/>
      </w:pPr>
      <w:r>
        <w:rPr>
          <w:b/>
          <w:color w:val="06B6D4"/>
        </w:rPr>
        <w:t xml:space="preserve">Step 1: </w:t>
      </w:r>
      <w:r>
        <w:t>Open a secret generator website</w:t>
      </w:r>
    </w:p>
    <w:p>
      <w:pPr>
        <w:spacing w:before="40" w:after="40"/>
        <w:ind w:left="680"/>
      </w:pPr>
      <w:r>
        <w:rPr>
          <w:b/>
          <w:sz w:val="20"/>
        </w:rPr>
        <w:t xml:space="preserve">  a. </w:t>
      </w:r>
      <w:r>
        <w:rPr>
          <w:sz w:val="20"/>
        </w:rPr>
        <w:t>Open your web browser and go to:  https://generate.plus/en/base64</w:t>
      </w:r>
    </w:p>
    <w:p>
      <w:pPr>
        <w:spacing w:before="40" w:after="40"/>
        <w:ind w:left="680"/>
      </w:pPr>
      <w:r>
        <w:rPr>
          <w:b/>
          <w:sz w:val="20"/>
        </w:rPr>
        <w:t xml:space="preserve">  b. </w:t>
      </w:r>
      <w:r>
        <w:rPr>
          <w:sz w:val="20"/>
        </w:rPr>
        <w:t>Alternatively, you can use: https://www.random.org/strings/</w:t>
      </w:r>
    </w:p>
    <w:p>
      <w:pPr>
        <w:spacing w:before="160" w:after="160"/>
        <w:shd w:val="clear" w:color="auto" w:fill="EFF6FF"/>
        <w:ind w:left="283" w:right="283"/>
      </w:pPr>
      <w:r>
        <w:rPr>
          <w:i/>
          <w:color w:val="1E40AF"/>
          <w:sz w:val="20"/>
        </w:rPr>
        <w:t xml:space="preserve">  💡  Any website that generates random strings will work. We just need two long, random strings of letters and numbers — at least 64 characters each.</w:t>
      </w:r>
    </w:p>
    <w:p>
      <w:pPr>
        <w:spacing w:before="80"/>
      </w:pPr>
      <w:r>
        <w:rPr>
          <w:b/>
          <w:color w:val="06B6D4"/>
        </w:rPr>
        <w:t xml:space="preserve">Step 2: </w:t>
      </w:r>
      <w:r>
        <w:t>Generate the first secret (for the dashboard display)</w:t>
      </w:r>
    </w:p>
    <w:p>
      <w:pPr>
        <w:spacing w:before="40" w:after="40"/>
        <w:ind w:left="680"/>
      </w:pPr>
      <w:r>
        <w:rPr>
          <w:b/>
          <w:sz w:val="20"/>
        </w:rPr>
        <w:t xml:space="preserve">  a. </w:t>
      </w:r>
      <w:r>
        <w:rPr>
          <w:sz w:val="20"/>
        </w:rPr>
        <w:t>Set the length to 64 characters (or longer)</w:t>
      </w:r>
    </w:p>
    <w:p>
      <w:pPr>
        <w:spacing w:before="40" w:after="40"/>
        <w:ind w:left="680"/>
      </w:pPr>
      <w:r>
        <w:rPr>
          <w:b/>
          <w:sz w:val="20"/>
        </w:rPr>
        <w:t xml:space="preserve">  b. </w:t>
      </w:r>
      <w:r>
        <w:rPr>
          <w:sz w:val="20"/>
        </w:rPr>
        <w:t>Click the generate button</w:t>
      </w:r>
    </w:p>
    <w:p>
      <w:pPr>
        <w:spacing w:before="40" w:after="40"/>
        <w:ind w:left="680"/>
      </w:pPr>
      <w:r>
        <w:rPr>
          <w:b/>
          <w:sz w:val="20"/>
        </w:rPr>
        <w:t xml:space="preserve">  c. </w:t>
      </w:r>
      <w:r>
        <w:rPr>
          <w:sz w:val="20"/>
        </w:rPr>
        <w:t>Copy the entire random string that appears</w:t>
      </w:r>
    </w:p>
    <w:p>
      <w:pPr>
        <w:spacing w:before="40" w:after="40"/>
        <w:ind w:left="680"/>
      </w:pPr>
      <w:r>
        <w:rPr>
          <w:b/>
          <w:sz w:val="20"/>
        </w:rPr>
        <w:t xml:space="preserve">  d. </w:t>
      </w:r>
      <w:r>
        <w:rPr>
          <w:sz w:val="20"/>
        </w:rPr>
        <w:t>Paste it somewhere safe temporarily (a notes app is fine — you'll delete this note after setup)</w:t>
      </w:r>
    </w:p>
    <w:p>
      <w:pPr>
        <w:spacing w:before="40" w:after="40"/>
        <w:ind w:left="680"/>
      </w:pPr>
      <w:r>
        <w:rPr>
          <w:b/>
          <w:sz w:val="20"/>
        </w:rPr>
        <w:t xml:space="preserve">  e. </w:t>
      </w:r>
      <w:r>
        <w:rPr>
          <w:sz w:val="20"/>
        </w:rPr>
        <w:t>Label it: "ANONYMIZATION_HMAC_SECRET"</w:t>
      </w:r>
    </w:p>
    <w:p>
      <w:pPr>
        <w:spacing w:before="80"/>
      </w:pPr>
      <w:r>
        <w:rPr>
          <w:b/>
          <w:color w:val="06B6D4"/>
        </w:rPr>
        <w:t xml:space="preserve">Step 3: </w:t>
      </w:r>
      <w:r>
        <w:t>Generate the second secret (for data exports)</w:t>
      </w:r>
    </w:p>
    <w:p>
      <w:pPr>
        <w:spacing w:before="40" w:after="40"/>
        <w:ind w:left="680"/>
      </w:pPr>
      <w:r>
        <w:rPr>
          <w:b/>
          <w:sz w:val="20"/>
        </w:rPr>
        <w:t xml:space="preserve">  a. </w:t>
      </w:r>
      <w:r>
        <w:rPr>
          <w:sz w:val="20"/>
        </w:rPr>
        <w:t>Click generate again to get a NEW random string (do NOT reuse the first one)</w:t>
      </w:r>
    </w:p>
    <w:p>
      <w:pPr>
        <w:spacing w:before="40" w:after="40"/>
        <w:ind w:left="680"/>
      </w:pPr>
      <w:r>
        <w:rPr>
          <w:b/>
          <w:sz w:val="20"/>
        </w:rPr>
        <w:t xml:space="preserve">  b. </w:t>
      </w:r>
      <w:r>
        <w:rPr>
          <w:sz w:val="20"/>
        </w:rPr>
        <w:t>Copy this second string</w:t>
      </w:r>
    </w:p>
    <w:p>
      <w:pPr>
        <w:spacing w:before="40" w:after="40"/>
        <w:ind w:left="680"/>
      </w:pPr>
      <w:r>
        <w:rPr>
          <w:b/>
          <w:sz w:val="20"/>
        </w:rPr>
        <w:t xml:space="preserve">  c. </w:t>
      </w:r>
      <w:r>
        <w:rPr>
          <w:sz w:val="20"/>
        </w:rPr>
        <w:t>Paste it in your notes and label it: "EXPORT_HMAC_SECRET"</w:t>
      </w:r>
    </w:p>
    <w:p>
      <w:pPr>
        <w:spacing w:before="160" w:after="160"/>
        <w:shd w:val="clear" w:color="auto" w:fill="FEF2F2"/>
        <w:ind w:left="283" w:right="283"/>
      </w:pPr>
      <w:r>
        <w:rPr>
          <w:b/>
          <w:color w:val="B91C1C"/>
          <w:sz w:val="20"/>
        </w:rPr>
        <w:t xml:space="preserve">  ⚠️  These two secrets MUST be different from each other. Using the same secret for both would let someone match exported data to the live dashboard, which defeats the purpose.</w:t>
      </w:r>
    </w:p>
    <w:p>
      <w:pPr>
        <w:spacing w:before="80"/>
      </w:pPr>
      <w:r>
        <w:rPr>
          <w:b/>
          <w:color w:val="06B6D4"/>
        </w:rPr>
        <w:t xml:space="preserve">Step 4: </w:t>
      </w:r>
      <w:r>
        <w:t>Open the project configuration file</w:t>
      </w:r>
    </w:p>
    <w:p>
      <w:pPr>
        <w:spacing w:before="40" w:after="40"/>
        <w:ind w:left="680"/>
      </w:pPr>
      <w:r>
        <w:rPr>
          <w:b/>
          <w:sz w:val="20"/>
        </w:rPr>
        <w:t xml:space="preserve">  a. </w:t>
      </w:r>
      <w:r>
        <w:rPr>
          <w:sz w:val="20"/>
        </w:rPr>
        <w:t>Open the project folder on your computer (the "whistle-internal-dashboard" folder)</w:t>
      </w:r>
    </w:p>
    <w:p>
      <w:pPr>
        <w:spacing w:before="40" w:after="40"/>
        <w:ind w:left="680"/>
      </w:pPr>
      <w:r>
        <w:rPr>
          <w:b/>
          <w:sz w:val="20"/>
        </w:rPr>
        <w:t xml:space="preserve">  b. </w:t>
      </w:r>
      <w:r>
        <w:rPr>
          <w:sz w:val="20"/>
        </w:rPr>
        <w:t>Find the file named .env.example</w:t>
      </w:r>
    </w:p>
    <w:p>
      <w:pPr>
        <w:spacing w:before="40" w:after="40"/>
        <w:ind w:left="680"/>
      </w:pPr>
      <w:r>
        <w:rPr>
          <w:b/>
          <w:sz w:val="20"/>
        </w:rPr>
        <w:t xml:space="preserve">  c. </w:t>
      </w:r>
      <w:r>
        <w:rPr>
          <w:sz w:val="20"/>
        </w:rPr>
        <w:t>Make a copy of this file in the same folder</w:t>
      </w:r>
    </w:p>
    <w:p>
      <w:pPr>
        <w:spacing w:before="40" w:after="40"/>
        <w:ind w:left="680"/>
      </w:pPr>
      <w:r>
        <w:rPr>
          <w:b/>
          <w:sz w:val="20"/>
        </w:rPr>
        <w:t xml:space="preserve">  d. </w:t>
      </w:r>
      <w:r>
        <w:rPr>
          <w:sz w:val="20"/>
        </w:rPr>
        <w:t>Rename the copy to .env.local</w:t>
      </w:r>
    </w:p>
    <w:p>
      <w:pPr>
        <w:spacing w:before="160" w:after="160"/>
        <w:shd w:val="clear" w:color="auto" w:fill="EFF6FF"/>
        <w:ind w:left="283" w:right="283"/>
      </w:pPr>
      <w:r>
        <w:rPr>
          <w:i/>
          <w:color w:val="1E40AF"/>
          <w:sz w:val="20"/>
        </w:rPr>
        <w:t xml:space="preserve">  💡  On Mac: right-click the file → Duplicate, then rename. On Windows: Ctrl+C, Ctrl+V in the same folder, then rename. The dot at the beginning of the filename is intentional — it makes the file hidden on Mac/Linux, which is a security feature.</w:t>
      </w:r>
    </w:p>
    <w:p>
      <w:pPr>
        <w:spacing w:before="80"/>
      </w:pPr>
      <w:r>
        <w:rPr>
          <w:b/>
          <w:color w:val="06B6D4"/>
        </w:rPr>
        <w:t xml:space="preserve">Step 5: </w:t>
      </w:r>
      <w:r>
        <w:t>Fill in your secrets</w:t>
      </w:r>
    </w:p>
    <w:p>
      <w:pPr>
        <w:spacing w:before="40" w:after="40"/>
        <w:ind w:left="680"/>
      </w:pPr>
      <w:r>
        <w:rPr>
          <w:b/>
          <w:sz w:val="20"/>
        </w:rPr>
        <w:t xml:space="preserve">  a. </w:t>
      </w:r>
      <w:r>
        <w:rPr>
          <w:sz w:val="20"/>
        </w:rPr>
        <w:t>Open .env.local in any text editor (TextEdit on Mac, Notepad on Windows)</w:t>
      </w:r>
    </w:p>
    <w:p>
      <w:pPr>
        <w:spacing w:before="40" w:after="40"/>
        <w:ind w:left="680"/>
      </w:pPr>
      <w:r>
        <w:rPr>
          <w:b/>
          <w:sz w:val="20"/>
        </w:rPr>
        <w:t xml:space="preserve">  b. </w:t>
      </w:r>
      <w:r>
        <w:rPr>
          <w:sz w:val="20"/>
        </w:rPr>
        <w:t>Find the line that says:</w:t>
      </w:r>
    </w:p>
    <w:p>
      <w:pPr>
        <w:spacing w:before="120" w:after="120"/>
        <w:ind w:left="567"/>
        <w:shd w:val="clear" w:color="auto" w:fill="F1F5F9"/>
      </w:pPr>
      <w:r>
        <w:rPr>
          <w:rFonts w:ascii="Consolas" w:hAnsi="Consolas"/>
          <w:color w:val="1E293B"/>
          <w:sz w:val="19"/>
        </w:rPr>
        <w:t>ANONYMIZATION_HMAC_SECRET=generate-a-64-char-random-secret-here</w:t>
      </w:r>
    </w:p>
    <w:p>
      <w:pPr>
        <w:spacing w:before="40" w:after="40"/>
        <w:ind w:left="680"/>
      </w:pPr>
      <w:r>
        <w:rPr>
          <w:b/>
          <w:sz w:val="20"/>
        </w:rPr>
        <w:t xml:space="preserve">  c. </w:t>
      </w:r>
      <w:r>
        <w:rPr>
          <w:sz w:val="20"/>
        </w:rPr>
        <w:t>Replace everything after the = sign with your first secret. The line should look like:</w:t>
      </w:r>
    </w:p>
    <w:p>
      <w:pPr>
        <w:spacing w:before="120" w:after="120"/>
        <w:ind w:left="567"/>
        <w:shd w:val="clear" w:color="auto" w:fill="F1F5F9"/>
      </w:pPr>
      <w:r>
        <w:rPr>
          <w:rFonts w:ascii="Consolas" w:hAnsi="Consolas"/>
          <w:color w:val="1E293B"/>
          <w:sz w:val="19"/>
        </w:rPr>
        <w:t>ANONYMIZATION_HMAC_SECRET=aK7xR2mP9qL5vN8wT3jF6hD1cY4bU0eS...</w:t>
      </w:r>
    </w:p>
    <w:p>
      <w:pPr>
        <w:spacing w:before="40" w:after="40"/>
        <w:ind w:left="680"/>
      </w:pPr>
      <w:r>
        <w:rPr>
          <w:b/>
          <w:sz w:val="20"/>
        </w:rPr>
        <w:t xml:space="preserve">  d. </w:t>
      </w:r>
      <w:r>
        <w:rPr>
          <w:sz w:val="20"/>
        </w:rPr>
        <w:t>Find the line that says:</w:t>
      </w:r>
    </w:p>
    <w:p>
      <w:pPr>
        <w:spacing w:before="120" w:after="120"/>
        <w:ind w:left="567"/>
        <w:shd w:val="clear" w:color="auto" w:fill="F1F5F9"/>
      </w:pPr>
      <w:r>
        <w:rPr>
          <w:rFonts w:ascii="Consolas" w:hAnsi="Consolas"/>
          <w:color w:val="1E293B"/>
          <w:sz w:val="19"/>
        </w:rPr>
        <w:t>EXPORT_HMAC_SECRET=generate-a-different-64-char-random-secret-here</w:t>
      </w:r>
    </w:p>
    <w:p>
      <w:pPr>
        <w:spacing w:before="40" w:after="40"/>
        <w:ind w:left="680"/>
      </w:pPr>
      <w:r>
        <w:rPr>
          <w:b/>
          <w:sz w:val="20"/>
        </w:rPr>
        <w:t xml:space="preserve">  e. </w:t>
      </w:r>
      <w:r>
        <w:rPr>
          <w:sz w:val="20"/>
        </w:rPr>
        <w:t>Replace everything after the = sign with your second secret</w:t>
      </w:r>
    </w:p>
    <w:p>
      <w:pPr>
        <w:spacing w:before="40" w:after="40"/>
        <w:ind w:left="680"/>
      </w:pPr>
      <w:r>
        <w:rPr>
          <w:b/>
          <w:sz w:val="20"/>
        </w:rPr>
        <w:t xml:space="preserve">  f. </w:t>
      </w:r>
      <w:r>
        <w:rPr>
          <w:sz w:val="20"/>
        </w:rPr>
        <w:t>Save the file</w:t>
      </w:r>
    </w:p>
    <w:p>
      <w:pPr>
        <w:spacing w:before="80"/>
      </w:pPr>
      <w:r>
        <w:rPr>
          <w:b/>
          <w:color w:val="06B6D4"/>
        </w:rPr>
        <w:t xml:space="preserve">Step 6: </w:t>
      </w:r>
      <w:r>
        <w:t>Delete your temporary notes</w:t>
      </w:r>
    </w:p>
    <w:p>
      <w:pPr>
        <w:spacing w:before="40" w:after="40"/>
        <w:ind w:left="680"/>
      </w:pPr>
      <w:r>
        <w:rPr>
          <w:b/>
          <w:sz w:val="20"/>
        </w:rPr>
        <w:t xml:space="preserve">  a. </w:t>
      </w:r>
      <w:r>
        <w:rPr>
          <w:sz w:val="20"/>
        </w:rPr>
        <w:t>Delete the temporary notes where you stored the secrets</w:t>
      </w:r>
    </w:p>
    <w:p>
      <w:pPr>
        <w:spacing w:before="40" w:after="40"/>
        <w:ind w:left="680"/>
      </w:pPr>
      <w:r>
        <w:rPr>
          <w:b/>
          <w:sz w:val="20"/>
        </w:rPr>
        <w:t xml:space="preserve">  b. </w:t>
      </w:r>
      <w:r>
        <w:rPr>
          <w:sz w:val="20"/>
        </w:rPr>
        <w:t>The only place these secrets should exist is in the .env.local file</w:t>
      </w:r>
    </w:p>
    <w:p>
      <w:pPr>
        <w:spacing w:before="160" w:after="160"/>
        <w:shd w:val="clear" w:color="auto" w:fill="FEF2F2"/>
        <w:ind w:left="283" w:right="283"/>
      </w:pPr>
      <w:r>
        <w:rPr>
          <w:b/>
          <w:color w:val="B91C1C"/>
          <w:sz w:val="20"/>
        </w:rPr>
        <w:t xml:space="preserve">  ⚠️  NEVER share this file with anyone, email it, put it in Slack, or commit it to GitHub. The .gitignore file is already set up to prevent accidental uploads, but be careful with manual sharing.</w:t>
      </w:r>
    </w:p>
    <w:p>
      <w:r>
        <w:rPr>
          <w:b/>
        </w:rPr>
        <w:t>That's it for Task 1.</w:t>
      </w:r>
      <w:r>
        <w:t xml:space="preserve"> You now have two security secrets that protect athlete identities in the research module.</w:t>
      </w:r>
    </w:p>
    <w:p>
      <w:r>
        <w:br w:type="page"/>
      </w:r>
    </w:p>
    <w:p>
      <w:pPr>
        <w:pStyle w:val="Heading1"/>
      </w:pPr>
      <w:r>
        <w:t>Task 2: Set Up Google Sign-In</w:t>
      </w:r>
    </w:p>
    <w:p>
      <w:r>
        <w:t>This task configures Google as the login system for the dashboard. When employees visit the dashboard, they'll click "Sign in with Google" and use their existing Google Workspace account. No new passwords to remember.</w:t>
      </w:r>
    </w:p>
    <w:p>
      <w:pPr>
        <w:pStyle w:val="Heading2"/>
      </w:pPr>
      <w:r>
        <w:t>What this does (plain English)</w:t>
      </w:r>
    </w:p>
    <w:p>
      <w:r>
        <w:t xml:space="preserve">Instead of creating usernames and passwords for every employee, we let Google handle the login. When someone clicks "Sign in with Google" on the dashboard, </w:t>
      </w:r>
      <w:r>
        <w:rPr>
          <w:b/>
        </w:rPr>
        <w:t>Google verifies who they are</w:t>
      </w:r>
      <w:r>
        <w:t xml:space="preserve"> and tells the dashboard "yes, this is shelby@netrefsafety.com and they're legit." The dashboard then checks its own list of approved users to decide what that person can see.</w:t>
      </w:r>
    </w:p>
    <w:p>
      <w:pPr>
        <w:pStyle w:val="Heading2"/>
      </w:pPr>
      <w:r>
        <w:t>Part A: Create Google OAuth credentials</w:t>
      </w:r>
    </w:p>
    <w:p>
      <w:pPr>
        <w:spacing w:before="80"/>
      </w:pPr>
      <w:r>
        <w:rPr>
          <w:b/>
          <w:color w:val="06B6D4"/>
        </w:rPr>
        <w:t xml:space="preserve">Step 1: </w:t>
      </w:r>
      <w:r>
        <w:t>Go to Google Cloud Console</w:t>
      </w:r>
    </w:p>
    <w:p>
      <w:pPr>
        <w:spacing w:before="40" w:after="40"/>
        <w:ind w:left="680"/>
      </w:pPr>
      <w:r>
        <w:rPr>
          <w:b/>
          <w:sz w:val="20"/>
        </w:rPr>
        <w:t xml:space="preserve">  a. </w:t>
      </w:r>
      <w:r>
        <w:rPr>
          <w:sz w:val="20"/>
        </w:rPr>
        <w:t>Open your browser and go to: https://console.cloud.google.com</w:t>
      </w:r>
    </w:p>
    <w:p>
      <w:pPr>
        <w:spacing w:before="40" w:after="40"/>
        <w:ind w:left="680"/>
      </w:pPr>
      <w:r>
        <w:rPr>
          <w:b/>
          <w:sz w:val="20"/>
        </w:rPr>
        <w:t xml:space="preserve">  b. </w:t>
      </w:r>
      <w:r>
        <w:rPr>
          <w:sz w:val="20"/>
        </w:rPr>
        <w:t>Sign in with your Google Workspace account (the same one you use for work email)</w:t>
      </w:r>
    </w:p>
    <w:p>
      <w:pPr>
        <w:spacing w:before="80"/>
      </w:pPr>
      <w:r>
        <w:rPr>
          <w:b/>
          <w:color w:val="06B6D4"/>
        </w:rPr>
        <w:t xml:space="preserve">Step 2: </w:t>
      </w:r>
      <w:r>
        <w:t>Select or create a project</w:t>
      </w:r>
    </w:p>
    <w:p>
      <w:pPr>
        <w:spacing w:before="40" w:after="40"/>
        <w:ind w:left="680"/>
      </w:pPr>
      <w:r>
        <w:rPr>
          <w:b/>
          <w:sz w:val="20"/>
        </w:rPr>
        <w:t xml:space="preserve">  a. </w:t>
      </w:r>
      <w:r>
        <w:rPr>
          <w:sz w:val="20"/>
        </w:rPr>
        <w:t>At the top of the page, click the project dropdown (it might say "Select a project" or show your current project name)</w:t>
      </w:r>
    </w:p>
    <w:p>
      <w:pPr>
        <w:spacing w:before="40" w:after="40"/>
        <w:ind w:left="680"/>
      </w:pPr>
      <w:r>
        <w:rPr>
          <w:b/>
          <w:sz w:val="20"/>
        </w:rPr>
        <w:t xml:space="preserve">  b. </w:t>
      </w:r>
      <w:r>
        <w:rPr>
          <w:sz w:val="20"/>
        </w:rPr>
        <w:t>If you already have a project for NetRef Safety / Whistle, select it</w:t>
      </w:r>
    </w:p>
    <w:p>
      <w:pPr>
        <w:spacing w:before="40" w:after="40"/>
        <w:ind w:left="680"/>
      </w:pPr>
      <w:r>
        <w:rPr>
          <w:b/>
          <w:sz w:val="20"/>
        </w:rPr>
        <w:t xml:space="preserve">  c. </w:t>
      </w:r>
      <w:r>
        <w:rPr>
          <w:sz w:val="20"/>
        </w:rPr>
        <w:t>If not, click "New Project", name it "Whistle Dashboard", and click "Create"</w:t>
      </w:r>
    </w:p>
    <w:p>
      <w:pPr>
        <w:spacing w:before="80"/>
      </w:pPr>
      <w:r>
        <w:rPr>
          <w:b/>
          <w:color w:val="06B6D4"/>
        </w:rPr>
        <w:t xml:space="preserve">Step 3: </w:t>
      </w:r>
      <w:r>
        <w:t>Set up the OAuth consent screen</w:t>
      </w:r>
    </w:p>
    <w:p>
      <w:pPr>
        <w:spacing w:before="40" w:after="40"/>
        <w:ind w:left="680"/>
      </w:pPr>
      <w:r>
        <w:rPr>
          <w:b/>
          <w:sz w:val="20"/>
        </w:rPr>
        <w:t xml:space="preserve">  a. </w:t>
      </w:r>
      <w:r>
        <w:rPr>
          <w:sz w:val="20"/>
        </w:rPr>
        <w:t>In the left sidebar, click "APIs &amp; Services" (you may need to scroll or search)</w:t>
      </w:r>
    </w:p>
    <w:p>
      <w:pPr>
        <w:spacing w:before="40" w:after="40"/>
        <w:ind w:left="680"/>
      </w:pPr>
      <w:r>
        <w:rPr>
          <w:b/>
          <w:sz w:val="20"/>
        </w:rPr>
        <w:t xml:space="preserve">  b. </w:t>
      </w:r>
      <w:r>
        <w:rPr>
          <w:sz w:val="20"/>
        </w:rPr>
        <w:t>Click "OAuth consent screen"</w:t>
      </w:r>
    </w:p>
    <w:p>
      <w:pPr>
        <w:spacing w:before="40" w:after="40"/>
        <w:ind w:left="680"/>
      </w:pPr>
      <w:r>
        <w:rPr>
          <w:b/>
          <w:sz w:val="20"/>
        </w:rPr>
        <w:t xml:space="preserve">  c. </w:t>
      </w:r>
      <w:r>
        <w:rPr>
          <w:sz w:val="20"/>
        </w:rPr>
        <w:t>Choose "Internal" as the user type (this restricts login to your Google Workspace organization only — no outside users can sign in)</w:t>
      </w:r>
    </w:p>
    <w:p>
      <w:pPr>
        <w:spacing w:before="40" w:after="40"/>
        <w:ind w:left="680"/>
      </w:pPr>
      <w:r>
        <w:rPr>
          <w:b/>
          <w:sz w:val="20"/>
        </w:rPr>
        <w:t xml:space="preserve">  d. </w:t>
      </w:r>
      <w:r>
        <w:rPr>
          <w:sz w:val="20"/>
        </w:rPr>
        <w:t>Click "Create"</w:t>
      </w:r>
    </w:p>
    <w:p>
      <w:pPr>
        <w:spacing w:before="40" w:after="40"/>
        <w:ind w:left="680"/>
      </w:pPr>
      <w:r>
        <w:rPr>
          <w:b/>
          <w:sz w:val="20"/>
        </w:rPr>
        <w:t xml:space="preserve">  e. </w:t>
      </w:r>
      <w:r>
        <w:rPr>
          <w:sz w:val="20"/>
        </w:rPr>
        <w:t>Fill in the required fields:</w:t>
      </w:r>
    </w:p>
    <w:p>
      <w:pPr>
        <w:ind w:left="1417"/>
      </w:pPr>
      <w:r>
        <w:rPr>
          <w:b/>
          <w:sz w:val="20"/>
        </w:rPr>
        <w:br/>
        <w:t xml:space="preserve">        •  App name: </w:t>
      </w:r>
      <w:r>
        <w:rPr>
          <w:sz w:val="20"/>
        </w:rPr>
        <w:t>Whistle Internal Dashboard</w:t>
      </w:r>
      <w:r>
        <w:rPr>
          <w:b/>
          <w:sz w:val="20"/>
        </w:rPr>
        <w:br/>
        <w:t xml:space="preserve">        •  User support email: </w:t>
      </w:r>
      <w:r>
        <w:rPr>
          <w:sz w:val="20"/>
        </w:rPr>
        <w:t>your work email</w:t>
      </w:r>
      <w:r>
        <w:rPr>
          <w:b/>
          <w:sz w:val="20"/>
        </w:rPr>
        <w:br/>
        <w:t xml:space="preserve">        •  Developer contact email: </w:t>
      </w:r>
      <w:r>
        <w:rPr>
          <w:sz w:val="20"/>
        </w:rPr>
        <w:t>your work email</w:t>
      </w:r>
    </w:p>
    <w:p>
      <w:pPr>
        <w:spacing w:before="40" w:after="40"/>
        <w:ind w:left="680"/>
      </w:pPr>
      <w:r>
        <w:rPr>
          <w:b/>
          <w:sz w:val="20"/>
        </w:rPr>
        <w:t xml:space="preserve">  f. </w:t>
      </w:r>
      <w:r>
        <w:rPr>
          <w:sz w:val="20"/>
        </w:rPr>
        <w:t>Click "Save and Continue" through the remaining screens (Scopes, Summary) — the defaults are fine</w:t>
      </w:r>
    </w:p>
    <w:p>
      <w:pPr>
        <w:spacing w:before="80"/>
      </w:pPr>
      <w:r>
        <w:rPr>
          <w:b/>
          <w:color w:val="06B6D4"/>
        </w:rPr>
        <w:t xml:space="preserve">Step 4: </w:t>
      </w:r>
      <w:r>
        <w:t>Create OAuth client credentials</w:t>
      </w:r>
    </w:p>
    <w:p>
      <w:pPr>
        <w:spacing w:before="40" w:after="40"/>
        <w:ind w:left="680"/>
      </w:pPr>
      <w:r>
        <w:rPr>
          <w:b/>
          <w:sz w:val="20"/>
        </w:rPr>
        <w:t xml:space="preserve">  a. </w:t>
      </w:r>
      <w:r>
        <w:rPr>
          <w:sz w:val="20"/>
        </w:rPr>
        <w:t>In the left sidebar under "APIs &amp; Services", click "Credentials"</w:t>
      </w:r>
    </w:p>
    <w:p>
      <w:pPr>
        <w:spacing w:before="40" w:after="40"/>
        <w:ind w:left="680"/>
      </w:pPr>
      <w:r>
        <w:rPr>
          <w:b/>
          <w:sz w:val="20"/>
        </w:rPr>
        <w:t xml:space="preserve">  b. </w:t>
      </w:r>
      <w:r>
        <w:rPr>
          <w:sz w:val="20"/>
        </w:rPr>
        <w:t>At the top, click "+ Create Credentials" and choose "OAuth client ID"</w:t>
      </w:r>
    </w:p>
    <w:p>
      <w:pPr>
        <w:spacing w:before="40" w:after="40"/>
        <w:ind w:left="680"/>
      </w:pPr>
      <w:r>
        <w:rPr>
          <w:b/>
          <w:sz w:val="20"/>
        </w:rPr>
        <w:t xml:space="preserve">  c. </w:t>
      </w:r>
      <w:r>
        <w:rPr>
          <w:sz w:val="20"/>
        </w:rPr>
        <w:t>For "Application type", select "Web application"</w:t>
      </w:r>
    </w:p>
    <w:p>
      <w:pPr>
        <w:spacing w:before="40" w:after="40"/>
        <w:ind w:left="680"/>
      </w:pPr>
      <w:r>
        <w:rPr>
          <w:b/>
          <w:sz w:val="20"/>
        </w:rPr>
        <w:t xml:space="preserve">  d. </w:t>
      </w:r>
      <w:r>
        <w:rPr>
          <w:sz w:val="20"/>
        </w:rPr>
        <w:t>Name it: "Whistle Dashboard"</w:t>
      </w:r>
    </w:p>
    <w:p>
      <w:pPr>
        <w:spacing w:before="40" w:after="40"/>
        <w:ind w:left="680"/>
      </w:pPr>
      <w:r>
        <w:rPr>
          <w:b/>
          <w:sz w:val="20"/>
        </w:rPr>
        <w:t xml:space="preserve">  e. </w:t>
      </w:r>
      <w:r>
        <w:rPr>
          <w:sz w:val="20"/>
        </w:rPr>
        <w:t>Under "Authorized redirect URIs", click "+ Add URI" and enter:</w:t>
      </w:r>
    </w:p>
    <w:p>
      <w:pPr>
        <w:spacing w:before="120" w:after="120"/>
        <w:ind w:left="567"/>
        <w:shd w:val="clear" w:color="auto" w:fill="F1F5F9"/>
      </w:pPr>
      <w:r>
        <w:rPr>
          <w:rFonts w:ascii="Consolas" w:hAnsi="Consolas"/>
          <w:color w:val="1E293B"/>
          <w:sz w:val="19"/>
        </w:rPr>
        <w:t>https://YOUR-SUPABASE-PROJECT-ID.supabase.co/auth/v1/callback</w:t>
      </w:r>
    </w:p>
    <w:p>
      <w:pPr>
        <w:spacing w:before="160" w:after="160"/>
        <w:shd w:val="clear" w:color="auto" w:fill="EFF6FF"/>
        <w:ind w:left="283" w:right="283"/>
      </w:pPr>
      <w:r>
        <w:rPr>
          <w:i/>
          <w:color w:val="1E40AF"/>
          <w:sz w:val="20"/>
        </w:rPr>
        <w:t xml:space="preserve">  💡  Replace YOUR-SUPABASE-PROJECT-ID with your actual Supabase project ID. You can find this in your Supabase dashboard under Project Settings → General → Reference ID. It looks something like "xyzabc123".</w:t>
      </w:r>
    </w:p>
    <w:p>
      <w:pPr>
        <w:spacing w:before="40" w:after="40"/>
        <w:ind w:left="680"/>
      </w:pPr>
      <w:r>
        <w:rPr>
          <w:b/>
          <w:sz w:val="20"/>
        </w:rPr>
        <w:t xml:space="preserve">  f. </w:t>
      </w:r>
      <w:r>
        <w:rPr>
          <w:sz w:val="20"/>
        </w:rPr>
        <w:t>Click "Create"</w:t>
      </w:r>
    </w:p>
    <w:p>
      <w:pPr>
        <w:spacing w:before="40" w:after="40"/>
        <w:ind w:left="680"/>
      </w:pPr>
      <w:r>
        <w:rPr>
          <w:b/>
          <w:sz w:val="20"/>
        </w:rPr>
        <w:t xml:space="preserve">  g. </w:t>
      </w:r>
      <w:r>
        <w:rPr>
          <w:sz w:val="20"/>
        </w:rPr>
        <w:t>A popup will appear showing your Client ID and Client Secret. Copy BOTH of these values and save them temporarily (you'll need them in the next part)</w:t>
      </w:r>
    </w:p>
    <w:p>
      <w:pPr>
        <w:spacing w:before="160" w:after="160"/>
        <w:shd w:val="clear" w:color="auto" w:fill="FEF2F2"/>
        <w:ind w:left="283" w:right="283"/>
      </w:pPr>
      <w:r>
        <w:rPr>
          <w:b/>
          <w:color w:val="B91C1C"/>
          <w:sz w:val="20"/>
        </w:rPr>
        <w:t xml:space="preserve">  ⚠️  The Client Secret is like a password. Don't share it in Slack or email. You'll paste it into Supabase in a moment, and then into your .env.local file.</w:t>
      </w:r>
    </w:p>
    <w:p>
      <w:pPr>
        <w:pStyle w:val="Heading2"/>
      </w:pPr>
      <w:r>
        <w:t>Part B: Connect Google to Supabase</w:t>
      </w:r>
    </w:p>
    <w:p>
      <w:pPr>
        <w:spacing w:before="80"/>
      </w:pPr>
      <w:r>
        <w:rPr>
          <w:b/>
          <w:color w:val="06B6D4"/>
        </w:rPr>
        <w:t xml:space="preserve">Step 5: </w:t>
      </w:r>
      <w:r>
        <w:t>Open your Supabase project dashboard</w:t>
      </w:r>
    </w:p>
    <w:p>
      <w:pPr>
        <w:spacing w:before="40" w:after="40"/>
        <w:ind w:left="680"/>
      </w:pPr>
      <w:r>
        <w:rPr>
          <w:b/>
          <w:sz w:val="20"/>
        </w:rPr>
        <w:t xml:space="preserve">  a. </w:t>
      </w:r>
      <w:r>
        <w:rPr>
          <w:sz w:val="20"/>
        </w:rPr>
        <w:t>Go to: https://supabase.com/dashboard</w:t>
      </w:r>
    </w:p>
    <w:p>
      <w:pPr>
        <w:spacing w:before="40" w:after="40"/>
        <w:ind w:left="680"/>
      </w:pPr>
      <w:r>
        <w:rPr>
          <w:b/>
          <w:sz w:val="20"/>
        </w:rPr>
        <w:t xml:space="preserve">  b. </w:t>
      </w:r>
      <w:r>
        <w:rPr>
          <w:sz w:val="20"/>
        </w:rPr>
        <w:t>Click on your Whistle project</w:t>
      </w:r>
    </w:p>
    <w:p>
      <w:pPr>
        <w:spacing w:before="80"/>
      </w:pPr>
      <w:r>
        <w:rPr>
          <w:b/>
          <w:color w:val="06B6D4"/>
        </w:rPr>
        <w:t xml:space="preserve">Step 6: </w:t>
      </w:r>
      <w:r>
        <w:t>Enable Google as a login provider</w:t>
      </w:r>
    </w:p>
    <w:p>
      <w:pPr>
        <w:spacing w:before="40" w:after="40"/>
        <w:ind w:left="680"/>
      </w:pPr>
      <w:r>
        <w:rPr>
          <w:b/>
          <w:sz w:val="20"/>
        </w:rPr>
        <w:t xml:space="preserve">  a. </w:t>
      </w:r>
      <w:r>
        <w:rPr>
          <w:sz w:val="20"/>
        </w:rPr>
        <w:t>In the left sidebar, click "Authentication"</w:t>
      </w:r>
    </w:p>
    <w:p>
      <w:pPr>
        <w:spacing w:before="40" w:after="40"/>
        <w:ind w:left="680"/>
      </w:pPr>
      <w:r>
        <w:rPr>
          <w:b/>
          <w:sz w:val="20"/>
        </w:rPr>
        <w:t xml:space="preserve">  b. </w:t>
      </w:r>
      <w:r>
        <w:rPr>
          <w:sz w:val="20"/>
        </w:rPr>
        <w:t>Click "Providers" (under the Configuration section)</w:t>
      </w:r>
    </w:p>
    <w:p>
      <w:pPr>
        <w:spacing w:before="40" w:after="40"/>
        <w:ind w:left="680"/>
      </w:pPr>
      <w:r>
        <w:rPr>
          <w:b/>
          <w:sz w:val="20"/>
        </w:rPr>
        <w:t xml:space="preserve">  c. </w:t>
      </w:r>
      <w:r>
        <w:rPr>
          <w:sz w:val="20"/>
        </w:rPr>
        <w:t>Find "Google" in the list and click on it to expand it</w:t>
      </w:r>
    </w:p>
    <w:p>
      <w:pPr>
        <w:spacing w:before="40" w:after="40"/>
        <w:ind w:left="680"/>
      </w:pPr>
      <w:r>
        <w:rPr>
          <w:b/>
          <w:sz w:val="20"/>
        </w:rPr>
        <w:t xml:space="preserve">  d. </w:t>
      </w:r>
      <w:r>
        <w:rPr>
          <w:sz w:val="20"/>
        </w:rPr>
        <w:t>Toggle the switch to enable Google</w:t>
      </w:r>
    </w:p>
    <w:p>
      <w:pPr>
        <w:spacing w:before="40" w:after="40"/>
        <w:ind w:left="680"/>
      </w:pPr>
      <w:r>
        <w:rPr>
          <w:b/>
          <w:sz w:val="20"/>
        </w:rPr>
        <w:t xml:space="preserve">  e. </w:t>
      </w:r>
      <w:r>
        <w:rPr>
          <w:sz w:val="20"/>
        </w:rPr>
        <w:t>Paste your Client ID from Step 4g into the "Client ID" field</w:t>
      </w:r>
    </w:p>
    <w:p>
      <w:pPr>
        <w:spacing w:before="40" w:after="40"/>
        <w:ind w:left="680"/>
      </w:pPr>
      <w:r>
        <w:rPr>
          <w:b/>
          <w:sz w:val="20"/>
        </w:rPr>
        <w:t xml:space="preserve">  f. </w:t>
      </w:r>
      <w:r>
        <w:rPr>
          <w:sz w:val="20"/>
        </w:rPr>
        <w:t>Paste your Client Secret from Step 4g into the "Client Secret" field</w:t>
      </w:r>
    </w:p>
    <w:p>
      <w:pPr>
        <w:spacing w:before="40" w:after="40"/>
        <w:ind w:left="680"/>
      </w:pPr>
      <w:r>
        <w:rPr>
          <w:b/>
          <w:sz w:val="20"/>
        </w:rPr>
        <w:t xml:space="preserve">  g. </w:t>
      </w:r>
      <w:r>
        <w:rPr>
          <w:sz w:val="20"/>
        </w:rPr>
        <w:t>Click "Save"</w:t>
      </w:r>
    </w:p>
    <w:p>
      <w:pPr>
        <w:spacing w:before="160" w:after="160"/>
        <w:shd w:val="clear" w:color="auto" w:fill="EFF6FF"/>
        <w:ind w:left="283" w:right="283"/>
      </w:pPr>
      <w:r>
        <w:rPr>
          <w:i/>
          <w:color w:val="1E40AF"/>
          <w:sz w:val="20"/>
        </w:rPr>
        <w:t xml:space="preserve">  💡  Supabase will show you the "Callback URL" on this same screen. Double-check that it matches what you entered in Google Cloud Console (Step 4e). They must be identical.</w:t>
      </w:r>
    </w:p>
    <w:p>
      <w:pPr>
        <w:pStyle w:val="Heading2"/>
      </w:pPr>
      <w:r>
        <w:t>Part C: Add the credentials to your config file</w:t>
      </w:r>
    </w:p>
    <w:p>
      <w:pPr>
        <w:spacing w:before="80"/>
      </w:pPr>
      <w:r>
        <w:rPr>
          <w:b/>
          <w:color w:val="06B6D4"/>
        </w:rPr>
        <w:t xml:space="preserve">Step 7: </w:t>
      </w:r>
      <w:r>
        <w:t>Update your .env.local file</w:t>
      </w:r>
    </w:p>
    <w:p>
      <w:pPr>
        <w:spacing w:before="40" w:after="40"/>
        <w:ind w:left="680"/>
      </w:pPr>
      <w:r>
        <w:rPr>
          <w:b/>
          <w:sz w:val="20"/>
        </w:rPr>
        <w:t xml:space="preserve">  a. </w:t>
      </w:r>
      <w:r>
        <w:rPr>
          <w:sz w:val="20"/>
        </w:rPr>
        <w:t>Open .env.local in your text editor (the same file from Task 1)</w:t>
      </w:r>
    </w:p>
    <w:p>
      <w:pPr>
        <w:spacing w:before="40" w:after="40"/>
        <w:ind w:left="680"/>
      </w:pPr>
      <w:r>
        <w:rPr>
          <w:b/>
          <w:sz w:val="20"/>
        </w:rPr>
        <w:t xml:space="preserve">  b. </w:t>
      </w:r>
      <w:r>
        <w:rPr>
          <w:sz w:val="20"/>
        </w:rPr>
        <w:t>Find and fill in these lines:</w:t>
      </w:r>
    </w:p>
    <w:p>
      <w:pPr>
        <w:spacing w:before="120" w:after="120"/>
        <w:ind w:left="567"/>
        <w:shd w:val="clear" w:color="auto" w:fill="F1F5F9"/>
      </w:pPr>
      <w:r>
        <w:rPr>
          <w:rFonts w:ascii="Consolas" w:hAnsi="Consolas"/>
          <w:color w:val="1E293B"/>
          <w:sz w:val="19"/>
        </w:rPr>
        <w:t>GOOGLE_CLIENT_ID=paste-your-client-id-here</w:t>
      </w:r>
    </w:p>
    <w:p>
      <w:pPr>
        <w:spacing w:before="120" w:after="120"/>
        <w:ind w:left="567"/>
        <w:shd w:val="clear" w:color="auto" w:fill="F1F5F9"/>
      </w:pPr>
      <w:r>
        <w:rPr>
          <w:rFonts w:ascii="Consolas" w:hAnsi="Consolas"/>
          <w:color w:val="1E293B"/>
          <w:sz w:val="19"/>
        </w:rPr>
        <w:t>GOOGLE_CLIENT_SECRET=paste-your-client-secret-here</w:t>
      </w:r>
    </w:p>
    <w:p>
      <w:pPr>
        <w:spacing w:before="40" w:after="40"/>
        <w:ind w:left="680"/>
      </w:pPr>
      <w:r>
        <w:rPr>
          <w:b/>
          <w:sz w:val="20"/>
        </w:rPr>
        <w:t xml:space="preserve">  c. </w:t>
      </w:r>
      <w:r>
        <w:rPr>
          <w:sz w:val="20"/>
        </w:rPr>
        <w:t>Also fill in your Supabase URLs (found in Supabase → Project Settings → API):</w:t>
      </w:r>
    </w:p>
    <w:p>
      <w:pPr>
        <w:spacing w:before="120" w:after="120"/>
        <w:ind w:left="567"/>
        <w:shd w:val="clear" w:color="auto" w:fill="F1F5F9"/>
      </w:pPr>
      <w:r>
        <w:rPr>
          <w:rFonts w:ascii="Consolas" w:hAnsi="Consolas"/>
          <w:color w:val="1E293B"/>
          <w:sz w:val="19"/>
        </w:rPr>
        <w:t>NEXT_PUBLIC_SUPABASE_URL=https://your-project-id.supabase.co</w:t>
      </w:r>
    </w:p>
    <w:p>
      <w:pPr>
        <w:spacing w:before="120" w:after="120"/>
        <w:ind w:left="567"/>
        <w:shd w:val="clear" w:color="auto" w:fill="F1F5F9"/>
      </w:pPr>
      <w:r>
        <w:rPr>
          <w:rFonts w:ascii="Consolas" w:hAnsi="Consolas"/>
          <w:color w:val="1E293B"/>
          <w:sz w:val="19"/>
        </w:rPr>
        <w:t>NEXT_PUBLIC_SUPABASE_ANON_KEY=paste-the-anon-key-from-supabase</w:t>
      </w:r>
    </w:p>
    <w:p>
      <w:pPr>
        <w:spacing w:before="120" w:after="120"/>
        <w:ind w:left="567"/>
        <w:shd w:val="clear" w:color="auto" w:fill="F1F5F9"/>
      </w:pPr>
      <w:r>
        <w:rPr>
          <w:rFonts w:ascii="Consolas" w:hAnsi="Consolas"/>
          <w:color w:val="1E293B"/>
          <w:sz w:val="19"/>
        </w:rPr>
        <w:t>SUPABASE_SERVICE_ROLE_KEY=paste-the-service-role-key-from-supabase</w:t>
      </w:r>
    </w:p>
    <w:p>
      <w:pPr>
        <w:spacing w:before="40" w:after="40"/>
        <w:ind w:left="680"/>
      </w:pPr>
      <w:r>
        <w:rPr>
          <w:b/>
          <w:sz w:val="20"/>
        </w:rPr>
        <w:t xml:space="preserve">  d. </w:t>
      </w:r>
      <w:r>
        <w:rPr>
          <w:sz w:val="20"/>
        </w:rPr>
        <w:t>Save the file</w:t>
      </w:r>
    </w:p>
    <w:p>
      <w:pPr>
        <w:spacing w:before="160" w:after="160"/>
        <w:shd w:val="clear" w:color="auto" w:fill="FEF2F2"/>
        <w:ind w:left="283" w:right="283"/>
      </w:pPr>
      <w:r>
        <w:rPr>
          <w:b/>
          <w:color w:val="B91C1C"/>
          <w:sz w:val="20"/>
        </w:rPr>
        <w:t xml:space="preserve">  ⚠️  The SUPABASE_SERVICE_ROLE_KEY has full admin access to your database. It should ONLY exist in your .env.local file, never in client-side code.</w:t>
      </w:r>
    </w:p>
    <w:p>
      <w:r>
        <w:rPr>
          <w:b/>
        </w:rPr>
        <w:t>That's it for Task 2.</w:t>
      </w:r>
      <w:r>
        <w:t xml:space="preserve"> Employees will now be able to sign in with their Google accounts.</w:t>
      </w:r>
    </w:p>
    <w:p>
      <w:r>
        <w:br w:type="page"/>
      </w:r>
    </w:p>
    <w:p>
      <w:pPr>
        <w:pStyle w:val="Heading1"/>
      </w:pPr>
      <w:r>
        <w:t>Task 3: Set Up the Database Tables</w:t>
      </w:r>
    </w:p>
    <w:p>
      <w:r>
        <w:t>The dashboard needs its own set of database tables — for tracking who logs in, recording what data people access, managing data exports, and so on. This task creates those tables by running a pre-written setup script.</w:t>
      </w:r>
    </w:p>
    <w:p>
      <w:pPr>
        <w:pStyle w:val="Heading2"/>
      </w:pPr>
      <w:r>
        <w:t>What this does (plain English)</w:t>
      </w:r>
    </w:p>
    <w:p>
      <w:r>
        <w:t>Think of this like setting up filing cabinets in a new office. The Whistle pipeline already has its filing cabinets (for incidents, athletes, clients). Now we're adding new ones specifically for the dashboard: one for tracking which employees have access, one for logging who looked at what (the audit trail), one for managing data exports, and one for tracking athlete consent for research. We're also creating a special "</w:t>
      </w:r>
      <w:r>
        <w:rPr>
          <w:b/>
        </w:rPr>
        <w:t>read-only key</w:t>
      </w:r>
      <w:r>
        <w:t>" that the dashboard uses — this key can look at data but can never accidentally change or delete anything in the production system.</w:t>
      </w:r>
    </w:p>
    <w:p>
      <w:pPr>
        <w:pStyle w:val="Heading2"/>
      </w:pPr>
      <w:r>
        <w:t>Step-by-step instructions</w:t>
      </w:r>
    </w:p>
    <w:p>
      <w:pPr>
        <w:spacing w:before="80"/>
      </w:pPr>
      <w:r>
        <w:rPr>
          <w:b/>
          <w:color w:val="06B6D4"/>
        </w:rPr>
        <w:t xml:space="preserve">Step 1: </w:t>
      </w:r>
      <w:r>
        <w:t>Open the Supabase SQL Editor</w:t>
      </w:r>
    </w:p>
    <w:p>
      <w:pPr>
        <w:spacing w:before="40" w:after="40"/>
        <w:ind w:left="680"/>
      </w:pPr>
      <w:r>
        <w:rPr>
          <w:b/>
          <w:sz w:val="20"/>
        </w:rPr>
        <w:t xml:space="preserve">  a. </w:t>
      </w:r>
      <w:r>
        <w:rPr>
          <w:sz w:val="20"/>
        </w:rPr>
        <w:t>Go to your Supabase dashboard: https://supabase.com/dashboard</w:t>
      </w:r>
    </w:p>
    <w:p>
      <w:pPr>
        <w:spacing w:before="40" w:after="40"/>
        <w:ind w:left="680"/>
      </w:pPr>
      <w:r>
        <w:rPr>
          <w:b/>
          <w:sz w:val="20"/>
        </w:rPr>
        <w:t xml:space="preserve">  b. </w:t>
      </w:r>
      <w:r>
        <w:rPr>
          <w:sz w:val="20"/>
        </w:rPr>
        <w:t>Click on your Whistle project</w:t>
      </w:r>
    </w:p>
    <w:p>
      <w:pPr>
        <w:spacing w:before="40" w:after="40"/>
        <w:ind w:left="680"/>
      </w:pPr>
      <w:r>
        <w:rPr>
          <w:b/>
          <w:sz w:val="20"/>
        </w:rPr>
        <w:t xml:space="preserve">  c. </w:t>
      </w:r>
      <w:r>
        <w:rPr>
          <w:sz w:val="20"/>
        </w:rPr>
        <w:t>In the left sidebar, click "SQL Editor" (it has a terminal/code icon)</w:t>
      </w:r>
    </w:p>
    <w:p>
      <w:pPr>
        <w:spacing w:before="80"/>
      </w:pPr>
      <w:r>
        <w:rPr>
          <w:b/>
          <w:color w:val="06B6D4"/>
        </w:rPr>
        <w:t xml:space="preserve">Step 2: </w:t>
      </w:r>
      <w:r>
        <w:t>Open the migration file on your computer</w:t>
      </w:r>
    </w:p>
    <w:p>
      <w:pPr>
        <w:spacing w:before="40" w:after="40"/>
        <w:ind w:left="680"/>
      </w:pPr>
      <w:r>
        <w:rPr>
          <w:b/>
          <w:sz w:val="20"/>
        </w:rPr>
        <w:t xml:space="preserve">  a. </w:t>
      </w:r>
      <w:r>
        <w:rPr>
          <w:sz w:val="20"/>
        </w:rPr>
        <w:t>Navigate to the project folder on your computer</w:t>
      </w:r>
    </w:p>
    <w:p>
      <w:pPr>
        <w:spacing w:before="40" w:after="40"/>
        <w:ind w:left="680"/>
      </w:pPr>
      <w:r>
        <w:rPr>
          <w:b/>
          <w:sz w:val="20"/>
        </w:rPr>
        <w:t xml:space="preserve">  b. </w:t>
      </w:r>
      <w:r>
        <w:rPr>
          <w:sz w:val="20"/>
        </w:rPr>
        <w:t>Open the file at: supabase/migrations/001_dashboard_schema.sql</w:t>
      </w:r>
    </w:p>
    <w:p>
      <w:pPr>
        <w:spacing w:before="40" w:after="40"/>
        <w:ind w:left="680"/>
      </w:pPr>
      <w:r>
        <w:rPr>
          <w:b/>
          <w:sz w:val="20"/>
        </w:rPr>
        <w:t xml:space="preserve">  c. </w:t>
      </w:r>
      <w:r>
        <w:rPr>
          <w:sz w:val="20"/>
        </w:rPr>
        <w:t>Open it with any text editor (TextEdit, Notepad, VS Code, etc.)</w:t>
      </w:r>
    </w:p>
    <w:p>
      <w:pPr>
        <w:spacing w:before="80"/>
      </w:pPr>
      <w:r>
        <w:rPr>
          <w:b/>
          <w:color w:val="06B6D4"/>
        </w:rPr>
        <w:t xml:space="preserve">Step 3: </w:t>
      </w:r>
      <w:r>
        <w:t>Change the database password</w:t>
      </w:r>
    </w:p>
    <w:p>
      <w:pPr>
        <w:spacing w:before="40" w:after="40"/>
        <w:ind w:left="680"/>
      </w:pPr>
      <w:r>
        <w:rPr>
          <w:b/>
          <w:sz w:val="20"/>
        </w:rPr>
        <w:t xml:space="preserve">  a. </w:t>
      </w:r>
      <w:r>
        <w:rPr>
          <w:sz w:val="20"/>
        </w:rPr>
        <w:t>Near the bottom of the file, find this line:</w:t>
      </w:r>
    </w:p>
    <w:p>
      <w:pPr>
        <w:spacing w:before="120" w:after="120"/>
        <w:ind w:left="567"/>
        <w:shd w:val="clear" w:color="auto" w:fill="F1F5F9"/>
      </w:pPr>
      <w:r>
        <w:rPr>
          <w:rFonts w:ascii="Consolas" w:hAnsi="Consolas"/>
          <w:color w:val="1E293B"/>
          <w:sz w:val="19"/>
        </w:rPr>
        <w:t>CREATE ROLE dashboard_reader WITH LOGIN PASSWORD 'CHANGE_ME_IN_PRODUCTION'</w:t>
      </w:r>
    </w:p>
    <w:p>
      <w:pPr>
        <w:spacing w:before="40" w:after="40"/>
        <w:ind w:left="680"/>
      </w:pPr>
      <w:r>
        <w:rPr>
          <w:b/>
          <w:sz w:val="20"/>
        </w:rPr>
        <w:t xml:space="preserve">  b. </w:t>
      </w:r>
      <w:r>
        <w:rPr>
          <w:sz w:val="20"/>
        </w:rPr>
        <w:t>Replace CHANGE_ME_IN_PRODUCTION with a strong password of your choosing</w:t>
      </w:r>
    </w:p>
    <w:p>
      <w:pPr>
        <w:spacing w:before="40" w:after="40"/>
        <w:ind w:left="680"/>
      </w:pPr>
      <w:r>
        <w:rPr>
          <w:b/>
          <w:sz w:val="20"/>
        </w:rPr>
        <w:t xml:space="preserve">  c. </w:t>
      </w:r>
      <w:r>
        <w:rPr>
          <w:sz w:val="20"/>
        </w:rPr>
        <w:t>Write this password down somewhere safe — you'll need it for the .env.local file</w:t>
      </w:r>
    </w:p>
    <w:p>
      <w:pPr>
        <w:spacing w:before="160" w:after="160"/>
        <w:shd w:val="clear" w:color="auto" w:fill="FEF2F2"/>
        <w:ind w:left="283" w:right="283"/>
      </w:pPr>
      <w:r>
        <w:rPr>
          <w:b/>
          <w:color w:val="B91C1C"/>
          <w:sz w:val="20"/>
        </w:rPr>
        <w:t xml:space="preserve">  ⚠️  This password protects the database connection. Use a strong password (20+ characters with letters, numbers, symbols). Do NOT use the same password you use for anything else.</w:t>
      </w:r>
    </w:p>
    <w:p>
      <w:pPr>
        <w:spacing w:before="80"/>
      </w:pPr>
      <w:r>
        <w:rPr>
          <w:b/>
          <w:color w:val="06B6D4"/>
        </w:rPr>
        <w:t xml:space="preserve">Step 4: </w:t>
      </w:r>
      <w:r>
        <w:t>Copy the entire file contents</w:t>
      </w:r>
    </w:p>
    <w:p>
      <w:pPr>
        <w:spacing w:before="40" w:after="40"/>
        <w:ind w:left="680"/>
      </w:pPr>
      <w:r>
        <w:rPr>
          <w:b/>
          <w:sz w:val="20"/>
        </w:rPr>
        <w:t xml:space="preserve">  a. </w:t>
      </w:r>
      <w:r>
        <w:rPr>
          <w:sz w:val="20"/>
        </w:rPr>
        <w:t>Select ALL the text in the file (Ctrl+A on Windows, Cmd+A on Mac)</w:t>
      </w:r>
    </w:p>
    <w:p>
      <w:pPr>
        <w:spacing w:before="40" w:after="40"/>
        <w:ind w:left="680"/>
      </w:pPr>
      <w:r>
        <w:rPr>
          <w:b/>
          <w:sz w:val="20"/>
        </w:rPr>
        <w:t xml:space="preserve">  b. </w:t>
      </w:r>
      <w:r>
        <w:rPr>
          <w:sz w:val="20"/>
        </w:rPr>
        <w:t>Copy it (Ctrl+C / Cmd+C)</w:t>
      </w:r>
    </w:p>
    <w:p>
      <w:pPr>
        <w:spacing w:before="80"/>
      </w:pPr>
      <w:r>
        <w:rPr>
          <w:b/>
          <w:color w:val="06B6D4"/>
        </w:rPr>
        <w:t xml:space="preserve">Step 5: </w:t>
      </w:r>
      <w:r>
        <w:t>Run the migration in Supabase</w:t>
      </w:r>
    </w:p>
    <w:p>
      <w:pPr>
        <w:spacing w:before="40" w:after="40"/>
        <w:ind w:left="680"/>
      </w:pPr>
      <w:r>
        <w:rPr>
          <w:b/>
          <w:sz w:val="20"/>
        </w:rPr>
        <w:t xml:space="preserve">  a. </w:t>
      </w:r>
      <w:r>
        <w:rPr>
          <w:sz w:val="20"/>
        </w:rPr>
        <w:t>Go back to the Supabase SQL Editor in your browser</w:t>
      </w:r>
    </w:p>
    <w:p>
      <w:pPr>
        <w:spacing w:before="40" w:after="40"/>
        <w:ind w:left="680"/>
      </w:pPr>
      <w:r>
        <w:rPr>
          <w:b/>
          <w:sz w:val="20"/>
        </w:rPr>
        <w:t xml:space="preserve">  b. </w:t>
      </w:r>
      <w:r>
        <w:rPr>
          <w:sz w:val="20"/>
        </w:rPr>
        <w:t>Click "New Query" (usually a + button or "New" button)</w:t>
      </w:r>
    </w:p>
    <w:p>
      <w:pPr>
        <w:spacing w:before="40" w:after="40"/>
        <w:ind w:left="680"/>
      </w:pPr>
      <w:r>
        <w:rPr>
          <w:b/>
          <w:sz w:val="20"/>
        </w:rPr>
        <w:t xml:space="preserve">  c. </w:t>
      </w:r>
      <w:r>
        <w:rPr>
          <w:sz w:val="20"/>
        </w:rPr>
        <w:t>Paste the entire file contents into the editor (Ctrl+V / Cmd+V)</w:t>
      </w:r>
    </w:p>
    <w:p>
      <w:pPr>
        <w:spacing w:before="40" w:after="40"/>
        <w:ind w:left="680"/>
      </w:pPr>
      <w:r>
        <w:rPr>
          <w:b/>
          <w:sz w:val="20"/>
        </w:rPr>
        <w:t xml:space="preserve">  d. </w:t>
      </w:r>
      <w:r>
        <w:rPr>
          <w:sz w:val="20"/>
        </w:rPr>
        <w:t>Click the "Run" button (or press Ctrl+Enter / Cmd+Enter)</w:t>
      </w:r>
    </w:p>
    <w:p>
      <w:pPr>
        <w:spacing w:before="40" w:after="40"/>
        <w:ind w:left="680"/>
      </w:pPr>
      <w:r>
        <w:rPr>
          <w:b/>
          <w:sz w:val="20"/>
        </w:rPr>
        <w:t xml:space="preserve">  e. </w:t>
      </w:r>
      <w:r>
        <w:rPr>
          <w:sz w:val="20"/>
        </w:rPr>
        <w:t>Wait for it to complete — you should see a green "Success" message</w:t>
      </w:r>
    </w:p>
    <w:p>
      <w:pPr>
        <w:spacing w:before="160" w:after="160"/>
        <w:shd w:val="clear" w:color="auto" w:fill="EFF6FF"/>
        <w:ind w:left="283" w:right="283"/>
      </w:pPr>
      <w:r>
        <w:rPr>
          <w:i/>
          <w:color w:val="1E40AF"/>
          <w:sz w:val="20"/>
        </w:rPr>
        <w:t xml:space="preserve">  💡  The SQL Editor will show the results at the bottom. If you see green checkmarks or "Success", everything worked. If you see red error messages, don't panic — read the error message and see the troubleshooting section below.</w:t>
      </w:r>
    </w:p>
    <w:p>
      <w:pPr>
        <w:spacing w:before="80"/>
      </w:pPr>
      <w:r>
        <w:rPr>
          <w:b/>
          <w:color w:val="06B6D4"/>
        </w:rPr>
        <w:t xml:space="preserve">Step 6: </w:t>
      </w:r>
      <w:r>
        <w:t>Verify the tables were created</w:t>
      </w:r>
    </w:p>
    <w:p>
      <w:pPr>
        <w:spacing w:before="40" w:after="40"/>
        <w:ind w:left="680"/>
      </w:pPr>
      <w:r>
        <w:rPr>
          <w:b/>
          <w:sz w:val="20"/>
        </w:rPr>
        <w:t xml:space="preserve">  a. </w:t>
      </w:r>
      <w:r>
        <w:rPr>
          <w:sz w:val="20"/>
        </w:rPr>
        <w:t>In the left sidebar, click "Table Editor"</w:t>
      </w:r>
    </w:p>
    <w:p>
      <w:pPr>
        <w:spacing w:before="40" w:after="40"/>
        <w:ind w:left="680"/>
      </w:pPr>
      <w:r>
        <w:rPr>
          <w:b/>
          <w:sz w:val="20"/>
        </w:rPr>
        <w:t xml:space="preserve">  b. </w:t>
      </w:r>
      <w:r>
        <w:rPr>
          <w:sz w:val="20"/>
        </w:rPr>
        <w:t>You should see new tables listed:</w:t>
      </w:r>
    </w:p>
    <w:p>
      <w:pPr>
        <w:spacing w:before="40" w:after="40"/>
        <w:ind w:left="850"/>
      </w:pPr>
      <w:r>
        <w:rPr>
          <w:sz w:val="20"/>
        </w:rPr>
        <w:t xml:space="preserve">        •  dashboard_user_roles — where employee access is managed</w:t>
      </w:r>
    </w:p>
    <w:p>
      <w:pPr>
        <w:spacing w:before="40" w:after="40"/>
        <w:ind w:left="850"/>
      </w:pPr>
      <w:r>
        <w:rPr>
          <w:sz w:val="20"/>
        </w:rPr>
        <w:t xml:space="preserve">        •  dashboard_sessions — tracks active login sessions</w:t>
      </w:r>
    </w:p>
    <w:p>
      <w:pPr>
        <w:spacing w:before="40" w:after="40"/>
        <w:ind w:left="850"/>
      </w:pPr>
      <w:r>
        <w:rPr>
          <w:sz w:val="20"/>
        </w:rPr>
        <w:t xml:space="preserve">        •  dashboard_audit_log — records all data access (tamper-proof)</w:t>
      </w:r>
    </w:p>
    <w:p>
      <w:pPr>
        <w:spacing w:before="40" w:after="40"/>
        <w:ind w:left="850"/>
      </w:pPr>
      <w:r>
        <w:rPr>
          <w:sz w:val="20"/>
        </w:rPr>
        <w:t xml:space="preserve">        •  demographic_consent — tracks athlete consent for research data</w:t>
      </w:r>
    </w:p>
    <w:p>
      <w:pPr>
        <w:spacing w:before="40" w:after="40"/>
        <w:ind w:left="850"/>
      </w:pPr>
      <w:r>
        <w:rPr>
          <w:sz w:val="20"/>
        </w:rPr>
        <w:t xml:space="preserve">        •  export_manifests — logs every data export</w:t>
      </w:r>
    </w:p>
    <w:p>
      <w:pPr>
        <w:spacing w:before="40" w:after="40"/>
        <w:ind w:left="850"/>
      </w:pPr>
      <w:r>
        <w:rPr>
          <w:sz w:val="20"/>
        </w:rPr>
        <w:t xml:space="preserve">        •  data_retention_policies — defines how long data is kept</w:t>
      </w:r>
    </w:p>
    <w:p>
      <w:pPr>
        <w:spacing w:before="80"/>
      </w:pPr>
      <w:r>
        <w:rPr>
          <w:b/>
          <w:color w:val="06B6D4"/>
        </w:rPr>
        <w:t xml:space="preserve">Step 7: </w:t>
      </w:r>
      <w:r>
        <w:t>Update your .env.local with the database connection</w:t>
      </w:r>
    </w:p>
    <w:p>
      <w:pPr>
        <w:spacing w:before="40" w:after="40"/>
        <w:ind w:left="680"/>
      </w:pPr>
      <w:r>
        <w:rPr>
          <w:b/>
          <w:sz w:val="20"/>
        </w:rPr>
        <w:t xml:space="preserve">  a. </w:t>
      </w:r>
      <w:r>
        <w:rPr>
          <w:sz w:val="20"/>
        </w:rPr>
        <w:t>Open .env.local</w:t>
      </w:r>
    </w:p>
    <w:p>
      <w:pPr>
        <w:spacing w:before="40" w:after="40"/>
        <w:ind w:left="680"/>
      </w:pPr>
      <w:r>
        <w:rPr>
          <w:b/>
          <w:sz w:val="20"/>
        </w:rPr>
        <w:t xml:space="preserve">  b. </w:t>
      </w:r>
      <w:r>
        <w:rPr>
          <w:sz w:val="20"/>
        </w:rPr>
        <w:t>Find the line:</w:t>
      </w:r>
    </w:p>
    <w:p>
      <w:pPr>
        <w:spacing w:before="120" w:after="120"/>
        <w:ind w:left="567"/>
        <w:shd w:val="clear" w:color="auto" w:fill="F1F5F9"/>
      </w:pPr>
      <w:r>
        <w:rPr>
          <w:rFonts w:ascii="Consolas" w:hAnsi="Consolas"/>
          <w:color w:val="1E293B"/>
          <w:sz w:val="19"/>
        </w:rPr>
        <w:t>DATABASE_URL_READONLY=postgresql://dashboard_reader:password@...</w:t>
      </w:r>
    </w:p>
    <w:p>
      <w:pPr>
        <w:spacing w:before="40" w:after="40"/>
        <w:ind w:left="680"/>
      </w:pPr>
      <w:r>
        <w:rPr>
          <w:b/>
          <w:sz w:val="20"/>
        </w:rPr>
        <w:t xml:space="preserve">  c. </w:t>
      </w:r>
      <w:r>
        <w:rPr>
          <w:sz w:val="20"/>
        </w:rPr>
        <w:t>Replace it with your actual connection string. You can find the host in Supabase → Project Settings → Database → Connection string. Use this format:</w:t>
      </w:r>
    </w:p>
    <w:p>
      <w:pPr>
        <w:spacing w:before="120" w:after="120"/>
        <w:ind w:left="567"/>
        <w:shd w:val="clear" w:color="auto" w:fill="F1F5F9"/>
      </w:pPr>
      <w:r>
        <w:rPr>
          <w:rFonts w:ascii="Consolas" w:hAnsi="Consolas"/>
          <w:color w:val="1E293B"/>
          <w:sz w:val="19"/>
        </w:rPr>
        <w:t>DATABASE_URL_READONLY=postgresql://dashboard_reader:YOUR_PASSWORD@db.YOUR_PROJECT_ID.supabase.co:5432/postgres</w:t>
      </w:r>
    </w:p>
    <w:p>
      <w:pPr>
        <w:spacing w:before="40" w:after="40"/>
        <w:ind w:left="680"/>
      </w:pPr>
      <w:r>
        <w:rPr>
          <w:b/>
          <w:sz w:val="20"/>
        </w:rPr>
        <w:t xml:space="preserve">  d. </w:t>
      </w:r>
      <w:r>
        <w:rPr>
          <w:sz w:val="20"/>
        </w:rPr>
        <w:t>Replace YOUR_PASSWORD with the password you set in Step 3</w:t>
      </w:r>
    </w:p>
    <w:p>
      <w:pPr>
        <w:spacing w:before="40" w:after="40"/>
        <w:ind w:left="680"/>
      </w:pPr>
      <w:r>
        <w:rPr>
          <w:b/>
          <w:sz w:val="20"/>
        </w:rPr>
        <w:t xml:space="preserve">  e. </w:t>
      </w:r>
      <w:r>
        <w:rPr>
          <w:sz w:val="20"/>
        </w:rPr>
        <w:t>Replace YOUR_PROJECT_ID with your Supabase project ID</w:t>
      </w:r>
    </w:p>
    <w:p>
      <w:pPr>
        <w:spacing w:before="40" w:after="40"/>
        <w:ind w:left="680"/>
      </w:pPr>
      <w:r>
        <w:rPr>
          <w:b/>
          <w:sz w:val="20"/>
        </w:rPr>
        <w:t xml:space="preserve">  f. </w:t>
      </w:r>
      <w:r>
        <w:rPr>
          <w:sz w:val="20"/>
        </w:rPr>
        <w:t>Save the file</w:t>
      </w:r>
    </w:p>
    <w:p>
      <w:pPr>
        <w:pStyle w:val="Heading2"/>
      </w:pPr>
      <w:r>
        <w:t>Troubleshooting</w:t>
      </w:r>
    </w:p>
    <w:p>
      <w:r>
        <w:rPr>
          <w:b/>
          <w:sz w:val="20"/>
        </w:rPr>
        <w:t>Error: "relation already exists"</w:t>
      </w:r>
    </w:p>
    <w:p>
      <w:pPr>
        <w:ind w:left="567"/>
      </w:pPr>
      <w:r>
        <w:rPr>
          <w:color w:val="475569"/>
          <w:sz w:val="20"/>
        </w:rPr>
        <w:t xml:space="preserve">  → This means the tables already exist (maybe from a previous run). This is harmless — the migration uses "IF NOT EXISTS" for most operations. You can safely ignore this.</w:t>
      </w:r>
    </w:p>
    <w:p>
      <w:r>
        <w:rPr>
          <w:b/>
          <w:sz w:val="20"/>
        </w:rPr>
        <w:t>Error: "permission denied"</w:t>
      </w:r>
    </w:p>
    <w:p>
      <w:pPr>
        <w:ind w:left="567"/>
      </w:pPr>
      <w:r>
        <w:rPr>
          <w:color w:val="475569"/>
          <w:sz w:val="20"/>
        </w:rPr>
        <w:t xml:space="preserve">  → Make sure you're running the SQL as the default postgres user (the one Supabase gives you), not as dashboard_reader.</w:t>
      </w:r>
    </w:p>
    <w:p>
      <w:r>
        <w:rPr>
          <w:b/>
          <w:sz w:val="20"/>
        </w:rPr>
        <w:t>Error: "syntax error"</w:t>
      </w:r>
    </w:p>
    <w:p>
      <w:pPr>
        <w:ind w:left="567"/>
      </w:pPr>
      <w:r>
        <w:rPr>
          <w:color w:val="475569"/>
          <w:sz w:val="20"/>
        </w:rPr>
        <w:t xml:space="preserve">  → Double-check that you copied the ENTIRE file, including the very first and very last lines. Partial copies often cause syntax errors.</w:t>
      </w:r>
    </w:p>
    <w:p>
      <w:r>
        <w:rPr>
          <w:b/>
        </w:rPr>
        <w:t>That's it for Task 3.</w:t>
      </w:r>
      <w:r>
        <w:t xml:space="preserve"> Your database is now set up with all the security protections the CISO and CPO required.</w:t>
      </w:r>
    </w:p>
    <w:p>
      <w:r>
        <w:br w:type="page"/>
      </w:r>
    </w:p>
    <w:p>
      <w:pPr>
        <w:pStyle w:val="Heading1"/>
      </w:pPr>
      <w:r>
        <w:t>Task 4: Add Your Team Members</w:t>
      </w:r>
    </w:p>
    <w:p>
      <w:r>
        <w:t>The dashboard has no self-registration — this is a security feature. Every employee who needs access must be manually added with their Google email and their role. This task adds the first users.</w:t>
      </w:r>
    </w:p>
    <w:p>
      <w:pPr>
        <w:pStyle w:val="Heading2"/>
      </w:pPr>
      <w:r>
        <w:t>What this does (plain English)</w:t>
      </w:r>
    </w:p>
    <w:p>
      <w:r>
        <w:t xml:space="preserve">The dashboard has </w:t>
      </w:r>
      <w:r>
        <w:rPr>
          <w:b/>
        </w:rPr>
        <w:t>four roles</w:t>
      </w:r>
      <w:r>
        <w:t>, and each role sees different things. Think of it like security clearance levels — everyone can walk in the building, but not everyone can open every door: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E2E8F0"/>
          </w:tcPr>
          <w:p>
            <w:r>
              <w:rPr>
                <w:b/>
                <w:sz w:val="20"/>
              </w:rPr>
              <w:t>Role</w:t>
            </w:r>
          </w:p>
        </w:tc>
        <w:tc>
          <w:tcPr>
            <w:tcW w:type="dxa" w:w="3135"/>
            <w:shd w:val="clear" w:color="auto" w:fill="E2E8F0"/>
          </w:tcPr>
          <w:p>
            <w:r>
              <w:rPr>
                <w:b/>
                <w:sz w:val="20"/>
              </w:rPr>
              <w:t>Who it's for</w:t>
            </w:r>
          </w:p>
        </w:tc>
        <w:tc>
          <w:tcPr>
            <w:tcW w:type="dxa" w:w="3135"/>
            <w:shd w:val="clear" w:color="auto" w:fill="E2E8F0"/>
          </w:tcPr>
          <w:p>
            <w:r>
              <w:rPr>
                <w:b/>
                <w:sz w:val="20"/>
              </w:rPr>
              <w:t>What they see</w:t>
            </w:r>
          </w:p>
        </w:tc>
      </w:tr>
      <w:tr>
        <w:tc>
          <w:tcPr>
            <w:tcW w:type="dxa" w:w="3135"/>
          </w:tcPr>
          <w:p>
            <w:r>
              <w:rPr>
                <w:rFonts w:ascii="Consolas" w:hAnsi="Consolas"/>
                <w:sz w:val="20"/>
              </w:rPr>
              <w:t>leadership</w:t>
            </w:r>
          </w:p>
        </w:tc>
        <w:tc>
          <w:tcPr>
            <w:tcW w:type="dxa" w:w="3135"/>
          </w:tcPr>
          <w:p>
            <w:r>
              <w:rPr>
                <w:sz w:val="20"/>
              </w:rPr>
              <w:t>Founders &amp; executives</w:t>
            </w:r>
          </w:p>
        </w:tc>
        <w:tc>
          <w:tcPr>
            <w:tcW w:type="dxa" w:w="3135"/>
          </w:tcPr>
          <w:p>
            <w:r>
              <w:rPr>
                <w:sz w:val="20"/>
              </w:rPr>
              <w:t>Everything — all dashboards, all data, all exports, cost data, business metrics</w:t>
            </w:r>
          </w:p>
        </w:tc>
      </w:tr>
      <w:tr>
        <w:tc>
          <w:tcPr>
            <w:tcW w:type="dxa" w:w="3135"/>
          </w:tcPr>
          <w:p>
            <w:r>
              <w:rPr>
                <w:rFonts w:ascii="Consolas" w:hAnsi="Consolas"/>
                <w:sz w:val="20"/>
              </w:rPr>
              <w:t>ops</w:t>
            </w:r>
          </w:p>
        </w:tc>
        <w:tc>
          <w:tcPr>
            <w:tcW w:type="dxa" w:w="3135"/>
          </w:tcPr>
          <w:p>
            <w:r>
              <w:rPr>
                <w:sz w:val="20"/>
              </w:rPr>
              <w:t>Engineering &amp; ops team</w:t>
            </w:r>
          </w:p>
        </w:tc>
        <w:tc>
          <w:tcPr>
            <w:tcW w:type="dxa" w:w="3135"/>
          </w:tcPr>
          <w:p>
            <w:r>
              <w:rPr>
                <w:sz w:val="20"/>
              </w:rPr>
              <w:t>Pipeline health, detection quality, platform status, case lookup (technical details)</w:t>
            </w:r>
          </w:p>
        </w:tc>
      </w:tr>
      <w:tr>
        <w:tc>
          <w:tcPr>
            <w:tcW w:type="dxa" w:w="3135"/>
          </w:tcPr>
          <w:p>
            <w:r>
              <w:rPr>
                <w:rFonts w:ascii="Consolas" w:hAnsi="Consolas"/>
                <w:sz w:val="20"/>
              </w:rPr>
              <w:t>client_success</w:t>
            </w:r>
          </w:p>
        </w:tc>
        <w:tc>
          <w:tcPr>
            <w:tcW w:type="dxa" w:w="3135"/>
          </w:tcPr>
          <w:p>
            <w:r>
              <w:rPr>
                <w:sz w:val="20"/>
              </w:rPr>
              <w:t>Client-facing team</w:t>
            </w:r>
          </w:p>
        </w:tc>
        <w:tc>
          <w:tcPr>
            <w:tcW w:type="dxa" w:w="3135"/>
          </w:tcPr>
          <w:p>
            <w:r>
              <w:rPr>
                <w:sz w:val="20"/>
              </w:rPr>
              <w:t>Customer health cards, client-specific case lookup, client reports</w:t>
            </w:r>
          </w:p>
        </w:tc>
      </w:tr>
      <w:tr>
        <w:tc>
          <w:tcPr>
            <w:tcW w:type="dxa" w:w="3135"/>
          </w:tcPr>
          <w:p>
            <w:r>
              <w:rPr>
                <w:rFonts w:ascii="Consolas" w:hAnsi="Consolas"/>
                <w:sz w:val="20"/>
              </w:rPr>
              <w:t>research</w:t>
            </w:r>
          </w:p>
        </w:tc>
        <w:tc>
          <w:tcPr>
            <w:tcW w:type="dxa" w:w="3135"/>
          </w:tcPr>
          <w:p>
            <w:r>
              <w:rPr>
                <w:sz w:val="20"/>
              </w:rPr>
              <w:t>Research &amp; analytics</w:t>
            </w:r>
          </w:p>
        </w:tc>
        <w:tc>
          <w:tcPr>
            <w:tcW w:type="dxa" w:w="3135"/>
          </w:tcPr>
          <w:p>
            <w:r>
              <w:rPr>
                <w:sz w:val="20"/>
              </w:rPr>
              <w:t>Anonymized research data only — no real names, no client info, no abuse text</w:t>
            </w:r>
          </w:p>
        </w:tc>
      </w:tr>
    </w:tbl>
    <w:p/>
    <w:p>
      <w:pPr>
        <w:pStyle w:val="Heading2"/>
      </w:pPr>
      <w:r>
        <w:t>Step-by-step instructions</w:t>
      </w:r>
    </w:p>
    <w:p>
      <w:pPr>
        <w:spacing w:before="80"/>
      </w:pPr>
      <w:r>
        <w:rPr>
          <w:b/>
          <w:color w:val="06B6D4"/>
        </w:rPr>
        <w:t xml:space="preserve">Step 1: </w:t>
      </w:r>
      <w:r>
        <w:t>Open the Supabase SQL Editor</w:t>
      </w:r>
    </w:p>
    <w:p>
      <w:pPr>
        <w:spacing w:before="40" w:after="40"/>
        <w:ind w:left="680"/>
      </w:pPr>
      <w:r>
        <w:rPr>
          <w:b/>
          <w:sz w:val="20"/>
        </w:rPr>
        <w:t xml:space="preserve">  a. </w:t>
      </w:r>
      <w:r>
        <w:rPr>
          <w:sz w:val="20"/>
        </w:rPr>
        <w:t>Go to your Supabase dashboard and open the SQL Editor (same as Task 3)</w:t>
      </w:r>
    </w:p>
    <w:p>
      <w:pPr>
        <w:spacing w:before="80"/>
      </w:pPr>
      <w:r>
        <w:rPr>
          <w:b/>
          <w:color w:val="06B6D4"/>
        </w:rPr>
        <w:t xml:space="preserve">Step 2: </w:t>
      </w:r>
      <w:r>
        <w:t>Add your own account first (as leadership)</w:t>
      </w:r>
    </w:p>
    <w:p>
      <w:pPr>
        <w:spacing w:before="40" w:after="40"/>
        <w:ind w:left="680"/>
      </w:pPr>
      <w:r>
        <w:rPr>
          <w:b/>
          <w:sz w:val="20"/>
        </w:rPr>
        <w:t xml:space="preserve">  a. </w:t>
      </w:r>
      <w:r>
        <w:rPr>
          <w:sz w:val="20"/>
        </w:rPr>
        <w:t>Paste the following into the SQL Editor, replacing the example values with your real info:</w:t>
      </w:r>
    </w:p>
    <w:p>
      <w:pPr>
        <w:spacing w:before="120" w:after="120"/>
        <w:ind w:left="567"/>
        <w:shd w:val="clear" w:color="auto" w:fill="F1F5F9"/>
      </w:pPr>
      <w:r>
        <w:rPr>
          <w:rFonts w:ascii="Consolas" w:hAnsi="Consolas"/>
          <w:color w:val="1E293B"/>
          <w:sz w:val="19"/>
        </w:rPr>
        <w:t>INSERT INTO dashboard_user_roles (email, display_name, role, created_by)</w:t>
        <w:br/>
        <w:t>VALUES (</w:t>
        <w:br/>
        <w:t xml:space="preserve">  'shelby@netrefsafety.com',</w:t>
        <w:br/>
        <w:t xml:space="preserve">  'Shelby Perkins',</w:t>
        <w:br/>
        <w:t xml:space="preserve">  'leadership',</w:t>
        <w:br/>
        <w:t xml:space="preserve">  'shelby@netrefsafety.com'</w:t>
        <w:br/>
        <w:t>);</w:t>
      </w:r>
    </w:p>
    <w:p>
      <w:pPr>
        <w:spacing w:before="40" w:after="40"/>
        <w:ind w:left="680"/>
      </w:pPr>
      <w:r>
        <w:rPr>
          <w:b/>
          <w:sz w:val="20"/>
        </w:rPr>
        <w:t xml:space="preserve">  b. </w:t>
      </w:r>
      <w:r>
        <w:rPr>
          <w:sz w:val="20"/>
        </w:rPr>
        <w:t>Click "Run"</w:t>
      </w:r>
    </w:p>
    <w:p>
      <w:pPr>
        <w:spacing w:before="40" w:after="40"/>
        <w:ind w:left="680"/>
      </w:pPr>
      <w:r>
        <w:rPr>
          <w:b/>
          <w:sz w:val="20"/>
        </w:rPr>
        <w:t xml:space="preserve">  c. </w:t>
      </w:r>
      <w:r>
        <w:rPr>
          <w:sz w:val="20"/>
        </w:rPr>
        <w:t>You should see "Success: 1 row affected" (or similar)</w:t>
      </w:r>
    </w:p>
    <w:p>
      <w:pPr>
        <w:spacing w:before="80"/>
      </w:pPr>
      <w:r>
        <w:rPr>
          <w:b/>
          <w:color w:val="06B6D4"/>
        </w:rPr>
        <w:t xml:space="preserve">Step 3: </w:t>
      </w:r>
      <w:r>
        <w:t>Add additional team members</w:t>
      </w:r>
    </w:p>
    <w:p>
      <w:pPr>
        <w:spacing w:before="40" w:after="40"/>
        <w:ind w:left="680"/>
      </w:pPr>
      <w:r>
        <w:rPr>
          <w:b/>
          <w:sz w:val="20"/>
        </w:rPr>
        <w:t xml:space="preserve">  a. </w:t>
      </w:r>
      <w:r>
        <w:rPr>
          <w:sz w:val="20"/>
        </w:rPr>
        <w:t>For each team member, run a similar command. Here are templates for each role:</w:t>
      </w:r>
    </w:p>
    <w:p>
      <w:r>
        <w:t>For an ops team member:</w:t>
      </w:r>
    </w:p>
    <w:p>
      <w:pPr>
        <w:spacing w:before="120" w:after="120"/>
        <w:ind w:left="567"/>
        <w:shd w:val="clear" w:color="auto" w:fill="F1F5F9"/>
      </w:pPr>
      <w:r>
        <w:rPr>
          <w:rFonts w:ascii="Consolas" w:hAnsi="Consolas"/>
          <w:color w:val="1E293B"/>
          <w:sz w:val="19"/>
        </w:rPr>
        <w:t>INSERT INTO dashboard_user_roles (email, display_name, role, created_by)</w:t>
        <w:br/>
        <w:t>VALUES (</w:t>
        <w:br/>
        <w:t xml:space="preserve">  'engineer@netrefsafety.com',</w:t>
        <w:br/>
        <w:t xml:space="preserve">  'First Last',</w:t>
        <w:br/>
        <w:t xml:space="preserve">  'ops',</w:t>
        <w:br/>
        <w:t xml:space="preserve">  'shelby@netrefsafety.com'</w:t>
        <w:br/>
        <w:t>);</w:t>
      </w:r>
    </w:p>
    <w:p>
      <w:r>
        <w:t>For a client success team member (with specific client access):</w:t>
      </w:r>
    </w:p>
    <w:p>
      <w:pPr>
        <w:spacing w:before="120" w:after="120"/>
        <w:ind w:left="567"/>
        <w:shd w:val="clear" w:color="auto" w:fill="F1F5F9"/>
      </w:pPr>
      <w:r>
        <w:rPr>
          <w:rFonts w:ascii="Consolas" w:hAnsi="Consolas"/>
          <w:color w:val="1E293B"/>
          <w:sz w:val="19"/>
        </w:rPr>
        <w:t>INSERT INTO dashboard_user_roles (</w:t>
        <w:br/>
        <w:t xml:space="preserve">  email, display_name, role, created_by, allowed_client_ids</w:t>
        <w:br/>
        <w:t>) VALUES (</w:t>
        <w:br/>
        <w:t xml:space="preserve">  'csm@netrefsafety.com',</w:t>
        <w:br/>
        <w:t xml:space="preserve">  'First Last',</w:t>
        <w:br/>
        <w:t xml:space="preserve">  'client_success',</w:t>
        <w:br/>
        <w:t xml:space="preserve">  'shelby@netrefsafety.com',</w:t>
        <w:br/>
        <w:t xml:space="preserve">  NULL  -- NULL means they can see ALL clients; add specific IDs to restrict</w:t>
        <w:br/>
        <w:t>);</w:t>
      </w:r>
    </w:p>
    <w:p>
      <w:r>
        <w:t>For a researcher:</w:t>
      </w:r>
    </w:p>
    <w:p>
      <w:pPr>
        <w:spacing w:before="120" w:after="120"/>
        <w:ind w:left="567"/>
        <w:shd w:val="clear" w:color="auto" w:fill="F1F5F9"/>
      </w:pPr>
      <w:r>
        <w:rPr>
          <w:rFonts w:ascii="Consolas" w:hAnsi="Consolas"/>
          <w:color w:val="1E293B"/>
          <w:sz w:val="19"/>
        </w:rPr>
        <w:t>INSERT INTO dashboard_user_roles (email, display_name, role, created_by)</w:t>
        <w:br/>
        <w:t>VALUES (</w:t>
        <w:br/>
        <w:t xml:space="preserve">  'researcher@netrefsafety.com',</w:t>
        <w:br/>
        <w:t xml:space="preserve">  'First Last',</w:t>
        <w:br/>
        <w:t xml:space="preserve">  'research',</w:t>
        <w:br/>
        <w:t xml:space="preserve">  'shelby@netrefsafety.com'</w:t>
        <w:br/>
        <w:t>);</w:t>
      </w:r>
    </w:p>
    <w:p>
      <w:pPr>
        <w:spacing w:before="160" w:after="160"/>
        <w:shd w:val="clear" w:color="auto" w:fill="EFF6FF"/>
        <w:ind w:left="283" w:right="283"/>
      </w:pPr>
      <w:r>
        <w:rPr>
          <w:i/>
          <w:color w:val="1E40AF"/>
          <w:sz w:val="20"/>
        </w:rPr>
        <w:t xml:space="preserve">  💡  You can add multiple people at once by running several INSERT statements in the same query, separated by semicolons.</w:t>
      </w:r>
    </w:p>
    <w:p>
      <w:pPr>
        <w:spacing w:before="80"/>
      </w:pPr>
      <w:r>
        <w:rPr>
          <w:b/>
          <w:color w:val="06B6D4"/>
        </w:rPr>
        <w:t xml:space="preserve">Step 4: </w:t>
      </w:r>
      <w:r>
        <w:t>Verify your users were added</w:t>
      </w:r>
    </w:p>
    <w:p>
      <w:pPr>
        <w:spacing w:before="40" w:after="40"/>
        <w:ind w:left="680"/>
      </w:pPr>
      <w:r>
        <w:rPr>
          <w:b/>
          <w:sz w:val="20"/>
        </w:rPr>
        <w:t xml:space="preserve">  a. </w:t>
      </w:r>
      <w:r>
        <w:rPr>
          <w:sz w:val="20"/>
        </w:rPr>
        <w:t>In the left sidebar, click "Table Editor"</w:t>
      </w:r>
    </w:p>
    <w:p>
      <w:pPr>
        <w:spacing w:before="40" w:after="40"/>
        <w:ind w:left="680"/>
      </w:pPr>
      <w:r>
        <w:rPr>
          <w:b/>
          <w:sz w:val="20"/>
        </w:rPr>
        <w:t xml:space="preserve">  b. </w:t>
      </w:r>
      <w:r>
        <w:rPr>
          <w:sz w:val="20"/>
        </w:rPr>
        <w:t>Click on the "dashboard_user_roles" table</w:t>
      </w:r>
    </w:p>
    <w:p>
      <w:pPr>
        <w:spacing w:before="40" w:after="40"/>
        <w:ind w:left="680"/>
      </w:pPr>
      <w:r>
        <w:rPr>
          <w:b/>
          <w:sz w:val="20"/>
        </w:rPr>
        <w:t xml:space="preserve">  c. </w:t>
      </w:r>
      <w:r>
        <w:rPr>
          <w:sz w:val="20"/>
        </w:rPr>
        <w:t>You should see all the users you just added, with their emails, names, and roles</w:t>
      </w:r>
    </w:p>
    <w:p>
      <w:pPr>
        <w:spacing w:before="80"/>
      </w:pPr>
      <w:r>
        <w:rPr>
          <w:b/>
          <w:color w:val="06B6D4"/>
        </w:rPr>
        <w:t xml:space="preserve">Step 5: </w:t>
      </w:r>
      <w:r>
        <w:t>Test the login</w:t>
      </w:r>
    </w:p>
    <w:p>
      <w:pPr>
        <w:spacing w:before="40" w:after="40"/>
        <w:ind w:left="680"/>
      </w:pPr>
      <w:r>
        <w:rPr>
          <w:b/>
          <w:sz w:val="20"/>
        </w:rPr>
        <w:t xml:space="preserve">  a. </w:t>
      </w:r>
      <w:r>
        <w:rPr>
          <w:sz w:val="20"/>
        </w:rPr>
        <w:t>Open a terminal (Terminal on Mac, Command Prompt or PowerShell on Windows)</w:t>
      </w:r>
    </w:p>
    <w:p>
      <w:pPr>
        <w:spacing w:before="40" w:after="40"/>
        <w:ind w:left="680"/>
      </w:pPr>
      <w:r>
        <w:rPr>
          <w:b/>
          <w:sz w:val="20"/>
        </w:rPr>
        <w:t xml:space="preserve">  b. </w:t>
      </w:r>
      <w:r>
        <w:rPr>
          <w:sz w:val="20"/>
        </w:rPr>
        <w:t>Navigate to the project folder:</w:t>
      </w:r>
    </w:p>
    <w:p>
      <w:pPr>
        <w:spacing w:before="120" w:after="120"/>
        <w:ind w:left="567"/>
        <w:shd w:val="clear" w:color="auto" w:fill="F1F5F9"/>
      </w:pPr>
      <w:r>
        <w:rPr>
          <w:rFonts w:ascii="Consolas" w:hAnsi="Consolas"/>
          <w:color w:val="1E293B"/>
          <w:sz w:val="19"/>
        </w:rPr>
        <w:t>cd path/to/whistle-internal-dashboard</w:t>
      </w:r>
    </w:p>
    <w:p>
      <w:pPr>
        <w:spacing w:before="40" w:after="40"/>
        <w:ind w:left="680"/>
      </w:pPr>
      <w:r>
        <w:rPr>
          <w:b/>
          <w:sz w:val="20"/>
        </w:rPr>
        <w:t xml:space="preserve">  c. </w:t>
      </w:r>
      <w:r>
        <w:rPr>
          <w:sz w:val="20"/>
        </w:rPr>
        <w:t>Install the project dependencies:</w:t>
      </w:r>
    </w:p>
    <w:p>
      <w:pPr>
        <w:spacing w:before="120" w:after="120"/>
        <w:ind w:left="567"/>
        <w:shd w:val="clear" w:color="auto" w:fill="F1F5F9"/>
      </w:pPr>
      <w:r>
        <w:rPr>
          <w:rFonts w:ascii="Consolas" w:hAnsi="Consolas"/>
          <w:color w:val="1E293B"/>
          <w:sz w:val="19"/>
        </w:rPr>
        <w:t>npm install</w:t>
      </w:r>
    </w:p>
    <w:p>
      <w:pPr>
        <w:spacing w:before="40" w:after="40"/>
        <w:ind w:left="680"/>
      </w:pPr>
      <w:r>
        <w:rPr>
          <w:b/>
          <w:sz w:val="20"/>
        </w:rPr>
        <w:t xml:space="preserve">  d. </w:t>
      </w:r>
      <w:r>
        <w:rPr>
          <w:sz w:val="20"/>
        </w:rPr>
        <w:t>Start the development server:</w:t>
      </w:r>
    </w:p>
    <w:p>
      <w:pPr>
        <w:spacing w:before="120" w:after="120"/>
        <w:ind w:left="567"/>
        <w:shd w:val="clear" w:color="auto" w:fill="F1F5F9"/>
      </w:pPr>
      <w:r>
        <w:rPr>
          <w:rFonts w:ascii="Consolas" w:hAnsi="Consolas"/>
          <w:color w:val="1E293B"/>
          <w:sz w:val="19"/>
        </w:rPr>
        <w:t>npm run dev</w:t>
      </w:r>
    </w:p>
    <w:p>
      <w:pPr>
        <w:spacing w:before="40" w:after="40"/>
        <w:ind w:left="680"/>
      </w:pPr>
      <w:r>
        <w:rPr>
          <w:b/>
          <w:sz w:val="20"/>
        </w:rPr>
        <w:t xml:space="preserve">  e. </w:t>
      </w:r>
      <w:r>
        <w:rPr>
          <w:sz w:val="20"/>
        </w:rPr>
        <w:t>Open your browser and go to: http://localhost:3000</w:t>
      </w:r>
    </w:p>
    <w:p>
      <w:pPr>
        <w:spacing w:before="40" w:after="40"/>
        <w:ind w:left="680"/>
      </w:pPr>
      <w:r>
        <w:rPr>
          <w:b/>
          <w:sz w:val="20"/>
        </w:rPr>
        <w:t xml:space="preserve">  f. </w:t>
      </w:r>
      <w:r>
        <w:rPr>
          <w:sz w:val="20"/>
        </w:rPr>
        <w:t>You should see the Whistle login page with a "Sign in with Google" button</w:t>
      </w:r>
    </w:p>
    <w:p>
      <w:pPr>
        <w:spacing w:before="40" w:after="40"/>
        <w:ind w:left="680"/>
      </w:pPr>
      <w:r>
        <w:rPr>
          <w:b/>
          <w:sz w:val="20"/>
        </w:rPr>
        <w:t xml:space="preserve">  g. </w:t>
      </w:r>
      <w:r>
        <w:rPr>
          <w:sz w:val="20"/>
        </w:rPr>
        <w:t>Click it and sign in with the Google account you added in Step 2</w:t>
      </w:r>
    </w:p>
    <w:p>
      <w:pPr>
        <w:spacing w:before="40" w:after="40"/>
        <w:ind w:left="680"/>
      </w:pPr>
      <w:r>
        <w:rPr>
          <w:b/>
          <w:sz w:val="20"/>
        </w:rPr>
        <w:t xml:space="preserve">  h. </w:t>
      </w:r>
      <w:r>
        <w:rPr>
          <w:sz w:val="20"/>
        </w:rPr>
        <w:t>If everything is set up correctly, you'll be redirected to the Operations dashboard</w:t>
      </w:r>
    </w:p>
    <w:p>
      <w:pPr>
        <w:spacing w:before="160" w:after="160"/>
        <w:shd w:val="clear" w:color="auto" w:fill="EFF6FF"/>
        <w:ind w:left="283" w:right="283"/>
      </w:pPr>
      <w:r>
        <w:rPr>
          <w:i/>
          <w:color w:val="1E40AF"/>
          <w:sz w:val="20"/>
        </w:rPr>
        <w:t xml:space="preserve">  💡  If you see an error saying "You don't have access to this dashboard", double-check that the email you're signing in with EXACTLY matches what you entered in the database (including capitalization).</w:t>
      </w:r>
    </w:p>
    <w:p>
      <w:r>
        <w:br w:type="page"/>
      </w:r>
    </w:p>
    <w:p>
      <w:pPr>
        <w:pStyle w:val="Heading1"/>
      </w:pPr>
      <w:r>
        <w:t>Launch Checklist</w:t>
      </w:r>
    </w:p>
    <w:p>
      <w:r>
        <w:t>Before sharing the dashboard URL with the team, verify everything is working:</w:t>
      </w:r>
    </w:p>
    <w:p>
      <w:pPr>
        <w:spacing w:before="40" w:after="40"/>
      </w:pPr>
      <w:r>
        <w:rPr>
          <w:sz w:val="24"/>
        </w:rPr>
        <w:t xml:space="preserve">☐  </w:t>
      </w:r>
      <w:r>
        <w:rPr>
          <w:b/>
          <w:color w:val="64748B"/>
          <w:sz w:val="18"/>
        </w:rPr>
        <w:t xml:space="preserve">[Task 1]  </w:t>
      </w:r>
      <w:r>
        <w:rPr>
          <w:sz w:val="20"/>
        </w:rPr>
        <w:t>.env.local has ANONYMIZATION_HMAC_SECRET filled in (64+ chars)</w:t>
      </w:r>
    </w:p>
    <w:p>
      <w:pPr>
        <w:spacing w:before="40" w:after="40"/>
      </w:pPr>
      <w:r>
        <w:rPr>
          <w:sz w:val="24"/>
        </w:rPr>
        <w:t xml:space="preserve">☐  </w:t>
      </w:r>
      <w:r>
        <w:rPr>
          <w:b/>
          <w:color w:val="64748B"/>
          <w:sz w:val="18"/>
        </w:rPr>
        <w:t xml:space="preserve">[Task 1]  </w:t>
      </w:r>
      <w:r>
        <w:rPr>
          <w:sz w:val="20"/>
        </w:rPr>
        <w:t>.env.local has EXPORT_HMAC_SECRET filled in (different from above)</w:t>
      </w:r>
    </w:p>
    <w:p>
      <w:pPr>
        <w:spacing w:before="40" w:after="40"/>
      </w:pPr>
      <w:r>
        <w:rPr>
          <w:sz w:val="24"/>
        </w:rPr>
        <w:t xml:space="preserve">☐  </w:t>
      </w:r>
      <w:r>
        <w:rPr>
          <w:b/>
          <w:color w:val="64748B"/>
          <w:sz w:val="18"/>
        </w:rPr>
        <w:t xml:space="preserve">[Task 2]  </w:t>
      </w:r>
      <w:r>
        <w:rPr>
          <w:sz w:val="20"/>
        </w:rPr>
        <w:t>Google OAuth consent screen is configured as Internal</w:t>
      </w:r>
    </w:p>
    <w:p>
      <w:pPr>
        <w:spacing w:before="40" w:after="40"/>
      </w:pPr>
      <w:r>
        <w:rPr>
          <w:sz w:val="24"/>
        </w:rPr>
        <w:t xml:space="preserve">☐  </w:t>
      </w:r>
      <w:r>
        <w:rPr>
          <w:b/>
          <w:color w:val="64748B"/>
          <w:sz w:val="18"/>
        </w:rPr>
        <w:t xml:space="preserve">[Task 2]  </w:t>
      </w:r>
      <w:r>
        <w:rPr>
          <w:sz w:val="20"/>
        </w:rPr>
        <w:t>Google OAuth client credentials are created with correct redirect URI</w:t>
      </w:r>
    </w:p>
    <w:p>
      <w:pPr>
        <w:spacing w:before="40" w:after="40"/>
      </w:pPr>
      <w:r>
        <w:rPr>
          <w:sz w:val="24"/>
        </w:rPr>
        <w:t xml:space="preserve">☐  </w:t>
      </w:r>
      <w:r>
        <w:rPr>
          <w:b/>
          <w:color w:val="64748B"/>
          <w:sz w:val="18"/>
        </w:rPr>
        <w:t xml:space="preserve">[Task 2]  </w:t>
      </w:r>
      <w:r>
        <w:rPr>
          <w:sz w:val="20"/>
        </w:rPr>
        <w:t>Supabase has Google enabled as an auth provider</w:t>
      </w:r>
    </w:p>
    <w:p>
      <w:pPr>
        <w:spacing w:before="40" w:after="40"/>
      </w:pPr>
      <w:r>
        <w:rPr>
          <w:sz w:val="24"/>
        </w:rPr>
        <w:t xml:space="preserve">☐  </w:t>
      </w:r>
      <w:r>
        <w:rPr>
          <w:b/>
          <w:color w:val="64748B"/>
          <w:sz w:val="18"/>
        </w:rPr>
        <w:t xml:space="preserve">[Task 2]  </w:t>
      </w:r>
      <w:r>
        <w:rPr>
          <w:sz w:val="20"/>
        </w:rPr>
        <w:t>.env.local has all Supabase URLs and keys filled in</w:t>
      </w:r>
    </w:p>
    <w:p>
      <w:pPr>
        <w:spacing w:before="40" w:after="40"/>
      </w:pPr>
      <w:r>
        <w:rPr>
          <w:sz w:val="24"/>
        </w:rPr>
        <w:t xml:space="preserve">☐  </w:t>
      </w:r>
      <w:r>
        <w:rPr>
          <w:b/>
          <w:color w:val="64748B"/>
          <w:sz w:val="18"/>
        </w:rPr>
        <w:t xml:space="preserve">[Task 3]  </w:t>
      </w:r>
      <w:r>
        <w:rPr>
          <w:sz w:val="20"/>
        </w:rPr>
        <w:t>Database migration ran successfully (6 new tables visible)</w:t>
      </w:r>
    </w:p>
    <w:p>
      <w:pPr>
        <w:spacing w:before="40" w:after="40"/>
      </w:pPr>
      <w:r>
        <w:rPr>
          <w:sz w:val="24"/>
        </w:rPr>
        <w:t xml:space="preserve">☐  </w:t>
      </w:r>
      <w:r>
        <w:rPr>
          <w:b/>
          <w:color w:val="64748B"/>
          <w:sz w:val="18"/>
        </w:rPr>
        <w:t xml:space="preserve">[Task 3]  </w:t>
      </w:r>
      <w:r>
        <w:rPr>
          <w:sz w:val="20"/>
        </w:rPr>
        <w:t>dashboard_reader password has been changed from the default</w:t>
      </w:r>
    </w:p>
    <w:p>
      <w:pPr>
        <w:spacing w:before="40" w:after="40"/>
      </w:pPr>
      <w:r>
        <w:rPr>
          <w:sz w:val="24"/>
        </w:rPr>
        <w:t xml:space="preserve">☐  </w:t>
      </w:r>
      <w:r>
        <w:rPr>
          <w:b/>
          <w:color w:val="64748B"/>
          <w:sz w:val="18"/>
        </w:rPr>
        <w:t xml:space="preserve">[Task 3]  </w:t>
      </w:r>
      <w:r>
        <w:rPr>
          <w:sz w:val="20"/>
        </w:rPr>
        <w:t>.env.local has DATABASE_URL_READONLY with the correct password</w:t>
      </w:r>
    </w:p>
    <w:p>
      <w:pPr>
        <w:spacing w:before="40" w:after="40"/>
      </w:pPr>
      <w:r>
        <w:rPr>
          <w:sz w:val="24"/>
        </w:rPr>
        <w:t xml:space="preserve">☐  </w:t>
      </w:r>
      <w:r>
        <w:rPr>
          <w:b/>
          <w:color w:val="64748B"/>
          <w:sz w:val="18"/>
        </w:rPr>
        <w:t xml:space="preserve">[Task 4]  </w:t>
      </w:r>
      <w:r>
        <w:rPr>
          <w:sz w:val="20"/>
        </w:rPr>
        <w:t>Your own account is added with the 'leadership' role</w:t>
      </w:r>
    </w:p>
    <w:p>
      <w:pPr>
        <w:spacing w:before="40" w:after="40"/>
      </w:pPr>
      <w:r>
        <w:rPr>
          <w:sz w:val="24"/>
        </w:rPr>
        <w:t xml:space="preserve">☐  </w:t>
      </w:r>
      <w:r>
        <w:rPr>
          <w:b/>
          <w:color w:val="64748B"/>
          <w:sz w:val="18"/>
        </w:rPr>
        <w:t xml:space="preserve">[Task 4]  </w:t>
      </w:r>
      <w:r>
        <w:rPr>
          <w:sz w:val="20"/>
        </w:rPr>
        <w:t>You can sign in and see the Operations dashboard</w:t>
      </w:r>
    </w:p>
    <w:p>
      <w:pPr>
        <w:spacing w:before="40" w:after="40"/>
      </w:pPr>
      <w:r>
        <w:rPr>
          <w:sz w:val="24"/>
        </w:rPr>
        <w:t xml:space="preserve">☐  </w:t>
      </w:r>
      <w:r>
        <w:rPr>
          <w:b/>
          <w:color w:val="64748B"/>
          <w:sz w:val="18"/>
        </w:rPr>
        <w:t xml:space="preserve">[Task 4]  </w:t>
      </w:r>
      <w:r>
        <w:rPr>
          <w:sz w:val="20"/>
        </w:rPr>
        <w:t>All team members who need access have been added</w:t>
      </w:r>
    </w:p>
    <w:p>
      <w:pPr>
        <w:spacing w:before="40" w:after="40"/>
      </w:pPr>
      <w:r>
        <w:rPr>
          <w:sz w:val="24"/>
        </w:rPr>
        <w:t xml:space="preserve">☐  </w:t>
      </w:r>
      <w:r>
        <w:rPr>
          <w:b/>
          <w:color w:val="64748B"/>
          <w:sz w:val="18"/>
        </w:rPr>
        <w:t xml:space="preserve">[Final]  </w:t>
      </w:r>
      <w:r>
        <w:rPr>
          <w:sz w:val="20"/>
        </w:rPr>
        <w:t>The .env.local file is NOT in git (run: git status to verify)</w:t>
      </w:r>
    </w:p>
    <w:p/>
    <w:p>
      <w:r>
        <w:t xml:space="preserve">Once all boxes are checked, deploy to Vercel (or share the localhost URL for internal testing) and share the link with your team. Each person will sign in with Google and </w:t>
      </w:r>
      <w:r>
        <w:rPr>
          <w:b/>
        </w:rPr>
        <w:t>automatically see only the sections their role allows</w:t>
      </w:r>
      <w:r>
        <w:t>.</w:t>
      </w:r>
    </w:p>
    <w:p>
      <w:pPr>
        <w:pStyle w:val="Heading2"/>
      </w:pPr>
      <w:r>
        <w:t>Ongoing Maintenance</w:t>
      </w:r>
    </w:p>
    <w:p>
      <w:r>
        <w:t>After launch, there are a few recurring tasks:</w:t>
      </w:r>
    </w:p>
    <w:p>
      <w:pPr>
        <w:spacing w:before="60" w:after="60"/>
        <w:ind w:left="283"/>
      </w:pPr>
      <w:r>
        <w:rPr>
          <w:sz w:val="20"/>
        </w:rPr>
        <w:t xml:space="preserve">  •  Adding new employees: Run an INSERT statement in the Supabase SQL Editor (same as Task 4, Step 3)</w:t>
      </w:r>
    </w:p>
    <w:p>
      <w:pPr>
        <w:spacing w:before="60" w:after="60"/>
        <w:ind w:left="283"/>
      </w:pPr>
      <w:r>
        <w:rPr>
          <w:sz w:val="20"/>
        </w:rPr>
        <w:t xml:space="preserve">  •  Removing employees who leave: Run an UPDATE in the SQL Editor to set is_active = false for their email. Their sessions will be revoked automatically.</w:t>
      </w:r>
    </w:p>
    <w:p>
      <w:pPr>
        <w:spacing w:before="60" w:after="60"/>
        <w:ind w:left="283"/>
      </w:pPr>
      <w:r>
        <w:rPr>
          <w:sz w:val="20"/>
        </w:rPr>
        <w:t xml:space="preserve">  •  Checking the audit log: Open the dashboard_audit_log table in the Supabase Table Editor to see who accessed what and when</w:t>
      </w:r>
    </w:p>
    <w:p>
      <w:pPr>
        <w:spacing w:before="60" w:after="60"/>
        <w:ind w:left="283"/>
      </w:pPr>
      <w:r>
        <w:rPr>
          <w:sz w:val="20"/>
        </w:rPr>
        <w:t xml:space="preserve">  •  Rotating secrets: If you ever suspect a secret has leaked, generate new ones (Task 1) and redeploy. The old anonymized IDs will change — this is expected and intentional.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B0F1A"/>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E3A5F"/>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33415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