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  <w:lang w:val="en-US"/>
        </w:rPr>
        <w:t>General Suggestions:</w:t>
      </w:r>
    </w:p>
    <w:p>
      <w:pPr>
        <w:pStyle w:val="Body"/>
      </w:pPr>
    </w:p>
    <w:p>
      <w:pPr>
        <w:pStyle w:val="Body"/>
      </w:pPr>
    </w:p>
    <w:tbl>
      <w:tblPr>
        <w:tblW w:w="9360" w:type="dxa"/>
        <w:jc w:val="left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20"/>
        <w:gridCol w:w="3120"/>
        <w:gridCol w:w="3120"/>
      </w:tblGrid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Participant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Feedback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Type of Feedback</w:t>
            </w:r>
          </w:p>
        </w:tc>
      </w:tr>
      <w:tr>
        <w:tblPrEx>
          <w:shd w:val="clear" w:color="auto" w:fill="ced7e7"/>
        </w:tblPrEx>
        <w:trPr>
          <w:trHeight w:val="1933" w:hRule="atLeast"/>
        </w:trPr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1a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[There could be] an actual environment with everything in it, because it was pretty much only telling you what to describe that</w:t>
            </w:r>
            <w:r>
              <w:rPr>
                <w:shd w:val="nil" w:color="auto" w:fill="auto"/>
                <w:rtl w:val="0"/>
                <w:lang w:val="en-US"/>
              </w:rPr>
              <w:t>’</w:t>
            </w:r>
            <w:r>
              <w:rPr>
                <w:shd w:val="nil" w:color="auto" w:fill="auto"/>
                <w:rtl w:val="0"/>
                <w:lang w:val="en-US"/>
              </w:rPr>
              <w:t>s around you. The floor, trees, flowers, feathers. I think that could be in a virtual environment.</w:t>
            </w:r>
            <w:r>
              <w:rPr>
                <w:shd w:val="nil" w:color="auto" w:fill="auto"/>
                <w:rtl w:val="0"/>
                <w:lang w:val="en-US"/>
              </w:rPr>
              <w:t>”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Design (Graphical)</w:t>
            </w:r>
          </w:p>
        </w:tc>
      </w:tr>
      <w:tr>
        <w:tblPrEx>
          <w:shd w:val="clear" w:color="auto" w:fill="ced7e7"/>
        </w:tblPrEx>
        <w:trPr>
          <w:trHeight w:val="973" w:hRule="atLeast"/>
        </w:trPr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2a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I feel like, when you</w:t>
            </w:r>
            <w:r>
              <w:rPr>
                <w:shd w:val="nil" w:color="auto" w:fill="auto"/>
                <w:rtl w:val="0"/>
                <w:lang w:val="en-US"/>
              </w:rPr>
              <w:t>’</w:t>
            </w:r>
            <w:r>
              <w:rPr>
                <w:shd w:val="nil" w:color="auto" w:fill="auto"/>
                <w:rtl w:val="0"/>
                <w:lang w:val="en-US"/>
              </w:rPr>
              <w:t>re on the menu, there should be some background music so it</w:t>
            </w:r>
            <w:r>
              <w:rPr>
                <w:shd w:val="nil" w:color="auto" w:fill="auto"/>
                <w:rtl w:val="0"/>
                <w:lang w:val="en-US"/>
              </w:rPr>
              <w:t>’</w:t>
            </w:r>
            <w:r>
              <w:rPr>
                <w:shd w:val="nil" w:color="auto" w:fill="auto"/>
                <w:rtl w:val="0"/>
                <w:lang w:val="en-US"/>
              </w:rPr>
              <w:t>s not just completely silent.</w:t>
            </w:r>
            <w:r>
              <w:rPr>
                <w:shd w:val="nil" w:color="auto" w:fill="auto"/>
                <w:rtl w:val="0"/>
                <w:lang w:val="en-US"/>
              </w:rPr>
              <w:t>”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Design (Audio)</w:t>
            </w:r>
          </w:p>
        </w:tc>
      </w:tr>
      <w:tr>
        <w:tblPrEx>
          <w:shd w:val="clear" w:color="auto" w:fill="ced7e7"/>
        </w:tblPrEx>
        <w:trPr>
          <w:trHeight w:val="973" w:hRule="atLeast"/>
        </w:trPr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1b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[For the audio in the breathing activity] Maybe quiet or something relaxing like music.</w:t>
            </w:r>
            <w:r>
              <w:rPr>
                <w:shd w:val="nil" w:color="auto" w:fill="auto"/>
                <w:rtl w:val="0"/>
                <w:lang w:val="en-US"/>
              </w:rPr>
              <w:t>”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Design (Audio)</w:t>
            </w:r>
          </w:p>
        </w:tc>
      </w:tr>
      <w:tr>
        <w:tblPrEx>
          <w:shd w:val="clear" w:color="auto" w:fill="ced7e7"/>
        </w:tblPrEx>
        <w:trPr>
          <w:trHeight w:val="973" w:hRule="atLeast"/>
        </w:trPr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4b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In the breathing, I think I</w:t>
            </w:r>
            <w:r>
              <w:rPr>
                <w:shd w:val="nil" w:color="auto" w:fill="auto"/>
                <w:rtl w:val="0"/>
                <w:lang w:val="en-US"/>
              </w:rPr>
              <w:t>’</w:t>
            </w:r>
            <w:r>
              <w:rPr>
                <w:shd w:val="nil" w:color="auto" w:fill="auto"/>
                <w:rtl w:val="0"/>
                <w:lang w:val="en-US"/>
              </w:rPr>
              <w:t>d like a water sound</w:t>
            </w:r>
            <w:r>
              <w:rPr>
                <w:shd w:val="nil" w:color="auto" w:fill="auto"/>
                <w:rtl w:val="0"/>
                <w:lang w:val="en-US"/>
              </w:rPr>
              <w:t xml:space="preserve">… </w:t>
            </w:r>
            <w:r>
              <w:rPr>
                <w:shd w:val="nil" w:color="auto" w:fill="auto"/>
                <w:rtl w:val="0"/>
                <w:lang w:val="en-US"/>
              </w:rPr>
              <w:t>like ripples when you're breathing out.</w:t>
            </w:r>
            <w:r>
              <w:rPr>
                <w:shd w:val="nil" w:color="auto" w:fill="auto"/>
                <w:rtl w:val="0"/>
                <w:lang w:val="en-US"/>
              </w:rPr>
              <w:t>”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Design (Audio)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2b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I want brighter colors like pink.</w:t>
            </w:r>
            <w:r>
              <w:rPr>
                <w:shd w:val="nil" w:color="auto" w:fill="auto"/>
                <w:rtl w:val="0"/>
                <w:lang w:val="en-US"/>
              </w:rPr>
              <w:t>”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Design (Visual)</w:t>
            </w:r>
          </w:p>
        </w:tc>
      </w:tr>
      <w:tr>
        <w:tblPrEx>
          <w:shd w:val="clear" w:color="auto" w:fill="ced7e7"/>
        </w:tblPrEx>
        <w:trPr>
          <w:trHeight w:val="973" w:hRule="atLeast"/>
        </w:trPr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1b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Maybe you could pick your own theme...like water or air and it changes the background.</w:t>
            </w:r>
            <w:r>
              <w:rPr>
                <w:shd w:val="nil" w:color="auto" w:fill="auto"/>
                <w:rtl w:val="0"/>
                <w:lang w:val="en-US"/>
              </w:rPr>
              <w:t>”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Design (Visual)/Additional features</w:t>
            </w:r>
          </w:p>
        </w:tc>
      </w:tr>
      <w:tr>
        <w:tblPrEx>
          <w:shd w:val="clear" w:color="auto" w:fill="ced7e7"/>
        </w:tblPrEx>
        <w:trPr>
          <w:trHeight w:val="1453" w:hRule="atLeast"/>
        </w:trPr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4b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There was too much [talking in the meditation]. Maybe the younger generation would prefer soothing sounds or something in the background.</w:t>
            </w:r>
            <w:r>
              <w:rPr>
                <w:shd w:val="nil" w:color="auto" w:fill="auto"/>
                <w:rtl w:val="0"/>
                <w:lang w:val="en-US"/>
              </w:rPr>
              <w:t>”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Design (Audio)</w:t>
            </w:r>
          </w:p>
        </w:tc>
      </w:tr>
      <w:tr>
        <w:tblPrEx>
          <w:shd w:val="clear" w:color="auto" w:fill="ced7e7"/>
        </w:tblPrEx>
        <w:trPr>
          <w:trHeight w:val="733" w:hRule="atLeast"/>
        </w:trPr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1b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Maybe in the meditation there could be another [game].</w:t>
            </w:r>
            <w:r>
              <w:rPr>
                <w:shd w:val="nil" w:color="auto" w:fill="auto"/>
                <w:rtl w:val="0"/>
                <w:lang w:val="en-US"/>
              </w:rPr>
              <w:t>”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Additional features</w:t>
            </w:r>
          </w:p>
        </w:tc>
      </w:tr>
      <w:tr>
        <w:tblPrEx>
          <w:shd w:val="clear" w:color="auto" w:fill="ced7e7"/>
        </w:tblPrEx>
        <w:trPr>
          <w:trHeight w:val="1453" w:hRule="atLeast"/>
        </w:trPr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2b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(Some well being apps talk about exercise and well-being. What are your thoughts?) 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Something like jumping jacks would be good.</w:t>
            </w:r>
            <w:r>
              <w:rPr>
                <w:shd w:val="nil" w:color="auto" w:fill="auto"/>
                <w:rtl w:val="0"/>
                <w:lang w:val="en-US"/>
              </w:rPr>
              <w:t>”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Additional features</w:t>
            </w:r>
          </w:p>
        </w:tc>
      </w:tr>
      <w:tr>
        <w:tblPrEx>
          <w:shd w:val="clear" w:color="auto" w:fill="ced7e7"/>
        </w:tblPrEx>
        <w:trPr>
          <w:trHeight w:val="1693" w:hRule="atLeast"/>
        </w:trPr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4b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(Some well being apps talk about exercise and well-being. What are your thoughts?) 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Just a lot of stretching, standing up, and walking around.</w:t>
            </w:r>
            <w:r>
              <w:rPr>
                <w:shd w:val="nil" w:color="auto" w:fill="auto"/>
                <w:rtl w:val="0"/>
                <w:lang w:val="en-US"/>
              </w:rPr>
              <w:t>”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Additional features</w:t>
            </w:r>
          </w:p>
        </w:tc>
      </w:tr>
    </w:tbl>
    <w:p>
      <w:pPr>
        <w:pStyle w:val="Body"/>
        <w:widowControl w:val="0"/>
        <w:spacing w:line="240" w:lineRule="auto"/>
        <w:ind w:left="2" w:hanging="2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