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09DDE" w14:textId="77777777" w:rsidR="004C3705" w:rsidRDefault="004C3705">
      <w:bookmarkStart w:id="0" w:name="_GoBack"/>
      <w:r>
        <w:t xml:space="preserve">API: Client Access Token </w:t>
      </w:r>
    </w:p>
    <w:bookmarkEnd w:id="0"/>
    <w:p w14:paraId="5DF50F49" w14:textId="77777777" w:rsidR="004C3705" w:rsidRDefault="004C3705"/>
    <w:p w14:paraId="1D5841DB" w14:textId="77777777" w:rsidR="006134C2" w:rsidRDefault="004C3705">
      <w:proofErr w:type="spellStart"/>
      <w:r>
        <w:t>Dribbble</w:t>
      </w:r>
      <w:proofErr w:type="spellEnd"/>
    </w:p>
    <w:p w14:paraId="5DE33C55" w14:textId="77777777" w:rsidR="004C3705" w:rsidRDefault="004C3705">
      <w:r w:rsidRPr="004C3705">
        <w:t>48dcc99528a089679bc01d237ae4c01363167ba77e530480059b876c51af1adc</w:t>
      </w:r>
    </w:p>
    <w:p w14:paraId="718E778C" w14:textId="77777777" w:rsidR="00BB43FC" w:rsidRDefault="00BB43FC"/>
    <w:p w14:paraId="018D1A91" w14:textId="77777777" w:rsidR="00BB43FC" w:rsidRDefault="00BB43FC"/>
    <w:p w14:paraId="1D40E4F3" w14:textId="77777777" w:rsidR="004C3705" w:rsidRDefault="004C3705"/>
    <w:p w14:paraId="5D9C0190" w14:textId="77777777" w:rsidR="004C3705" w:rsidRDefault="004C3705"/>
    <w:sectPr w:rsidR="004C3705" w:rsidSect="00B559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705"/>
    <w:rsid w:val="00316221"/>
    <w:rsid w:val="003428DB"/>
    <w:rsid w:val="004C3705"/>
    <w:rsid w:val="00575771"/>
    <w:rsid w:val="006134C2"/>
    <w:rsid w:val="00B55911"/>
    <w:rsid w:val="00BB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825D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90</Characters>
  <Application>Microsoft Macintosh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Shelda Eason</dc:creator>
  <cp:keywords/>
  <dc:description/>
  <cp:lastModifiedBy>Shelda Eason</cp:lastModifiedBy>
  <cp:revision>2</cp:revision>
  <dcterms:created xsi:type="dcterms:W3CDTF">2015-02-28T22:47:00Z</dcterms:created>
  <dcterms:modified xsi:type="dcterms:W3CDTF">2015-03-02T19:09:00Z</dcterms:modified>
</cp:coreProperties>
</file>