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72CC8" w14:textId="6859D10A" w:rsidR="00FF1E87" w:rsidRPr="00FF1E87" w:rsidRDefault="00FF1E87" w:rsidP="00FF1E87">
      <w:pPr>
        <w:pStyle w:val="Heading1"/>
        <w:jc w:val="center"/>
        <w:rPr>
          <w:rFonts w:eastAsia="Times New Roman"/>
          <w:color w:val="000000" w:themeColor="text1"/>
          <w:sz w:val="72"/>
          <w:szCs w:val="72"/>
        </w:rPr>
      </w:pPr>
      <w:r w:rsidRPr="00FF1E87">
        <w:rPr>
          <w:rFonts w:eastAsia="Times New Roman"/>
          <w:color w:val="000000" w:themeColor="text1"/>
          <w:sz w:val="72"/>
          <w:szCs w:val="72"/>
        </w:rPr>
        <w:t>Power Automate</w:t>
      </w:r>
    </w:p>
    <w:p w14:paraId="4FD32E71" w14:textId="58B551DC" w:rsidR="00FF1E87" w:rsidRDefault="00FF1E87" w:rsidP="00FF1E87">
      <w:pPr>
        <w:pStyle w:val="Heading1"/>
        <w:rPr>
          <w:rFonts w:eastAsia="Times New Roman"/>
        </w:rPr>
      </w:pPr>
      <w:r w:rsidRPr="00FF1E87">
        <w:rPr>
          <w:rFonts w:eastAsia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7DF0D" wp14:editId="12CECA4C">
                <wp:simplePos x="0" y="0"/>
                <wp:positionH relativeFrom="column">
                  <wp:posOffset>1628775</wp:posOffset>
                </wp:positionH>
                <wp:positionV relativeFrom="paragraph">
                  <wp:posOffset>134620</wp:posOffset>
                </wp:positionV>
                <wp:extent cx="2776538" cy="157162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38" cy="157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>
            <w:pict>
              <v:rect id="Rectangle 1" style="position:absolute;margin-left:128.25pt;margin-top:10.6pt;width:218.6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7BB93D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"/>
            </w:pict>
          </mc:Fallback>
        </mc:AlternateContent>
      </w:r>
    </w:p>
    <w:p w14:paraId="29C0938C" w14:textId="22337857" w:rsidR="00FF1E87" w:rsidRPr="00FF1E87" w:rsidRDefault="00FF1E87" w:rsidP="00FF1E87">
      <w:pPr>
        <w:pStyle w:val="Heading1"/>
        <w:jc w:val="center"/>
        <w:rPr>
          <w:rFonts w:eastAsia="Times New Roman"/>
          <w:color w:val="000000" w:themeColor="text1"/>
        </w:rPr>
      </w:pPr>
      <w:r w:rsidRPr="00FF1E87">
        <w:rPr>
          <w:rFonts w:eastAsia="Times New Roman"/>
          <w:color w:val="000000" w:themeColor="text1"/>
        </w:rPr>
        <w:t>Technical Training</w:t>
      </w:r>
    </w:p>
    <w:p w14:paraId="1C25C4E7" w14:textId="77777777" w:rsidR="00FF1E87" w:rsidRDefault="00FF1E87" w:rsidP="00FF1E87">
      <w:pPr>
        <w:pStyle w:val="Heading1"/>
        <w:rPr>
          <w:rFonts w:eastAsia="Times New Roman"/>
        </w:rPr>
      </w:pPr>
    </w:p>
    <w:p w14:paraId="736F7AE3" w14:textId="43CD7B43" w:rsidR="00FF1E87" w:rsidRDefault="00FF1E87" w:rsidP="00FF1E87">
      <w:pPr>
        <w:pStyle w:val="Heading1"/>
        <w:rPr>
          <w:rFonts w:eastAsia="Times New Roman"/>
        </w:rPr>
      </w:pPr>
      <w:r>
        <w:rPr>
          <w:rFonts w:eastAsia="Times New Roman"/>
        </w:rPr>
        <w:t>Power Automate (MS Flow) (~</w:t>
      </w:r>
      <w:r w:rsidR="00753B56">
        <w:rPr>
          <w:rFonts w:eastAsia="Times New Roman"/>
        </w:rPr>
        <w:t>10</w:t>
      </w:r>
      <w:r>
        <w:rPr>
          <w:rFonts w:eastAsia="Times New Roman"/>
        </w:rPr>
        <w:t xml:space="preserve"> Hours)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5715"/>
        <w:gridCol w:w="3109"/>
      </w:tblGrid>
      <w:tr w:rsidR="00FF1E87" w14:paraId="2E9C3E35" w14:textId="77777777" w:rsidTr="00FF1E87">
        <w:tc>
          <w:tcPr>
            <w:tcW w:w="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A5087" w14:textId="77777777" w:rsidR="00FF1E87" w:rsidRDefault="00FF1E87">
            <w:r>
              <w:t>1</w:t>
            </w:r>
          </w:p>
        </w:tc>
        <w:tc>
          <w:tcPr>
            <w:tcW w:w="5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FFA78" w14:textId="2B205D77" w:rsidR="00FF1E87" w:rsidRDefault="00FF1E87">
            <w:pP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 xml:space="preserve">Learning </w:t>
            </w:r>
            <w:r w:rsidR="00753B56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Power Automate</w:t>
            </w:r>
          </w:p>
        </w:tc>
        <w:tc>
          <w:tcPr>
            <w:tcW w:w="3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8CCF9" w14:textId="77777777" w:rsidR="00FF1E87" w:rsidRDefault="002F436B">
            <w:pPr>
              <w:rPr>
                <w:color w:val="595959"/>
                <w:u w:val="single"/>
              </w:rPr>
            </w:pPr>
            <w:hyperlink r:id="rId8" w:history="1">
              <w:r w:rsidR="00FF1E87">
                <w:rPr>
                  <w:rStyle w:val="Hyperlink"/>
                  <w:rFonts w:ascii="Segoe UI" w:hAnsi="Segoe UI" w:cs="Segoe UI"/>
                </w:rPr>
                <w:t>Click here</w:t>
              </w:r>
            </w:hyperlink>
          </w:p>
        </w:tc>
      </w:tr>
      <w:tr w:rsidR="00FF1E87" w14:paraId="51D76AE4" w14:textId="77777777" w:rsidTr="00FF1E87"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3140" w14:textId="77777777" w:rsidR="00FF1E87" w:rsidRDefault="00FF1E87">
            <w:r>
              <w:t>2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D2E5B" w14:textId="77777777" w:rsidR="00FF1E87" w:rsidRDefault="00FF1E87">
            <w: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MS Flow Essential Training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252F" w14:textId="77777777" w:rsidR="00FF1E87" w:rsidRDefault="002F436B">
            <w:hyperlink r:id="rId9" w:history="1">
              <w:r w:rsidR="00FF1E87">
                <w:rPr>
                  <w:rStyle w:val="Hyperlink"/>
                  <w:rFonts w:ascii="Segoe UI" w:hAnsi="Segoe UI" w:cs="Segoe UI"/>
                </w:rPr>
                <w:t>Click here</w:t>
              </w:r>
            </w:hyperlink>
          </w:p>
        </w:tc>
      </w:tr>
      <w:tr w:rsidR="00FF1E87" w14:paraId="7A2A7841" w14:textId="77777777" w:rsidTr="00FF1E87"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C9F8B" w14:textId="77777777" w:rsidR="00FF1E87" w:rsidRDefault="00FF1E87">
            <w:r>
              <w:t>3</w:t>
            </w:r>
          </w:p>
        </w:tc>
        <w:tc>
          <w:tcPr>
            <w:tcW w:w="57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174DB" w14:textId="3DCD56E3" w:rsidR="00FF1E87" w:rsidRDefault="00FF1E87">
            <w:pP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 xml:space="preserve">Automate Business process using </w:t>
            </w:r>
            <w:r w:rsidR="00753B56"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Power Automate</w:t>
            </w: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CDBD5" w14:textId="77777777" w:rsidR="00FF1E87" w:rsidRDefault="002F436B">
            <w:pPr>
              <w:rPr>
                <w:color w:val="595959"/>
              </w:rPr>
            </w:pPr>
            <w:hyperlink r:id="rId10" w:history="1">
              <w:r w:rsidR="00FF1E87">
                <w:rPr>
                  <w:rStyle w:val="Hyperlink"/>
                  <w:rFonts w:ascii="Segoe UI" w:hAnsi="Segoe UI" w:cs="Segoe UI"/>
                </w:rPr>
                <w:t>Click here</w:t>
              </w:r>
            </w:hyperlink>
          </w:p>
        </w:tc>
      </w:tr>
      <w:tr w:rsidR="00FF1E87" w14:paraId="393DB6FC" w14:textId="77777777" w:rsidTr="00FF1E87">
        <w:tc>
          <w:tcPr>
            <w:tcW w:w="51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49B2F" w14:textId="77777777" w:rsidR="00FF1E87" w:rsidRDefault="00FF1E87"/>
        </w:tc>
        <w:tc>
          <w:tcPr>
            <w:tcW w:w="571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071B" w14:textId="77777777" w:rsidR="00FF1E87" w:rsidRDefault="00FF1E87">
            <w:pP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</w:pPr>
          </w:p>
        </w:tc>
        <w:tc>
          <w:tcPr>
            <w:tcW w:w="310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704" w14:textId="77777777" w:rsidR="00FF1E87" w:rsidRDefault="00FF1E87"/>
        </w:tc>
      </w:tr>
      <w:tr w:rsidR="00FF1E87" w14:paraId="514858E7" w14:textId="77777777" w:rsidTr="00FF1E87">
        <w:tc>
          <w:tcPr>
            <w:tcW w:w="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A9DA8" w14:textId="3A039504" w:rsidR="00FF1E87" w:rsidRDefault="00753B56" w:rsidP="002F436B">
            <w:r>
              <w:t>4</w:t>
            </w:r>
          </w:p>
        </w:tc>
        <w:tc>
          <w:tcPr>
            <w:tcW w:w="5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EF3D8" w14:textId="77777777" w:rsidR="00FF1E87" w:rsidRDefault="00FF1E87" w:rsidP="002F436B">
            <w: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MS Flow and Functions</w:t>
            </w: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8FD9" w14:textId="52885014" w:rsidR="00753B56" w:rsidRPr="00753B56" w:rsidRDefault="002F436B" w:rsidP="002F436B">
            <w:pPr>
              <w:rPr>
                <w:rFonts w:ascii="Segoe UI" w:hAnsi="Segoe UI" w:cs="Segoe UI"/>
              </w:rPr>
            </w:pPr>
            <w:hyperlink r:id="rId11" w:history="1">
              <w:r w:rsidR="00753B56" w:rsidRPr="00753B56">
                <w:rPr>
                  <w:rStyle w:val="Hyperlink"/>
                  <w:rFonts w:ascii="Segoe UI" w:hAnsi="Segoe UI" w:cs="Segoe UI"/>
                </w:rPr>
                <w:t>Click here - Link1</w:t>
              </w:r>
            </w:hyperlink>
          </w:p>
          <w:p w14:paraId="71C1F2DA" w14:textId="5C2CE7F5" w:rsidR="00FF1E87" w:rsidRDefault="002F436B" w:rsidP="002F436B">
            <w:pPr>
              <w:rPr>
                <w:rFonts w:ascii="Segoe UI" w:hAnsi="Segoe UI" w:cs="Segoe UI"/>
              </w:rPr>
            </w:pPr>
            <w:hyperlink r:id="rId12" w:history="1">
              <w:r w:rsidR="00FF1E87">
                <w:rPr>
                  <w:rStyle w:val="Hyperlink"/>
                  <w:rFonts w:ascii="Segoe UI" w:hAnsi="Segoe UI" w:cs="Segoe UI"/>
                </w:rPr>
                <w:t>Click here – Link2</w:t>
              </w:r>
            </w:hyperlink>
          </w:p>
          <w:p w14:paraId="388E971F" w14:textId="47D547B6" w:rsidR="00FF1E87" w:rsidRDefault="002F436B" w:rsidP="002F436B">
            <w:pPr>
              <w:rPr>
                <w:color w:val="595959"/>
              </w:rPr>
            </w:pPr>
            <w:hyperlink r:id="rId13" w:history="1">
              <w:r w:rsidR="00FF1E87" w:rsidRPr="00753B56">
                <w:rPr>
                  <w:rStyle w:val="Hyperlink"/>
                  <w:rFonts w:ascii="Segoe UI" w:hAnsi="Segoe UI" w:cs="Segoe UI"/>
                </w:rPr>
                <w:t>Click here – Link3</w:t>
              </w:r>
            </w:hyperlink>
          </w:p>
        </w:tc>
      </w:tr>
      <w:tr w:rsidR="00FF1E87" w14:paraId="064F5C21" w14:textId="77777777" w:rsidTr="00FF1E87">
        <w:tc>
          <w:tcPr>
            <w:tcW w:w="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5B522" w14:textId="39F62CBE" w:rsidR="00FF1E87" w:rsidRDefault="00753B56">
            <w:r>
              <w:t>5</w:t>
            </w:r>
          </w:p>
        </w:tc>
        <w:tc>
          <w:tcPr>
            <w:tcW w:w="5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CF71" w14:textId="00D10781" w:rsidR="00FF1E87" w:rsidRDefault="00753B56">
            <w:pP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171717"/>
                <w:shd w:val="clear" w:color="auto" w:fill="FFFFFF"/>
              </w:rPr>
              <w:t>Migrate Classic Workflows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CDFB7" w14:textId="6648A3C8" w:rsidR="00FF1E87" w:rsidRPr="00753B56" w:rsidRDefault="002F436B">
            <w:pPr>
              <w:rPr>
                <w:rFonts w:ascii="Segoe UI" w:hAnsi="Segoe UI" w:cs="Segoe UI"/>
              </w:rPr>
            </w:pPr>
            <w:hyperlink r:id="rId14" w:history="1">
              <w:r w:rsidR="00753B56" w:rsidRPr="00753B56">
                <w:rPr>
                  <w:rStyle w:val="Hyperlink"/>
                  <w:rFonts w:ascii="Segoe UI" w:hAnsi="Segoe UI" w:cs="Segoe UI"/>
                </w:rPr>
                <w:t>Click Here</w:t>
              </w:r>
            </w:hyperlink>
          </w:p>
        </w:tc>
      </w:tr>
    </w:tbl>
    <w:p w14:paraId="4A545BCF" w14:textId="77777777" w:rsidR="00FF1E87" w:rsidRDefault="00FF1E87" w:rsidP="00FF1E87">
      <w:pPr>
        <w:rPr>
          <w:color w:val="595959"/>
          <w:sz w:val="24"/>
          <w:szCs w:val="24"/>
        </w:rPr>
      </w:pPr>
    </w:p>
    <w:p w14:paraId="623D919D" w14:textId="77777777" w:rsidR="00FF1E87" w:rsidRDefault="00FF1E87" w:rsidP="00FF1E87">
      <w:pPr>
        <w:rPr>
          <w:rFonts w:ascii="Segoe UI" w:hAnsi="Segoe UI" w:cs="Segoe UI"/>
          <w:sz w:val="20"/>
          <w:szCs w:val="20"/>
        </w:rPr>
      </w:pPr>
    </w:p>
    <w:p w14:paraId="42FCE58F" w14:textId="77777777" w:rsidR="003F7386" w:rsidRDefault="003F7386"/>
    <w:sectPr w:rsidR="003F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87"/>
    <w:rsid w:val="002F436B"/>
    <w:rsid w:val="003F7386"/>
    <w:rsid w:val="00753B56"/>
    <w:rsid w:val="00D760FE"/>
    <w:rsid w:val="00FF1E87"/>
    <w:rsid w:val="7FA1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17C7"/>
  <w15:chartTrackingRefBased/>
  <w15:docId w15:val="{4D2FE32A-BA56-456E-AB4C-E4619F9F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E87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FF1E87"/>
    <w:pPr>
      <w:keepNext/>
      <w:spacing w:before="360" w:after="120" w:line="288" w:lineRule="auto"/>
      <w:outlineLvl w:val="0"/>
    </w:pPr>
    <w:rPr>
      <w:rFonts w:ascii="Calibri Light" w:hAnsi="Calibri Light" w:cs="Calibri Light"/>
      <w:b/>
      <w:bCs/>
      <w:color w:val="ED7D31"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87"/>
    <w:rPr>
      <w:rFonts w:ascii="Calibri Light" w:hAnsi="Calibri Light" w:cs="Calibri Light"/>
      <w:b/>
      <w:bCs/>
      <w:color w:val="ED7D31"/>
      <w:kern w:val="36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F1E8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1E8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06.safelinks.protection.outlook.com/?url=https%3A%2F%2Fwww.linkedin.com%2Flearning%2Flearning-microsoft-flow%2Fwelcome%3Fu%3D3322&amp;data=02%7C01%7CKenny.DeAngelo%40microsoft.com%7Cab1fe35cef9845f7521708d8511cbe02%7C72f988bf86f141af91ab2d7cd011db47%7C1%7C0%7C637348531170257868&amp;sdata=kT9to%2Be4xujE0OFP%2FeNJb4tOpBCeL9bTFAg0WrjT60Q%3D&amp;reserved=0" TargetMode="External"/><Relationship Id="rId13" Type="http://schemas.openxmlformats.org/officeDocument/2006/relationships/hyperlink" Target="https://nam06.safelinks.protection.outlook.com/?url=https%3A%2F%2Fpowerusers.microsoft.com%2Ft5%2FMicrosoft-Flow-Community-Blog%2FExtending-Flow-with-Functions-Part-1%2Fba-p%2F173946&amp;data=02%7C01%7CKenny.DeAngelo%40microsoft.com%7Cab1fe35cef9845f7521708d8511cbe02%7C72f988bf86f141af91ab2d7cd011db47%7C1%7C0%7C637348531170277782&amp;sdata=ozAnyAgwxgdA680Dbx5YHaMb8t1bEShKLwB1ZDrHeNM%3D&amp;reserved=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am06.safelinks.protection.outlook.com/?url=https%3A%2F%2Fblogs.msdn.microsoft.com%2Fcarlosag%2F2016%2F05%2F10%2Fusing-an-azure-function-in-a-microsoft-flow%2F&amp;data=02%7C01%7CKenny.DeAngelo%40microsoft.com%7Cab1fe35cef9845f7521708d8511cbe02%7C72f988bf86f141af91ab2d7cd011db47%7C1%7C0%7C637348531170277782&amp;sdata=nJwuiQz%2BgVVwL45tCRAEulzqq2djCojkYyGfUhNTV0E%3D&amp;reserved=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am06.safelinks.protection.outlook.com/?url=https%3A%2F%2Fdocs.microsoft.com%2Fen-us%2Fflow%2Fdeveloper%2Fregister-custom-api&amp;data=02%7C01%7CKenny.DeAngelo%40microsoft.com%7Cab1fe35cef9845f7521708d8511cbe02%7C72f988bf86f141af91ab2d7cd011db47%7C1%7C0%7C637348531170267828&amp;sdata=KxxoD3uqeRTUMpup%2FQxKh5G3B9grOlxHV5eIy%2Br240s%3D&amp;reserved=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nam06.safelinks.protection.outlook.com/?url=https%3A%2F%2Fdocs.microsoft.com%2Fen-us%2Flearn%2Fpaths%2Fautomate-process-using-flow%2F&amp;data=02%7C01%7CKenny.DeAngelo%40microsoft.com%7Cab1fe35cef9845f7521708d8511cbe02%7C72f988bf86f141af91ab2d7cd011db47%7C1%7C0%7C637348531170267828&amp;sdata=gb7Uk3CAUkd2kAr8U1%2FuundNCSwRdVPiYHDzEbKAaIc%3D&amp;reserved=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am06.safelinks.protection.outlook.com/?url=https%3A%2F%2Fwww.linkedin.com%2Flearning%2Fmicrosoft-flow-essential-training%2Fconnecting-applications-with-microsoft-flow%3Fu%3D3322&amp;data=02%7C01%7CKenny.DeAngelo%40microsoft.com%7Cab1fe35cef9845f7521708d8511cbe02%7C72f988bf86f141af91ab2d7cd011db47%7C1%7C0%7C637348531170257868&amp;sdata=SifeLl6TNLaDoC%2FxzDmHxX885hQUjKSz1YmxnqD9LXg%3D&amp;reserved=0" TargetMode="External"/><Relationship Id="rId14" Type="http://schemas.openxmlformats.org/officeDocument/2006/relationships/hyperlink" Target="https://docs.microsoft.com/en-us/sharepoint/dev/business-apps/power-automate/guidance/migrate-from-classic-workflows-to-power-automate-fl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FB9014236D6489710756647A3C620" ma:contentTypeVersion="6" ma:contentTypeDescription="Create a new document." ma:contentTypeScope="" ma:versionID="342eb3671ec6ef1c00ba2c0c25238946">
  <xsd:schema xmlns:xsd="http://www.w3.org/2001/XMLSchema" xmlns:xs="http://www.w3.org/2001/XMLSchema" xmlns:p="http://schemas.microsoft.com/office/2006/metadata/properties" xmlns:ns2="da73243e-180c-4757-a6fa-cc2f0071e41b" xmlns:ns3="6de14c1d-3997-405a-bb8d-f4ec20a0acfd" targetNamespace="http://schemas.microsoft.com/office/2006/metadata/properties" ma:root="true" ma:fieldsID="0347cd6d2b4a8a3540eae3a612caf62c" ns2:_="" ns3:_="">
    <xsd:import namespace="da73243e-180c-4757-a6fa-cc2f0071e41b"/>
    <xsd:import namespace="6de14c1d-3997-405a-bb8d-f4ec20a0a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3243e-180c-4757-a6fa-cc2f0071e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14c1d-3997-405a-bb8d-f4ec20a0ac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B4F0E-61EF-4873-A412-12C46CB0B1FC}">
  <ds:schemaRefs>
    <ds:schemaRef ds:uri="http://schemas.microsoft.com/office/infopath/2007/PartnerControls"/>
    <ds:schemaRef ds:uri="783551fd-966e-4957-a45b-7613eb2292f4"/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6e530101-19c8-4933-b2a6-ee6690ea72b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D97F59E-447E-4173-8F91-73C519F03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3243e-180c-4757-a6fa-cc2f0071e41b"/>
    <ds:schemaRef ds:uri="6de14c1d-3997-405a-bb8d-f4ec20a0ac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1BD2B4-30A2-4D8E-9BB9-4D726B8EBA0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420</Words>
  <Characters>2399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De Angelo</dc:creator>
  <cp:keywords/>
  <dc:description/>
  <cp:lastModifiedBy>Kenny De Angelo</cp:lastModifiedBy>
  <cp:revision>2</cp:revision>
  <dcterms:created xsi:type="dcterms:W3CDTF">2020-09-08T23:25:00Z</dcterms:created>
  <dcterms:modified xsi:type="dcterms:W3CDTF">2021-05-18T21:26:00Z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2020-09-08T13:25:13Z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6669265a-086f-4989-83c3-4461be82da1a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0x010100A88FB9014236D6489710756647A3C620</vt:lpwstr>
  </property>
</Properties>
</file>