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FB" w:rsidRDefault="004F5DFB">
      <w:r>
        <w:t>MCF52259 FM1 Board Pin assignments</w:t>
      </w:r>
    </w:p>
    <w:tbl>
      <w:tblPr>
        <w:tblStyle w:val="TableGrid"/>
        <w:tblW w:w="0" w:type="auto"/>
        <w:tblLook w:val="04A0"/>
      </w:tblPr>
      <w:tblGrid>
        <w:gridCol w:w="3258"/>
        <w:gridCol w:w="2968"/>
        <w:gridCol w:w="3350"/>
      </w:tblGrid>
      <w:tr w:rsidR="004F5DFB" w:rsidTr="003C32F7">
        <w:tc>
          <w:tcPr>
            <w:tcW w:w="3258" w:type="dxa"/>
          </w:tcPr>
          <w:p w:rsidR="004F5DFB" w:rsidRDefault="004F5DFB" w:rsidP="003C32F7">
            <w:r>
              <w:t>FM Board I/O</w:t>
            </w:r>
          </w:p>
        </w:tc>
        <w:tc>
          <w:tcPr>
            <w:tcW w:w="2968" w:type="dxa"/>
          </w:tcPr>
          <w:p w:rsidR="004F5DFB" w:rsidRDefault="004F5DFB" w:rsidP="003C32F7">
            <w:r>
              <w:t>PRIMARY ELEV</w:t>
            </w:r>
          </w:p>
        </w:tc>
        <w:tc>
          <w:tcPr>
            <w:tcW w:w="3350" w:type="dxa"/>
          </w:tcPr>
          <w:p w:rsidR="004F5DFB" w:rsidRDefault="004F5DFB" w:rsidP="003C32F7">
            <w:r>
              <w:t>MCF52259 Port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GRPH-RESET</w:t>
            </w:r>
          </w:p>
        </w:tc>
        <w:tc>
          <w:tcPr>
            <w:tcW w:w="2968" w:type="dxa"/>
          </w:tcPr>
          <w:p w:rsidR="004F5DFB" w:rsidRDefault="004F5DFB" w:rsidP="003C32F7">
            <w:r>
              <w:t>A17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PORTTI[6]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GRPH-SI</w:t>
            </w:r>
          </w:p>
        </w:tc>
        <w:tc>
          <w:tcPr>
            <w:tcW w:w="2968" w:type="dxa"/>
          </w:tcPr>
          <w:p w:rsidR="004F5DFB" w:rsidRDefault="004F5DFB" w:rsidP="003C32F7">
            <w:r>
              <w:t>A18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PORTTI[5]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GRPH-RS</w:t>
            </w:r>
          </w:p>
        </w:tc>
        <w:tc>
          <w:tcPr>
            <w:tcW w:w="2968" w:type="dxa"/>
          </w:tcPr>
          <w:p w:rsidR="004F5DFB" w:rsidRDefault="004F5DFB" w:rsidP="003C32F7">
            <w:r>
              <w:t>A19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PORTTI[4]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GRPH-SCL</w:t>
            </w:r>
          </w:p>
        </w:tc>
        <w:tc>
          <w:tcPr>
            <w:tcW w:w="2968" w:type="dxa"/>
          </w:tcPr>
          <w:p w:rsidR="004F5DFB" w:rsidRDefault="004F5DFB" w:rsidP="003C32F7">
            <w:r>
              <w:t>A20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PORTTI[3]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/>
        </w:tc>
        <w:tc>
          <w:tcPr>
            <w:tcW w:w="2968" w:type="dxa"/>
          </w:tcPr>
          <w:p w:rsidR="004F5DFB" w:rsidRDefault="004F5DFB" w:rsidP="003C32F7"/>
        </w:tc>
        <w:tc>
          <w:tcPr>
            <w:tcW w:w="3350" w:type="dxa"/>
          </w:tcPr>
          <w:p w:rsidR="004F5DFB" w:rsidRDefault="004F5DFB" w:rsidP="003C32F7"/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RT-SW</w:t>
            </w:r>
          </w:p>
        </w:tc>
        <w:tc>
          <w:tcPr>
            <w:tcW w:w="2968" w:type="dxa"/>
          </w:tcPr>
          <w:p w:rsidR="004F5DFB" w:rsidRDefault="004F5DFB" w:rsidP="003C32F7">
            <w:r>
              <w:t>B13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PORTTJ[0]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 xml:space="preserve">LFT-SW </w:t>
            </w:r>
          </w:p>
        </w:tc>
        <w:tc>
          <w:tcPr>
            <w:tcW w:w="2968" w:type="dxa"/>
          </w:tcPr>
          <w:p w:rsidR="004F5DFB" w:rsidRDefault="004F5DFB" w:rsidP="003C32F7">
            <w:r>
              <w:t>B14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PORTTJ[1]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UP-SW</w:t>
            </w:r>
          </w:p>
        </w:tc>
        <w:tc>
          <w:tcPr>
            <w:tcW w:w="2968" w:type="dxa"/>
          </w:tcPr>
          <w:p w:rsidR="004F5DFB" w:rsidRDefault="004F5DFB" w:rsidP="003C32F7">
            <w:r>
              <w:t>B15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PORTTJ[6]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DWN-SW</w:t>
            </w:r>
          </w:p>
        </w:tc>
        <w:tc>
          <w:tcPr>
            <w:tcW w:w="2968" w:type="dxa"/>
          </w:tcPr>
          <w:p w:rsidR="004F5DFB" w:rsidRDefault="004F5DFB" w:rsidP="003C32F7">
            <w:r>
              <w:t>B16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PORTTJ[7]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SEL-SW</w:t>
            </w:r>
          </w:p>
        </w:tc>
        <w:tc>
          <w:tcPr>
            <w:tcW w:w="2968" w:type="dxa"/>
          </w:tcPr>
          <w:p w:rsidR="004F5DFB" w:rsidRDefault="004F5DFB" w:rsidP="003C32F7">
            <w:r>
              <w:t>B20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PORTTJ[2]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/>
        </w:tc>
        <w:tc>
          <w:tcPr>
            <w:tcW w:w="2968" w:type="dxa"/>
          </w:tcPr>
          <w:p w:rsidR="004F5DFB" w:rsidRDefault="004F5DFB" w:rsidP="003C32F7"/>
        </w:tc>
        <w:tc>
          <w:tcPr>
            <w:tcW w:w="3350" w:type="dxa"/>
          </w:tcPr>
          <w:p w:rsidR="004F5DFB" w:rsidRDefault="004F5DFB" w:rsidP="003C32F7"/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LEDGRN</w:t>
            </w:r>
          </w:p>
        </w:tc>
        <w:tc>
          <w:tcPr>
            <w:tcW w:w="2968" w:type="dxa"/>
          </w:tcPr>
          <w:p w:rsidR="004F5DFB" w:rsidRDefault="004F5DFB" w:rsidP="003C32F7">
            <w:r>
              <w:t>B76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PORTTH[2]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LEDRED</w:t>
            </w:r>
          </w:p>
        </w:tc>
        <w:tc>
          <w:tcPr>
            <w:tcW w:w="2968" w:type="dxa"/>
          </w:tcPr>
          <w:p w:rsidR="004F5DFB" w:rsidRDefault="004F5DFB" w:rsidP="003C32F7">
            <w:r>
              <w:t>B78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PORTTH[0]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/>
        </w:tc>
        <w:tc>
          <w:tcPr>
            <w:tcW w:w="2968" w:type="dxa"/>
          </w:tcPr>
          <w:p w:rsidR="004F5DFB" w:rsidRDefault="004F5DFB" w:rsidP="003C32F7"/>
        </w:tc>
        <w:tc>
          <w:tcPr>
            <w:tcW w:w="3350" w:type="dxa"/>
          </w:tcPr>
          <w:p w:rsidR="004F5DFB" w:rsidRDefault="004F5DFB" w:rsidP="003C32F7"/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WAV1</w:t>
            </w:r>
          </w:p>
        </w:tc>
        <w:tc>
          <w:tcPr>
            <w:tcW w:w="2968" w:type="dxa"/>
          </w:tcPr>
          <w:p w:rsidR="004F5DFB" w:rsidRDefault="004F5DFB" w:rsidP="003C32F7">
            <w:r>
              <w:t>B40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PORTTC[2]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WAV2</w:t>
            </w:r>
          </w:p>
        </w:tc>
        <w:tc>
          <w:tcPr>
            <w:tcW w:w="2968" w:type="dxa"/>
          </w:tcPr>
          <w:p w:rsidR="004F5DFB" w:rsidRDefault="004F5DFB" w:rsidP="003C32F7">
            <w:r>
              <w:t>B39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PORTTA[2]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AUD-EN</w:t>
            </w:r>
          </w:p>
        </w:tc>
        <w:tc>
          <w:tcPr>
            <w:tcW w:w="2968" w:type="dxa"/>
          </w:tcPr>
          <w:p w:rsidR="004F5DFB" w:rsidRDefault="004F5DFB" w:rsidP="003C32F7">
            <w:r>
              <w:t>B64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PORTTG[5]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AUD-G0</w:t>
            </w:r>
          </w:p>
        </w:tc>
        <w:tc>
          <w:tcPr>
            <w:tcW w:w="2968" w:type="dxa"/>
          </w:tcPr>
          <w:p w:rsidR="004F5DFB" w:rsidRDefault="004F5DFB" w:rsidP="003C32F7">
            <w:r>
              <w:t>A44</w:t>
            </w:r>
          </w:p>
        </w:tc>
        <w:tc>
          <w:tcPr>
            <w:tcW w:w="3350" w:type="dxa"/>
          </w:tcPr>
          <w:p w:rsidR="004F5DFB" w:rsidRDefault="004F5DFB" w:rsidP="003C32F7">
            <w:r>
              <w:t>PORTUB[0]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AUD-G1</w:t>
            </w:r>
          </w:p>
        </w:tc>
        <w:tc>
          <w:tcPr>
            <w:tcW w:w="2968" w:type="dxa"/>
          </w:tcPr>
          <w:p w:rsidR="004F5DFB" w:rsidRDefault="004F5DFB" w:rsidP="003C32F7">
            <w:r>
              <w:t>A43</w:t>
            </w:r>
          </w:p>
        </w:tc>
        <w:tc>
          <w:tcPr>
            <w:tcW w:w="3350" w:type="dxa"/>
          </w:tcPr>
          <w:p w:rsidR="004F5DFB" w:rsidRDefault="004F5DFB" w:rsidP="003C32F7">
            <w:r>
              <w:t>PORTUB[1]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/>
        </w:tc>
        <w:tc>
          <w:tcPr>
            <w:tcW w:w="2968" w:type="dxa"/>
          </w:tcPr>
          <w:p w:rsidR="004F5DFB" w:rsidRDefault="004F5DFB" w:rsidP="003C32F7"/>
        </w:tc>
        <w:tc>
          <w:tcPr>
            <w:tcW w:w="3350" w:type="dxa"/>
          </w:tcPr>
          <w:p w:rsidR="004F5DFB" w:rsidRDefault="004F5DFB" w:rsidP="003C32F7"/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 xml:space="preserve">SPI-MOSI </w:t>
            </w:r>
          </w:p>
        </w:tc>
        <w:tc>
          <w:tcPr>
            <w:tcW w:w="2968" w:type="dxa"/>
          </w:tcPr>
          <w:p w:rsidR="004F5DFB" w:rsidRDefault="004F5DFB" w:rsidP="003C32F7">
            <w:r>
              <w:t>B45</w:t>
            </w:r>
          </w:p>
        </w:tc>
        <w:tc>
          <w:tcPr>
            <w:tcW w:w="3350" w:type="dxa"/>
          </w:tcPr>
          <w:p w:rsidR="004F5DFB" w:rsidRDefault="004F5DFB" w:rsidP="003C32F7">
            <w:r>
              <w:t>PORTQS[0]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SPI-MISO</w:t>
            </w:r>
          </w:p>
        </w:tc>
        <w:tc>
          <w:tcPr>
            <w:tcW w:w="2968" w:type="dxa"/>
          </w:tcPr>
          <w:p w:rsidR="004F5DFB" w:rsidRDefault="004F5DFB" w:rsidP="003C32F7">
            <w:r>
              <w:t>B44</w:t>
            </w:r>
          </w:p>
        </w:tc>
        <w:tc>
          <w:tcPr>
            <w:tcW w:w="3350" w:type="dxa"/>
          </w:tcPr>
          <w:p w:rsidR="004F5DFB" w:rsidRDefault="004F5DFB" w:rsidP="003C32F7">
            <w:r>
              <w:t>PORTQS[1]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SPI-CLK</w:t>
            </w:r>
          </w:p>
        </w:tc>
        <w:tc>
          <w:tcPr>
            <w:tcW w:w="2968" w:type="dxa"/>
          </w:tcPr>
          <w:p w:rsidR="004F5DFB" w:rsidRDefault="004F5DFB" w:rsidP="003C32F7">
            <w:r>
              <w:t>B48</w:t>
            </w:r>
          </w:p>
        </w:tc>
        <w:tc>
          <w:tcPr>
            <w:tcW w:w="3350" w:type="dxa"/>
          </w:tcPr>
          <w:p w:rsidR="004F5DFB" w:rsidRDefault="004F5DFB" w:rsidP="003C32F7">
            <w:r>
              <w:t>PORTQS[2]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SD-CS</w:t>
            </w:r>
          </w:p>
        </w:tc>
        <w:tc>
          <w:tcPr>
            <w:tcW w:w="2968" w:type="dxa"/>
          </w:tcPr>
          <w:p w:rsidR="004F5DFB" w:rsidRDefault="004F5DFB" w:rsidP="003C32F7">
            <w:r>
              <w:t>A13</w:t>
            </w:r>
          </w:p>
        </w:tc>
        <w:tc>
          <w:tcPr>
            <w:tcW w:w="3350" w:type="dxa"/>
          </w:tcPr>
          <w:p w:rsidR="004F5DFB" w:rsidRDefault="004F5DFB" w:rsidP="003C32F7">
            <w:r>
              <w:t>PORTNQ[5]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FLASH-CS</w:t>
            </w:r>
          </w:p>
        </w:tc>
        <w:tc>
          <w:tcPr>
            <w:tcW w:w="2968" w:type="dxa"/>
          </w:tcPr>
          <w:p w:rsidR="004F5DFB" w:rsidRDefault="004F5DFB" w:rsidP="003C32F7">
            <w:r>
              <w:t>A40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PORTTC[0]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FLASH-WP</w:t>
            </w:r>
          </w:p>
        </w:tc>
        <w:tc>
          <w:tcPr>
            <w:tcW w:w="2968" w:type="dxa"/>
          </w:tcPr>
          <w:p w:rsidR="004F5DFB" w:rsidRDefault="004F5DFB" w:rsidP="003C32F7">
            <w:r>
              <w:t>B77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PORTTH[1]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SD-DET</w:t>
            </w:r>
          </w:p>
        </w:tc>
        <w:tc>
          <w:tcPr>
            <w:tcW w:w="2968" w:type="dxa"/>
          </w:tcPr>
          <w:p w:rsidR="004F5DFB" w:rsidRDefault="004F5DFB" w:rsidP="003C32F7">
            <w:r>
              <w:t>B59</w:t>
            </w:r>
          </w:p>
        </w:tc>
        <w:tc>
          <w:tcPr>
            <w:tcW w:w="3350" w:type="dxa"/>
          </w:tcPr>
          <w:p w:rsidR="004F5DFB" w:rsidRDefault="004F5DFB" w:rsidP="003C32F7">
            <w:r>
              <w:t>PORTNQ[3]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/>
        </w:tc>
        <w:tc>
          <w:tcPr>
            <w:tcW w:w="2968" w:type="dxa"/>
          </w:tcPr>
          <w:p w:rsidR="004F5DFB" w:rsidRDefault="004F5DFB" w:rsidP="003C32F7"/>
        </w:tc>
        <w:tc>
          <w:tcPr>
            <w:tcW w:w="3350" w:type="dxa"/>
          </w:tcPr>
          <w:p w:rsidR="004F5DFB" w:rsidRDefault="004F5DFB" w:rsidP="003C32F7"/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SCL-A (SCL-0)</w:t>
            </w:r>
          </w:p>
        </w:tc>
        <w:tc>
          <w:tcPr>
            <w:tcW w:w="2968" w:type="dxa"/>
          </w:tcPr>
          <w:p w:rsidR="004F5DFB" w:rsidRDefault="004F5DFB" w:rsidP="003C32F7">
            <w:r>
              <w:t>A7</w:t>
            </w:r>
          </w:p>
        </w:tc>
        <w:tc>
          <w:tcPr>
            <w:tcW w:w="3350" w:type="dxa"/>
          </w:tcPr>
          <w:p w:rsidR="004F5DFB" w:rsidRDefault="004F5DFB" w:rsidP="003C32F7">
            <w:r>
              <w:t>PORTAS[0]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SDA-A (SDA-0)</w:t>
            </w:r>
          </w:p>
        </w:tc>
        <w:tc>
          <w:tcPr>
            <w:tcW w:w="2968" w:type="dxa"/>
          </w:tcPr>
          <w:p w:rsidR="004F5DFB" w:rsidRDefault="004F5DFB" w:rsidP="003C32F7">
            <w:r>
              <w:t>A8</w:t>
            </w:r>
          </w:p>
        </w:tc>
        <w:tc>
          <w:tcPr>
            <w:tcW w:w="3350" w:type="dxa"/>
          </w:tcPr>
          <w:p w:rsidR="004F5DFB" w:rsidRDefault="004F5DFB" w:rsidP="003C32F7">
            <w:r>
              <w:t>PORTA[1]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INT-RTC</w:t>
            </w:r>
          </w:p>
        </w:tc>
        <w:tc>
          <w:tcPr>
            <w:tcW w:w="2968" w:type="dxa"/>
          </w:tcPr>
          <w:p w:rsidR="004F5DFB" w:rsidRDefault="004F5DFB" w:rsidP="003C32F7">
            <w:r>
              <w:t>B62</w:t>
            </w:r>
          </w:p>
        </w:tc>
        <w:tc>
          <w:tcPr>
            <w:tcW w:w="3350" w:type="dxa"/>
          </w:tcPr>
          <w:p w:rsidR="004F5DFB" w:rsidRDefault="004F5DFB" w:rsidP="003C32F7">
            <w:r>
              <w:t>PORTNQ[1]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ACCEL-INT</w:t>
            </w:r>
          </w:p>
        </w:tc>
        <w:tc>
          <w:tcPr>
            <w:tcW w:w="2968" w:type="dxa"/>
          </w:tcPr>
          <w:p w:rsidR="004F5DFB" w:rsidRDefault="004F5DFB" w:rsidP="003C32F7">
            <w:r>
              <w:t>B55</w:t>
            </w:r>
          </w:p>
        </w:tc>
        <w:tc>
          <w:tcPr>
            <w:tcW w:w="3350" w:type="dxa"/>
          </w:tcPr>
          <w:p w:rsidR="004F5DFB" w:rsidRDefault="004F5DFB" w:rsidP="003C32F7">
            <w:r>
              <w:t>PORTNQ[7]</w:t>
            </w:r>
          </w:p>
        </w:tc>
      </w:tr>
      <w:tr w:rsidR="004F5DFB" w:rsidTr="003C32F7">
        <w:tc>
          <w:tcPr>
            <w:tcW w:w="3258" w:type="dxa"/>
          </w:tcPr>
          <w:p w:rsidR="004F5DFB" w:rsidRDefault="004F5DFB" w:rsidP="003C32F7">
            <w:r>
              <w:t>ACCEL-DRDY</w:t>
            </w:r>
          </w:p>
        </w:tc>
        <w:tc>
          <w:tcPr>
            <w:tcW w:w="2968" w:type="dxa"/>
          </w:tcPr>
          <w:p w:rsidR="004F5DFB" w:rsidRDefault="004F5DFB" w:rsidP="003C32F7">
            <w:r>
              <w:t>A72</w:t>
            </w:r>
          </w:p>
        </w:tc>
        <w:tc>
          <w:tcPr>
            <w:tcW w:w="3350" w:type="dxa"/>
          </w:tcPr>
          <w:p w:rsidR="004F5DFB" w:rsidRDefault="004F5DFB" w:rsidP="003C32F7">
            <w:r>
              <w:t>PORTTF[0]</w:t>
            </w:r>
          </w:p>
        </w:tc>
      </w:tr>
    </w:tbl>
    <w:p w:rsidR="004F5DFB" w:rsidRDefault="004F5DFB"/>
    <w:sectPr w:rsidR="004F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5DFB"/>
    <w:rsid w:val="004F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Redekopp</dc:creator>
  <cp:lastModifiedBy>Mark Redekopp</cp:lastModifiedBy>
  <cp:revision>1</cp:revision>
  <dcterms:created xsi:type="dcterms:W3CDTF">2011-04-18T20:53:00Z</dcterms:created>
  <dcterms:modified xsi:type="dcterms:W3CDTF">2011-04-18T20:54:00Z</dcterms:modified>
</cp:coreProperties>
</file>