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72" w:rsidRPr="004833A6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b/>
          <w:sz w:val="20"/>
          <w:szCs w:val="26"/>
        </w:rPr>
      </w:pPr>
      <w:r w:rsidRPr="004833A6">
        <w:rPr>
          <w:rFonts w:ascii="American Typewriter" w:hAnsi="American Typewriter" w:cs="Times"/>
          <w:b/>
          <w:sz w:val="20"/>
          <w:szCs w:val="26"/>
        </w:rPr>
        <w:t>THE PRODUCT</w:t>
      </w:r>
    </w:p>
    <w:p w:rsidR="00832A72" w:rsidRPr="00505CB3" w:rsidRDefault="00D60794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hyperlink r:id="rId4" w:history="1">
        <w:r w:rsidR="00832A72" w:rsidRPr="00505CB3">
          <w:rPr>
            <w:rFonts w:ascii="American Typewriter" w:hAnsi="American Typewriter" w:cs="Times"/>
            <w:i/>
            <w:iCs/>
            <w:color w:val="101A69"/>
            <w:sz w:val="20"/>
            <w:szCs w:val="26"/>
          </w:rPr>
          <w:t>Troy Jollimore</w:t>
        </w:r>
      </w:hyperlink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1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I’ve been trying to remember life before the product.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It can’t be done. It isn’t very pleasant, anyway.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In this country, when we think, if we think, we think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about the product. The product is our great joint project.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If poetry were still being written in this country,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it would be about the product. Thinking on other subjects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is permitted, for the most part. But who has the time?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What if, as some say, this is the only life we’re given?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2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 take a dollar bill. I slice it down the middle.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 eat one half. The other half I lick and crumple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into a tiny ball. I place it behind my ear.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In the morning, when I wake up, I know it will be gone.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rest I put in savings. I realize at this rate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it will be a very long time before I can afford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 unit of the product. Still, I’m among the lucky.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There are those who have never even heard about the product.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 xml:space="preserve">They can’t even dream about it. </w:t>
      </w:r>
      <w:r w:rsidRPr="00505CB3">
        <w:rPr>
          <w:rFonts w:ascii="American Typewriter" w:hAnsi="American Typewriter" w:cs="Times"/>
          <w:strike/>
          <w:sz w:val="20"/>
          <w:szCs w:val="26"/>
        </w:rPr>
        <w:t>What do they dream about?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3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Also, of course, there are the thoughts that are forbidden.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But we are very clever. We’ve trained ourselves not to think them.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It is hardly ever necessary these days in our country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to track down and to put under arrest and to punish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anybody because they’ve been thinking non-permitted thoughts.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4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product is always moving.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product will not stand still.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Nobody knows what the product is,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though some say they have seen it, lurking by the docks,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or backstage at the awards ceremony. Last year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my favorite network won the award for Best Awards Show.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ceremony, frankly, really wasn’t very good.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40" w:lineRule="atLeast"/>
        <w:rPr>
          <w:rFonts w:ascii="American Typewriter" w:hAnsi="American Typewriter" w:cs="Times New Roman"/>
          <w:sz w:val="20"/>
          <w:szCs w:val="30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When the product moved from the East Side to the West Side,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politicians trembled. Doctors removed their stethoscopes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and patted at the sweat that had sprouted on their foreheads.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Grandmothers gripped their mugs of bourbon tightly,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whispering to each other in the fragments of Morse code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they remembered from the Cold War’s empty endless afternoons.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5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“What’s going on in this country makes me so upset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that I just feel like I have to go out and, I don’t know,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buy</w:t>
      </w:r>
      <w:r w:rsidRPr="00505CB3">
        <w:rPr>
          <w:rFonts w:ascii="American Typewriter" w:hAnsi="American Typewriter" w:cs="Times"/>
          <w:sz w:val="20"/>
          <w:szCs w:val="26"/>
        </w:rPr>
        <w:t xml:space="preserve"> something.”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6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Like my father before me, my job is to make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 small part of a machine that they use to make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 machine that they use to make the product. It’s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 copper semi-circle, small enough to fit into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palm of my hand. I’ve been assured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that the role that it plays in the proper functioning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of the machine that makes the machine that makes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product is extremely important. I assure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myself. I have trained myself to reassure myself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most efficiently and most effectively, with a minimum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of wasted effort. Somewhere there’s a four-color graph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on which my satisfactory, perhaps even exemplary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progress in this respect is plotted.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7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ones who track the product, who say where it should go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are handsomely rewarded even though it does not go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where they say it should. Every day, men are dying for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 lack of what is found within the product, or not found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within the product. For the lack of units, or, at times, an excess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of units. Their obituaries make a paper garden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in the financial section of our annual report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As for myself, I don’t know where I will be buried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 xml:space="preserve">or whether anybody will report it. </w:t>
      </w:r>
      <w:r w:rsidRPr="00505CB3">
        <w:rPr>
          <w:rFonts w:ascii="American Typewriter" w:hAnsi="American Typewriter" w:cs="Times"/>
          <w:strike/>
          <w:sz w:val="20"/>
          <w:szCs w:val="26"/>
        </w:rPr>
        <w:t>I sometimes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trike/>
          <w:sz w:val="20"/>
          <w:szCs w:val="26"/>
        </w:rPr>
        <w:t>feel I am already being buried.</w:t>
      </w:r>
      <w:r w:rsidRPr="00505CB3">
        <w:rPr>
          <w:rFonts w:ascii="American Typewriter" w:hAnsi="American Typewriter" w:cs="Times"/>
          <w:sz w:val="20"/>
          <w:szCs w:val="26"/>
        </w:rPr>
        <w:t xml:space="preserve"> When I was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 boy, and the world was full of promise, my father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used to hit me all the time. It didn’t change the way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 saw things, the fact that the world was full of promise.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 suffered it. That’s what you do. You’re tough. You suck it up.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You go to a room deep inside. You think about the product.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8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Some people who should know better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have said that some are suffering.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But if people are suffering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why aren’t they saying anything?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trike/>
          <w:sz w:val="20"/>
          <w:szCs w:val="26"/>
        </w:rPr>
        <w:t>If they are saying something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trike/>
          <w:sz w:val="20"/>
          <w:szCs w:val="26"/>
        </w:rPr>
        <w:t>why haven’t we heard?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9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Dear Ms. Vanderhaven: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lately I’ve become quite concerned about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my corporation. It seems sad somehow, listless. When I ask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what’s going on it insists that everything is fine,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but I trust my intuition. Please tell me what you think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I might do. Signed, Concerned About My Corporation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in Columbus.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            Dear Concerned,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It sounds like you have cause to be concerned. Remember,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corporations are just like the rest of us: they need love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and affection, even and especially in those times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when things aren’t going well (have you checked the S&amp;P Index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 xml:space="preserve">today?) and it wonders whether it even </w:t>
      </w:r>
      <w:r w:rsidRPr="00505CB3">
        <w:rPr>
          <w:rFonts w:ascii="American Typewriter" w:hAnsi="American Typewriter" w:cs="Times"/>
          <w:i/>
          <w:iCs/>
          <w:sz w:val="20"/>
          <w:szCs w:val="26"/>
        </w:rPr>
        <w:t>deserves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to be loved. Go to it with open arms, embrace it,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tell it you’ll be there in the good times and the bad,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 xml:space="preserve">and most important, </w:t>
      </w:r>
      <w:r w:rsidRPr="00505CB3">
        <w:rPr>
          <w:rFonts w:ascii="American Typewriter" w:hAnsi="American Typewriter" w:cs="Times"/>
          <w:i/>
          <w:iCs/>
          <w:sz w:val="20"/>
          <w:szCs w:val="26"/>
        </w:rPr>
        <w:t>listen</w:t>
      </w:r>
      <w:r w:rsidRPr="00505CB3">
        <w:rPr>
          <w:rFonts w:ascii="American Typewriter" w:hAnsi="American Typewriter" w:cs="Times"/>
          <w:sz w:val="20"/>
          <w:szCs w:val="26"/>
        </w:rPr>
        <w:t>. Listen without judgment.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You’ll see it blossom like a flower. No need to thank me,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                                                Ms. V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10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I was of three minds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like an elevator in which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there are three men with cell phones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talking about the product.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11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My friend bought a box of the product. Is a box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 xml:space="preserve">a unit? </w:t>
      </w:r>
      <w:r w:rsidRPr="00505CB3">
        <w:rPr>
          <w:rFonts w:ascii="American Typewriter" w:hAnsi="American Typewriter" w:cs="Times"/>
          <w:strike/>
          <w:sz w:val="20"/>
          <w:szCs w:val="26"/>
        </w:rPr>
        <w:t>Why is there no one who will answer this question?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He keeps it on a shelf. It comforts him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to know that it is there. In the evenings we go over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to his house and gather all around it. He tells us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that he will never open it. Though someday he might open it.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 xml:space="preserve">But only if he needs to. </w:t>
      </w:r>
      <w:r w:rsidRPr="00505CB3">
        <w:rPr>
          <w:rFonts w:ascii="American Typewriter" w:hAnsi="American Typewriter" w:cs="Times"/>
          <w:strike/>
          <w:sz w:val="20"/>
          <w:szCs w:val="26"/>
        </w:rPr>
        <w:t>After all,</w:t>
      </w:r>
      <w:r w:rsidRPr="00505CB3">
        <w:rPr>
          <w:rFonts w:ascii="American Typewriter" w:hAnsi="American Typewriter" w:cs="Times"/>
          <w:sz w:val="20"/>
          <w:szCs w:val="26"/>
        </w:rPr>
        <w:t xml:space="preserve"> </w:t>
      </w:r>
      <w:r w:rsidRPr="00505CB3">
        <w:rPr>
          <w:rFonts w:ascii="American Typewriter" w:hAnsi="American Typewriter" w:cs="Times"/>
          <w:strike/>
          <w:sz w:val="20"/>
          <w:szCs w:val="26"/>
        </w:rPr>
        <w:t>what if he opened it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trike/>
          <w:sz w:val="20"/>
          <w:szCs w:val="26"/>
        </w:rPr>
        <w:t>and found it disappointing?</w:t>
      </w:r>
      <w:r w:rsidRPr="00505CB3">
        <w:rPr>
          <w:rFonts w:ascii="American Typewriter" w:hAnsi="American Typewriter" w:cs="Times"/>
          <w:sz w:val="20"/>
          <w:szCs w:val="26"/>
        </w:rPr>
        <w:t xml:space="preserve"> After all, what if he opened it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and found he was unworthy? What if he realized he had panicked,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acted out of desperation, opened it too soon?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12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Then the hard times came.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Years of trial and tribulation.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Many people died, but the product survived.</w:t>
      </w:r>
    </w:p>
    <w:p w:rsidR="00832A72" w:rsidRPr="00505CB3" w:rsidRDefault="00832A72" w:rsidP="00832A72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sz w:val="20"/>
          <w:szCs w:val="26"/>
        </w:rPr>
        <w:t>______________________</w:t>
      </w:r>
    </w:p>
    <w:p w:rsidR="00E72FE4" w:rsidRPr="004833A6" w:rsidRDefault="00832A72" w:rsidP="004833A6">
      <w:pPr>
        <w:widowControl w:val="0"/>
        <w:autoSpaceDE w:val="0"/>
        <w:autoSpaceDN w:val="0"/>
        <w:adjustRightInd w:val="0"/>
        <w:spacing w:after="0" w:line="360" w:lineRule="atLeast"/>
        <w:rPr>
          <w:rFonts w:ascii="American Typewriter" w:hAnsi="American Typewriter" w:cs="Times"/>
          <w:sz w:val="20"/>
          <w:szCs w:val="26"/>
        </w:rPr>
      </w:pPr>
      <w:r w:rsidRPr="00505CB3">
        <w:rPr>
          <w:rFonts w:ascii="American Typewriter" w:hAnsi="American Typewriter" w:cs="Times"/>
          <w:i/>
          <w:iCs/>
          <w:sz w:val="20"/>
          <w:szCs w:val="26"/>
        </w:rPr>
        <w:t>About "The Product," Troy Jollimore writes:</w:t>
      </w:r>
      <w:r w:rsidR="004833A6">
        <w:rPr>
          <w:rFonts w:ascii="American Typewriter" w:hAnsi="American Typewriter" w:cs="Times"/>
          <w:sz w:val="20"/>
          <w:szCs w:val="26"/>
        </w:rPr>
        <w:t xml:space="preserve">  </w:t>
      </w:r>
      <w:r w:rsidRPr="00505CB3">
        <w:rPr>
          <w:rFonts w:ascii="American Typewriter" w:hAnsi="American Typewriter" w:cs="Georgia"/>
          <w:sz w:val="20"/>
          <w:szCs w:val="20"/>
        </w:rPr>
        <w:t>For further reading: Liam Murphy and Thomas Nagel, </w:t>
      </w:r>
      <w:r w:rsidRPr="00505CB3">
        <w:rPr>
          <w:rFonts w:ascii="American Typewriter" w:hAnsi="American Typewriter" w:cs="Georgia"/>
          <w:sz w:val="20"/>
          <w:szCs w:val="20"/>
          <w:u w:val="single"/>
        </w:rPr>
        <w:t>The Myth of Ownership: Taxes and Justice</w:t>
      </w:r>
      <w:r w:rsidRPr="00505CB3">
        <w:rPr>
          <w:rFonts w:ascii="American Typewriter" w:hAnsi="American Typewriter" w:cs="Georgia"/>
          <w:sz w:val="20"/>
          <w:szCs w:val="20"/>
        </w:rPr>
        <w:t>; , Dennis R. Fox, "The Law Says Corporations Are Persons, But Psychology Knows Better."</w:t>
      </w:r>
    </w:p>
    <w:sectPr w:rsidR="00E72FE4" w:rsidRPr="004833A6" w:rsidSect="00E72FE4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32A72"/>
    <w:rsid w:val="004833A6"/>
    <w:rsid w:val="00505CB3"/>
    <w:rsid w:val="00737541"/>
    <w:rsid w:val="00832A72"/>
    <w:rsid w:val="00D60794"/>
    <w:rsid w:val="00D71D8D"/>
    <w:rsid w:val="00DB106E"/>
    <w:rsid w:val="00E72FE4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E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suchico.edu/~tjollimor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808</Words>
  <Characters>4608</Characters>
  <Application>Microsoft Macintosh Word</Application>
  <DocSecurity>0</DocSecurity>
  <Lines>38</Lines>
  <Paragraphs>9</Paragraphs>
  <ScaleCrop>false</ScaleCrop>
  <Company>The Bishop's School</Company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cp:lastModifiedBy>michael crawford</cp:lastModifiedBy>
  <cp:revision>2</cp:revision>
  <cp:lastPrinted>2011-12-15T17:14:00Z</cp:lastPrinted>
  <dcterms:created xsi:type="dcterms:W3CDTF">2016-10-28T02:45:00Z</dcterms:created>
  <dcterms:modified xsi:type="dcterms:W3CDTF">2016-10-28T02:45:00Z</dcterms:modified>
</cp:coreProperties>
</file>