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40D21" w14:textId="2C159F6A" w:rsidR="001D507F" w:rsidRDefault="00581082" w:rsidP="00581082">
      <w:pPr>
        <w:jc w:val="center"/>
        <w:rPr>
          <w:rFonts w:ascii="Times New Roman" w:eastAsia="黑体" w:hAnsi="Times New Roman" w:cs="Times New Roman"/>
          <w:sz w:val="28"/>
          <w:szCs w:val="28"/>
        </w:rPr>
      </w:pPr>
      <w:r w:rsidRPr="00581082">
        <w:rPr>
          <w:rFonts w:ascii="Times New Roman" w:eastAsia="黑体" w:hAnsi="Times New Roman" w:cs="Times New Roman"/>
          <w:sz w:val="28"/>
          <w:szCs w:val="28"/>
        </w:rPr>
        <w:t>《对</w:t>
      </w:r>
      <w:r>
        <w:rPr>
          <w:rFonts w:ascii="Times New Roman" w:eastAsia="黑体" w:hAnsi="Times New Roman" w:cs="Times New Roman" w:hint="eastAsia"/>
          <w:sz w:val="28"/>
          <w:szCs w:val="28"/>
        </w:rPr>
        <w:t>Addis</w:t>
      </w:r>
      <w:r w:rsidRPr="00581082">
        <w:rPr>
          <w:rFonts w:ascii="Times New Roman" w:eastAsia="黑体" w:hAnsi="Times New Roman" w:cs="Times New Roman"/>
          <w:sz w:val="28"/>
          <w:szCs w:val="28"/>
        </w:rPr>
        <w:t>(</w:t>
      </w:r>
      <w:r>
        <w:rPr>
          <w:rFonts w:ascii="Times New Roman" w:eastAsia="黑体" w:hAnsi="Times New Roman" w:cs="Times New Roman" w:hint="eastAsia"/>
          <w:sz w:val="28"/>
          <w:szCs w:val="28"/>
        </w:rPr>
        <w:t>2008</w:t>
      </w:r>
      <w:r w:rsidRPr="00581082">
        <w:rPr>
          <w:rFonts w:ascii="Times New Roman" w:eastAsia="黑体" w:hAnsi="Times New Roman" w:cs="Times New Roman"/>
          <w:sz w:val="28"/>
          <w:szCs w:val="28"/>
        </w:rPr>
        <w:t>)</w:t>
      </w:r>
      <w:r>
        <w:rPr>
          <w:rFonts w:ascii="Times New Roman" w:eastAsia="黑体" w:hAnsi="Times New Roman" w:cs="Times New Roman" w:hint="eastAsia"/>
          <w:sz w:val="28"/>
          <w:szCs w:val="28"/>
        </w:rPr>
        <w:t>和</w:t>
      </w:r>
      <w:r w:rsidRPr="00581082">
        <w:rPr>
          <w:rFonts w:ascii="Times New Roman" w:eastAsia="黑体" w:hAnsi="Times New Roman" w:cs="Times New Roman"/>
          <w:sz w:val="28"/>
          <w:szCs w:val="28"/>
        </w:rPr>
        <w:t>Open Science Collaboration</w:t>
      </w:r>
      <w:r>
        <w:rPr>
          <w:rFonts w:ascii="Times New Roman" w:eastAsia="黑体" w:hAnsi="Times New Roman" w:cs="Times New Roman" w:hint="eastAsia"/>
          <w:sz w:val="28"/>
          <w:szCs w:val="28"/>
        </w:rPr>
        <w:t>(2015)</w:t>
      </w:r>
      <w:r w:rsidRPr="00581082">
        <w:rPr>
          <w:rFonts w:ascii="Times New Roman" w:eastAsia="黑体" w:hAnsi="Times New Roman" w:cs="Times New Roman"/>
          <w:sz w:val="28"/>
          <w:szCs w:val="28"/>
        </w:rPr>
        <w:t>研究结果的计算可复现性检验报告》</w:t>
      </w:r>
    </w:p>
    <w:p w14:paraId="29A43A9F" w14:textId="0AAABD25" w:rsidR="00B146F3" w:rsidRPr="00B146F3" w:rsidRDefault="00B146F3" w:rsidP="00581082">
      <w:pPr>
        <w:jc w:val="center"/>
        <w:rPr>
          <w:rFonts w:ascii="Times New Roman" w:eastAsia="黑体" w:hAnsi="Times New Roman" w:cs="Times New Roman" w:hint="eastAsia"/>
          <w:sz w:val="24"/>
        </w:rPr>
      </w:pPr>
      <w:r w:rsidRPr="00B146F3">
        <w:rPr>
          <w:rFonts w:ascii="Times New Roman" w:eastAsia="黑体" w:hAnsi="Times New Roman" w:cs="Times New Roman" w:hint="eastAsia"/>
          <w:sz w:val="24"/>
        </w:rPr>
        <w:t xml:space="preserve">252312043 </w:t>
      </w:r>
      <w:r w:rsidRPr="00B146F3">
        <w:rPr>
          <w:rFonts w:ascii="Times New Roman" w:eastAsia="黑体" w:hAnsi="Times New Roman" w:cs="Times New Roman" w:hint="eastAsia"/>
          <w:sz w:val="24"/>
        </w:rPr>
        <w:t>笪菁宜</w:t>
      </w:r>
    </w:p>
    <w:p w14:paraId="0A034BA4" w14:textId="0B55845F" w:rsidR="00B719E6" w:rsidRPr="00DC73A1" w:rsidRDefault="006B7A89" w:rsidP="00A44DA4">
      <w:pPr>
        <w:jc w:val="both"/>
        <w:rPr>
          <w:rFonts w:ascii="Times New Roman" w:eastAsia="宋体" w:hAnsi="Times New Roman" w:cs="Times New Roman"/>
          <w:sz w:val="21"/>
          <w:szCs w:val="21"/>
        </w:rPr>
      </w:pPr>
      <w:r>
        <w:rPr>
          <w:rFonts w:ascii="Times New Roman" w:eastAsia="黑体" w:hAnsi="Times New Roman" w:cs="Times New Roman" w:hint="eastAsia"/>
          <w:sz w:val="24"/>
        </w:rPr>
        <w:t>摘要</w:t>
      </w:r>
      <w:r>
        <w:rPr>
          <w:rFonts w:ascii="Times New Roman" w:eastAsia="黑体" w:hAnsi="Times New Roman" w:cs="Times New Roman" w:hint="eastAsia"/>
          <w:sz w:val="24"/>
        </w:rPr>
        <w:t xml:space="preserve"> </w:t>
      </w:r>
      <w:r w:rsidR="00DC73A1" w:rsidRPr="00DC73A1">
        <w:rPr>
          <w:rFonts w:ascii="Times New Roman" w:eastAsia="宋体" w:hAnsi="Times New Roman" w:cs="Times New Roman"/>
          <w:sz w:val="21"/>
          <w:szCs w:val="21"/>
        </w:rPr>
        <w:t>情景记忆的老化研究显示，老年人回忆过去时情景细节减少、非情景细节增多。根据建构</w:t>
      </w:r>
      <w:r w:rsidR="00DC73A1" w:rsidRPr="00DC73A1">
        <w:rPr>
          <w:rFonts w:ascii="Times New Roman" w:eastAsia="宋体" w:hAnsi="Times New Roman" w:cs="Times New Roman"/>
          <w:sz w:val="21"/>
          <w:szCs w:val="21"/>
        </w:rPr>
        <w:t>-</w:t>
      </w:r>
      <w:r w:rsidR="00DC73A1" w:rsidRPr="00DC73A1">
        <w:rPr>
          <w:rFonts w:ascii="Times New Roman" w:eastAsia="宋体" w:hAnsi="Times New Roman" w:cs="Times New Roman"/>
          <w:sz w:val="21"/>
          <w:szCs w:val="21"/>
        </w:rPr>
        <w:t>情景模拟假说（</w:t>
      </w:r>
      <w:r w:rsidR="00DC73A1" w:rsidRPr="00DC73A1">
        <w:rPr>
          <w:rFonts w:ascii="Times New Roman" w:eastAsia="宋体" w:hAnsi="Times New Roman" w:cs="Times New Roman"/>
          <w:sz w:val="21"/>
          <w:szCs w:val="21"/>
        </w:rPr>
        <w:t>CESH</w:t>
      </w:r>
      <w:r w:rsidR="00DC73A1" w:rsidRPr="00DC73A1">
        <w:rPr>
          <w:rFonts w:ascii="Times New Roman" w:eastAsia="宋体" w:hAnsi="Times New Roman" w:cs="Times New Roman"/>
          <w:sz w:val="21"/>
          <w:szCs w:val="21"/>
        </w:rPr>
        <w:t>），这一衰退应扩展至未来情景。本研究旨在复现</w:t>
      </w:r>
      <w:r w:rsidR="00DC73A1" w:rsidRPr="00DC73A1">
        <w:rPr>
          <w:rFonts w:ascii="Times New Roman" w:eastAsia="宋体" w:hAnsi="Times New Roman" w:cs="Times New Roman"/>
          <w:sz w:val="21"/>
          <w:szCs w:val="21"/>
        </w:rPr>
        <w:t>Addis</w:t>
      </w:r>
      <w:r w:rsidR="00DC73A1" w:rsidRPr="00DC73A1">
        <w:rPr>
          <w:rFonts w:ascii="Times New Roman" w:eastAsia="宋体" w:hAnsi="Times New Roman" w:cs="Times New Roman"/>
          <w:sz w:val="21"/>
          <w:szCs w:val="21"/>
        </w:rPr>
        <w:t>等人（</w:t>
      </w:r>
      <w:r w:rsidR="00DC73A1" w:rsidRPr="00DC73A1">
        <w:rPr>
          <w:rFonts w:ascii="Times New Roman" w:eastAsia="宋体" w:hAnsi="Times New Roman" w:cs="Times New Roman"/>
          <w:sz w:val="21"/>
          <w:szCs w:val="21"/>
        </w:rPr>
        <w:t>2008</w:t>
      </w:r>
      <w:r w:rsidR="00DC73A1" w:rsidRPr="00DC73A1">
        <w:rPr>
          <w:rFonts w:ascii="Times New Roman" w:eastAsia="宋体" w:hAnsi="Times New Roman" w:cs="Times New Roman"/>
          <w:sz w:val="21"/>
          <w:szCs w:val="21"/>
        </w:rPr>
        <w:t>）及</w:t>
      </w:r>
      <w:r w:rsidR="00DC73A1" w:rsidRPr="00DC73A1">
        <w:rPr>
          <w:rFonts w:ascii="Times New Roman" w:eastAsia="宋体" w:hAnsi="Times New Roman" w:cs="Times New Roman"/>
          <w:sz w:val="21"/>
          <w:szCs w:val="21"/>
        </w:rPr>
        <w:t>Open Science Collaboration</w:t>
      </w:r>
      <w:r w:rsidR="00DC73A1" w:rsidRPr="00DC73A1">
        <w:rPr>
          <w:rFonts w:ascii="Times New Roman" w:eastAsia="宋体" w:hAnsi="Times New Roman" w:cs="Times New Roman"/>
          <w:sz w:val="21"/>
          <w:szCs w:val="21"/>
        </w:rPr>
        <w:t>（</w:t>
      </w:r>
      <w:r w:rsidR="00DC73A1" w:rsidRPr="00DC73A1">
        <w:rPr>
          <w:rFonts w:ascii="Times New Roman" w:eastAsia="宋体" w:hAnsi="Times New Roman" w:cs="Times New Roman"/>
          <w:sz w:val="21"/>
          <w:szCs w:val="21"/>
        </w:rPr>
        <w:t>2015</w:t>
      </w:r>
      <w:r w:rsidR="00DC73A1" w:rsidRPr="00DC73A1">
        <w:rPr>
          <w:rFonts w:ascii="Times New Roman" w:eastAsia="宋体" w:hAnsi="Times New Roman" w:cs="Times New Roman"/>
          <w:sz w:val="21"/>
          <w:szCs w:val="21"/>
        </w:rPr>
        <w:t>）的相关结果，检验老年人在内部</w:t>
      </w:r>
      <w:r w:rsidR="00DC73A1" w:rsidRPr="00DC73A1">
        <w:rPr>
          <w:rFonts w:ascii="Times New Roman" w:eastAsia="宋体" w:hAnsi="Times New Roman" w:cs="Times New Roman"/>
          <w:sz w:val="21"/>
          <w:szCs w:val="21"/>
        </w:rPr>
        <w:t>/</w:t>
      </w:r>
      <w:r w:rsidR="00DC73A1" w:rsidRPr="00DC73A1">
        <w:rPr>
          <w:rFonts w:ascii="Times New Roman" w:eastAsia="宋体" w:hAnsi="Times New Roman" w:cs="Times New Roman"/>
          <w:sz w:val="21"/>
          <w:szCs w:val="21"/>
        </w:rPr>
        <w:t>外部细节</w:t>
      </w:r>
      <w:r w:rsidR="00DC73A1">
        <w:rPr>
          <w:rFonts w:ascii="Times New Roman" w:eastAsia="宋体" w:hAnsi="Times New Roman" w:cs="Times New Roman" w:hint="eastAsia"/>
          <w:sz w:val="21"/>
          <w:szCs w:val="21"/>
        </w:rPr>
        <w:t>记忆得分</w:t>
      </w:r>
      <w:r w:rsidR="00DC73A1" w:rsidRPr="00DC73A1">
        <w:rPr>
          <w:rFonts w:ascii="Times New Roman" w:eastAsia="宋体" w:hAnsi="Times New Roman" w:cs="Times New Roman"/>
          <w:sz w:val="21"/>
          <w:szCs w:val="21"/>
        </w:rPr>
        <w:t>上的差异及其与关系记忆的相关性。采用</w:t>
      </w:r>
      <w:r w:rsidR="00DC73A1" w:rsidRPr="00DC73A1">
        <w:rPr>
          <w:rFonts w:ascii="Times New Roman" w:eastAsia="宋体" w:hAnsi="Times New Roman" w:cs="Times New Roman"/>
          <w:sz w:val="21"/>
          <w:szCs w:val="21"/>
        </w:rPr>
        <w:t>OSF</w:t>
      </w:r>
      <w:r w:rsidR="00DC73A1" w:rsidRPr="00DC73A1">
        <w:rPr>
          <w:rFonts w:ascii="Times New Roman" w:eastAsia="宋体" w:hAnsi="Times New Roman" w:cs="Times New Roman"/>
          <w:sz w:val="21"/>
          <w:szCs w:val="21"/>
        </w:rPr>
        <w:t>平台公开的数据（年轻人</w:t>
      </w:r>
      <w:r w:rsidR="00DC73A1" w:rsidRPr="00DC73A1">
        <w:rPr>
          <w:rFonts w:ascii="Times New Roman" w:eastAsia="宋体" w:hAnsi="Times New Roman" w:cs="Times New Roman"/>
          <w:sz w:val="21"/>
          <w:szCs w:val="21"/>
        </w:rPr>
        <w:t>16</w:t>
      </w:r>
      <w:r w:rsidR="00DC73A1" w:rsidRPr="00DC73A1">
        <w:rPr>
          <w:rFonts w:ascii="Times New Roman" w:eastAsia="宋体" w:hAnsi="Times New Roman" w:cs="Times New Roman"/>
          <w:sz w:val="21"/>
          <w:szCs w:val="21"/>
        </w:rPr>
        <w:t>人、老年人</w:t>
      </w:r>
      <w:r w:rsidR="00DC73A1" w:rsidRPr="00DC73A1">
        <w:rPr>
          <w:rFonts w:ascii="Times New Roman" w:eastAsia="宋体" w:hAnsi="Times New Roman" w:cs="Times New Roman"/>
          <w:sz w:val="21"/>
          <w:szCs w:val="21"/>
        </w:rPr>
        <w:t>16</w:t>
      </w:r>
      <w:r w:rsidR="00DC73A1" w:rsidRPr="00DC73A1">
        <w:rPr>
          <w:rFonts w:ascii="Times New Roman" w:eastAsia="宋体" w:hAnsi="Times New Roman" w:cs="Times New Roman"/>
          <w:sz w:val="21"/>
          <w:szCs w:val="21"/>
        </w:rPr>
        <w:t>人），使用</w:t>
      </w:r>
      <w:r w:rsidR="00DC73A1" w:rsidRPr="00DC73A1">
        <w:rPr>
          <w:rFonts w:ascii="Times New Roman" w:eastAsia="宋体" w:hAnsi="Times New Roman" w:cs="Times New Roman"/>
          <w:sz w:val="21"/>
          <w:szCs w:val="21"/>
        </w:rPr>
        <w:t>R</w:t>
      </w:r>
      <w:r w:rsidR="00DC73A1" w:rsidRPr="00DC73A1">
        <w:rPr>
          <w:rFonts w:ascii="Times New Roman" w:eastAsia="宋体" w:hAnsi="Times New Roman" w:cs="Times New Roman"/>
          <w:sz w:val="21"/>
          <w:szCs w:val="21"/>
        </w:rPr>
        <w:t>语言进行描述性统计、</w:t>
      </w:r>
      <w:r w:rsidR="00DC73A1" w:rsidRPr="00DC73A1">
        <w:rPr>
          <w:rFonts w:ascii="Times New Roman" w:eastAsia="宋体" w:hAnsi="Times New Roman" w:cs="Times New Roman"/>
          <w:sz w:val="21"/>
          <w:szCs w:val="21"/>
        </w:rPr>
        <w:t>2×2×2</w:t>
      </w:r>
      <w:r w:rsidR="00DC73A1" w:rsidRPr="00DC73A1">
        <w:rPr>
          <w:rFonts w:ascii="Times New Roman" w:eastAsia="宋体" w:hAnsi="Times New Roman" w:cs="Times New Roman"/>
          <w:sz w:val="21"/>
          <w:szCs w:val="21"/>
        </w:rPr>
        <w:t>混合方差分析、皮尔逊相关分析，并辅以方差齐性检验、事后功效分析与线性混合模型进行拓展验证。</w:t>
      </w:r>
      <w:r w:rsidR="00DC73A1" w:rsidRPr="00DC73A1">
        <w:rPr>
          <w:rFonts w:ascii="Times New Roman" w:eastAsia="宋体" w:hAnsi="Times New Roman" w:cs="Times New Roman" w:hint="eastAsia"/>
          <w:sz w:val="21"/>
          <w:szCs w:val="21"/>
        </w:rPr>
        <w:t>描述性统计与</w:t>
      </w:r>
      <w:r w:rsidR="00DC73A1" w:rsidRPr="00DC73A1">
        <w:rPr>
          <w:rFonts w:ascii="Times New Roman" w:eastAsia="宋体" w:hAnsi="Times New Roman" w:cs="Times New Roman" w:hint="eastAsia"/>
          <w:sz w:val="21"/>
          <w:szCs w:val="21"/>
        </w:rPr>
        <w:t>2015</w:t>
      </w:r>
      <w:r w:rsidR="00DC73A1" w:rsidRPr="00DC73A1">
        <w:rPr>
          <w:rFonts w:ascii="Times New Roman" w:eastAsia="宋体" w:hAnsi="Times New Roman" w:cs="Times New Roman" w:hint="eastAsia"/>
          <w:sz w:val="21"/>
          <w:szCs w:val="21"/>
        </w:rPr>
        <w:t>年复现文献基本一致（偏差</w:t>
      </w:r>
      <w:r w:rsidR="00DC73A1" w:rsidRPr="00DC73A1">
        <w:rPr>
          <w:rFonts w:ascii="Times New Roman" w:eastAsia="宋体" w:hAnsi="Times New Roman" w:cs="Times New Roman" w:hint="eastAsia"/>
          <w:sz w:val="21"/>
          <w:szCs w:val="21"/>
        </w:rPr>
        <w:t>&lt;10%</w:t>
      </w:r>
      <w:r w:rsidR="00DC73A1" w:rsidRPr="00DC73A1">
        <w:rPr>
          <w:rFonts w:ascii="Times New Roman" w:eastAsia="宋体" w:hAnsi="Times New Roman" w:cs="Times New Roman" w:hint="eastAsia"/>
          <w:sz w:val="21"/>
          <w:szCs w:val="21"/>
        </w:rPr>
        <w:t>）。内部细节的组间主效应成功复现</w:t>
      </w:r>
      <w:r w:rsidR="00DC73A1">
        <w:rPr>
          <w:rFonts w:ascii="Times New Roman" w:eastAsia="宋体" w:hAnsi="Times New Roman" w:cs="Times New Roman" w:hint="eastAsia"/>
          <w:sz w:val="21"/>
          <w:szCs w:val="21"/>
        </w:rPr>
        <w:t>，</w:t>
      </w:r>
      <w:r w:rsidR="00DC73A1" w:rsidRPr="00DC73A1">
        <w:rPr>
          <w:rFonts w:ascii="Times New Roman" w:eastAsia="宋体" w:hAnsi="Times New Roman" w:cs="Times New Roman" w:hint="eastAsia"/>
          <w:sz w:val="21"/>
          <w:szCs w:val="21"/>
        </w:rPr>
        <w:t>老年人显著低于年轻人。外部细节的组间主效应未复现</w:t>
      </w:r>
      <w:r w:rsidR="00DC73A1">
        <w:rPr>
          <w:rFonts w:ascii="Times New Roman" w:eastAsia="宋体" w:hAnsi="Times New Roman" w:cs="Times New Roman" w:hint="eastAsia"/>
          <w:sz w:val="21"/>
          <w:szCs w:val="21"/>
        </w:rPr>
        <w:t>，</w:t>
      </w:r>
      <w:r w:rsidR="00DC73A1" w:rsidRPr="00DC73A1">
        <w:rPr>
          <w:rFonts w:ascii="Times New Roman" w:eastAsia="宋体" w:hAnsi="Times New Roman" w:cs="Times New Roman" w:hint="eastAsia"/>
          <w:sz w:val="21"/>
          <w:szCs w:val="21"/>
        </w:rPr>
        <w:t>方向一致但不显著。相关分析中，老年人</w:t>
      </w:r>
      <w:r w:rsidR="00DC73A1" w:rsidRPr="00DC73A1">
        <w:rPr>
          <w:rFonts w:ascii="Times New Roman" w:eastAsia="宋体" w:hAnsi="Times New Roman" w:cs="Times New Roman" w:hint="eastAsia"/>
          <w:sz w:val="21"/>
          <w:szCs w:val="21"/>
        </w:rPr>
        <w:t>VPA</w:t>
      </w:r>
      <w:r w:rsidR="00DC73A1" w:rsidRPr="00DC73A1">
        <w:rPr>
          <w:rFonts w:ascii="Times New Roman" w:eastAsia="宋体" w:hAnsi="Times New Roman" w:cs="Times New Roman" w:hint="eastAsia"/>
          <w:sz w:val="21"/>
          <w:szCs w:val="21"/>
        </w:rPr>
        <w:t>分数与内部</w:t>
      </w:r>
      <w:r w:rsidR="00DC73A1" w:rsidRPr="00DC73A1">
        <w:rPr>
          <w:rFonts w:ascii="Times New Roman" w:eastAsia="宋体" w:hAnsi="Times New Roman" w:cs="Times New Roman" w:hint="eastAsia"/>
          <w:sz w:val="21"/>
          <w:szCs w:val="21"/>
        </w:rPr>
        <w:t>/</w:t>
      </w:r>
      <w:r w:rsidR="00DC73A1" w:rsidRPr="00DC73A1">
        <w:rPr>
          <w:rFonts w:ascii="Times New Roman" w:eastAsia="宋体" w:hAnsi="Times New Roman" w:cs="Times New Roman" w:hint="eastAsia"/>
          <w:sz w:val="21"/>
          <w:szCs w:val="21"/>
        </w:rPr>
        <w:t>外部细节的相关均不显著，与原始文献的显著相关不一致。</w:t>
      </w:r>
      <w:r w:rsidR="00DC73A1" w:rsidRPr="00DC73A1">
        <w:rPr>
          <w:rFonts w:ascii="Times New Roman" w:eastAsia="宋体" w:hAnsi="Times New Roman" w:cs="Times New Roman"/>
          <w:sz w:val="21"/>
          <w:szCs w:val="21"/>
        </w:rPr>
        <w:t>外部细节主效应未复现可能与方差不齐及测量指标敏感性有关</w:t>
      </w:r>
      <w:r w:rsidR="00A44DA4">
        <w:rPr>
          <w:rFonts w:ascii="Times New Roman" w:eastAsia="宋体" w:hAnsi="Times New Roman" w:cs="Times New Roman" w:hint="eastAsia"/>
          <w:sz w:val="21"/>
          <w:szCs w:val="21"/>
        </w:rPr>
        <w:t>，</w:t>
      </w:r>
      <w:r w:rsidR="00DC73A1" w:rsidRPr="00DC73A1">
        <w:rPr>
          <w:rFonts w:ascii="Times New Roman" w:eastAsia="宋体" w:hAnsi="Times New Roman" w:cs="Times New Roman"/>
          <w:sz w:val="21"/>
          <w:szCs w:val="21"/>
        </w:rPr>
        <w:t>相关分析不显著</w:t>
      </w:r>
      <w:r w:rsidR="00A44DA4">
        <w:rPr>
          <w:rFonts w:ascii="Times New Roman" w:eastAsia="宋体" w:hAnsi="Times New Roman" w:cs="Times New Roman" w:hint="eastAsia"/>
          <w:sz w:val="21"/>
          <w:szCs w:val="21"/>
        </w:rPr>
        <w:t>可能与</w:t>
      </w:r>
      <w:r w:rsidR="00DC73A1" w:rsidRPr="00DC73A1">
        <w:rPr>
          <w:rFonts w:ascii="Times New Roman" w:eastAsia="宋体" w:hAnsi="Times New Roman" w:cs="Times New Roman"/>
          <w:sz w:val="21"/>
          <w:szCs w:val="21"/>
        </w:rPr>
        <w:t>样本量过小导致的统计功效不足</w:t>
      </w:r>
      <w:r w:rsidR="00A44DA4">
        <w:rPr>
          <w:rFonts w:ascii="Times New Roman" w:eastAsia="宋体" w:hAnsi="Times New Roman" w:cs="Times New Roman" w:hint="eastAsia"/>
          <w:sz w:val="21"/>
          <w:szCs w:val="21"/>
        </w:rPr>
        <w:t>有关</w:t>
      </w:r>
      <w:r w:rsidR="00DC73A1">
        <w:rPr>
          <w:rFonts w:ascii="Times New Roman" w:eastAsia="宋体" w:hAnsi="Times New Roman" w:cs="Times New Roman" w:hint="eastAsia"/>
          <w:sz w:val="21"/>
          <w:szCs w:val="21"/>
        </w:rPr>
        <w:t>。</w:t>
      </w:r>
    </w:p>
    <w:p w14:paraId="3B79806F" w14:textId="5239A836" w:rsidR="00B719E6" w:rsidRDefault="00B719E6" w:rsidP="00B719E6">
      <w:pPr>
        <w:spacing w:line="300" w:lineRule="auto"/>
        <w:rPr>
          <w:rFonts w:ascii="Times New Roman" w:eastAsia="宋体" w:hAnsi="Times New Roman" w:cs="Times New Roman"/>
          <w:szCs w:val="21"/>
          <w14:ligatures w14:val="none"/>
        </w:rPr>
      </w:pPr>
      <w:r>
        <w:rPr>
          <w:rFonts w:ascii="Times New Roman" w:eastAsia="宋体" w:hAnsi="Times New Roman" w:cs="Times New Roman" w:hint="eastAsia"/>
          <w:b/>
          <w:bCs/>
          <w:szCs w:val="21"/>
          <w14:ligatures w14:val="none"/>
        </w:rPr>
        <w:t>关键词</w:t>
      </w:r>
      <w:r w:rsidR="009C6E8C">
        <w:rPr>
          <w:rFonts w:ascii="Times New Roman" w:eastAsia="宋体" w:hAnsi="Times New Roman" w:cs="Times New Roman" w:hint="eastAsia"/>
          <w:szCs w:val="21"/>
          <w14:ligatures w14:val="none"/>
        </w:rPr>
        <w:t xml:space="preserve"> </w:t>
      </w:r>
      <w:r>
        <w:rPr>
          <w:rFonts w:ascii="Times New Roman" w:eastAsia="宋体" w:hAnsi="Times New Roman" w:cs="Times New Roman" w:hint="eastAsia"/>
          <w:szCs w:val="21"/>
          <w14:ligatures w14:val="none"/>
        </w:rPr>
        <w:t>计算可复现性</w:t>
      </w:r>
      <w:r w:rsidR="009C6E8C">
        <w:rPr>
          <w:rFonts w:ascii="Times New Roman" w:eastAsia="宋体" w:hAnsi="Times New Roman" w:cs="Times New Roman" w:hint="eastAsia"/>
          <w:szCs w:val="21"/>
          <w14:ligatures w14:val="none"/>
        </w:rPr>
        <w:t xml:space="preserve"> </w:t>
      </w:r>
      <w:r w:rsidR="009C6E8C">
        <w:rPr>
          <w:rFonts w:ascii="Times New Roman" w:eastAsia="宋体" w:hAnsi="Times New Roman" w:cs="Times New Roman" w:hint="eastAsia"/>
          <w:szCs w:val="21"/>
          <w14:ligatures w14:val="none"/>
        </w:rPr>
        <w:t>情景记忆</w:t>
      </w:r>
      <w:r w:rsidR="009C6E8C">
        <w:rPr>
          <w:rFonts w:ascii="Times New Roman" w:eastAsia="宋体" w:hAnsi="Times New Roman" w:cs="Times New Roman" w:hint="eastAsia"/>
          <w:szCs w:val="21"/>
          <w14:ligatures w14:val="none"/>
        </w:rPr>
        <w:t xml:space="preserve"> </w:t>
      </w:r>
      <w:r w:rsidR="009C6E8C">
        <w:rPr>
          <w:rFonts w:ascii="Times New Roman" w:eastAsia="宋体" w:hAnsi="Times New Roman" w:cs="Times New Roman" w:hint="eastAsia"/>
          <w:szCs w:val="21"/>
          <w14:ligatures w14:val="none"/>
        </w:rPr>
        <w:t>老年人</w:t>
      </w:r>
      <w:r w:rsidR="009C6E8C">
        <w:rPr>
          <w:rFonts w:ascii="Times New Roman" w:eastAsia="宋体" w:hAnsi="Times New Roman" w:cs="Times New Roman" w:hint="eastAsia"/>
          <w:szCs w:val="21"/>
          <w14:ligatures w14:val="none"/>
        </w:rPr>
        <w:t xml:space="preserve"> </w:t>
      </w:r>
      <w:r w:rsidR="009C6E8C">
        <w:rPr>
          <w:rFonts w:ascii="Times New Roman" w:eastAsia="宋体" w:hAnsi="Times New Roman" w:cs="Times New Roman" w:hint="eastAsia"/>
          <w:szCs w:val="21"/>
          <w14:ligatures w14:val="none"/>
        </w:rPr>
        <w:t>认知老化</w:t>
      </w:r>
    </w:p>
    <w:p w14:paraId="3F410275" w14:textId="77777777" w:rsidR="00B719E6" w:rsidRDefault="00B719E6" w:rsidP="00B719E6">
      <w:pPr>
        <w:spacing w:line="300" w:lineRule="auto"/>
        <w:ind w:firstLine="562"/>
        <w:rPr>
          <w:rFonts w:ascii="Times New Roman" w:eastAsia="宋体" w:hAnsi="Times New Roman" w:cs="Times New Roman"/>
          <w:b/>
          <w:bCs/>
          <w:sz w:val="28"/>
          <w:szCs w:val="28"/>
          <w14:ligatures w14:val="none"/>
        </w:rPr>
      </w:pPr>
    </w:p>
    <w:p w14:paraId="3C081E11" w14:textId="77777777" w:rsidR="00B719E6" w:rsidRDefault="00B719E6" w:rsidP="00B719E6">
      <w:pPr>
        <w:spacing w:line="300" w:lineRule="auto"/>
        <w:rPr>
          <w:rFonts w:ascii="Times New Roman" w:eastAsia="宋体" w:hAnsi="Times New Roman" w:cs="Times New Roman"/>
          <w:b/>
          <w:bCs/>
          <w:sz w:val="28"/>
          <w:szCs w:val="28"/>
          <w14:ligatures w14:val="none"/>
        </w:rPr>
      </w:pPr>
      <w:r>
        <w:rPr>
          <w:rFonts w:ascii="Times New Roman" w:eastAsia="宋体" w:hAnsi="Times New Roman" w:cs="Times New Roman"/>
          <w:b/>
          <w:bCs/>
          <w:sz w:val="28"/>
          <w:szCs w:val="28"/>
          <w14:ligatures w14:val="none"/>
        </w:rPr>
        <w:t>1</w:t>
      </w:r>
      <w:r>
        <w:rPr>
          <w:rFonts w:ascii="Times New Roman" w:eastAsia="宋体" w:hAnsi="Times New Roman" w:cs="Times New Roman" w:hint="eastAsia"/>
          <w:b/>
          <w:bCs/>
          <w:sz w:val="28"/>
          <w:szCs w:val="28"/>
          <w14:ligatures w14:val="none"/>
        </w:rPr>
        <w:t xml:space="preserve"> </w:t>
      </w:r>
      <w:r>
        <w:rPr>
          <w:rFonts w:ascii="Times New Roman" w:eastAsia="宋体" w:hAnsi="Times New Roman" w:cs="Times New Roman" w:hint="eastAsia"/>
          <w:b/>
          <w:bCs/>
          <w:sz w:val="28"/>
          <w:szCs w:val="28"/>
          <w14:ligatures w14:val="none"/>
        </w:rPr>
        <w:t>引言</w:t>
      </w:r>
    </w:p>
    <w:p w14:paraId="1E764AAB" w14:textId="77777777" w:rsidR="00B719E6" w:rsidRDefault="00B719E6" w:rsidP="00B719E6">
      <w:pPr>
        <w:spacing w:line="300" w:lineRule="auto"/>
        <w:contextualSpacing/>
        <w:rPr>
          <w:rFonts w:ascii="Times New Roman" w:eastAsia="宋体" w:hAnsi="Times New Roman" w:cs="Times New Roman"/>
          <w:b/>
          <w:bCs/>
          <w14:ligatures w14:val="none"/>
        </w:rPr>
      </w:pPr>
      <w:r>
        <w:rPr>
          <w:rFonts w:ascii="Times New Roman" w:eastAsia="宋体" w:hAnsi="Times New Roman" w:cs="Times New Roman"/>
          <w:b/>
          <w:bCs/>
          <w14:ligatures w14:val="none"/>
        </w:rPr>
        <w:t>1</w:t>
      </w:r>
      <w:r>
        <w:rPr>
          <w:rFonts w:ascii="Times New Roman" w:eastAsia="宋体" w:hAnsi="Times New Roman" w:cs="Times New Roman" w:hint="eastAsia"/>
          <w:b/>
          <w:bCs/>
          <w14:ligatures w14:val="none"/>
        </w:rPr>
        <w:t xml:space="preserve">.1 </w:t>
      </w:r>
      <w:r>
        <w:rPr>
          <w:rFonts w:ascii="Times New Roman" w:eastAsia="宋体" w:hAnsi="Times New Roman" w:cs="Times New Roman" w:hint="eastAsia"/>
          <w:b/>
          <w:bCs/>
          <w14:ligatures w14:val="none"/>
        </w:rPr>
        <w:t>所选文献信息</w:t>
      </w:r>
    </w:p>
    <w:p w14:paraId="3B1B4974" w14:textId="77777777" w:rsidR="00B719E6" w:rsidRDefault="00B719E6" w:rsidP="00B719E6">
      <w:pPr>
        <w:spacing w:line="300" w:lineRule="auto"/>
        <w:jc w:val="center"/>
        <w:rPr>
          <w:rFonts w:ascii="Times New Roman" w:eastAsia="黑体" w:hAnsi="Times New Roman" w:cs="Times New Roman"/>
          <w:b/>
          <w:bCs/>
          <w:sz w:val="18"/>
          <w:szCs w:val="18"/>
          <w14:ligatures w14:val="none"/>
        </w:rPr>
      </w:pPr>
      <w:r>
        <w:rPr>
          <w:rFonts w:ascii="Times New Roman" w:eastAsia="黑体" w:hAnsi="Times New Roman" w:cs="Times New Roman"/>
          <w:b/>
          <w:bCs/>
          <w:sz w:val="18"/>
          <w:szCs w:val="18"/>
          <w14:ligatures w14:val="none"/>
        </w:rPr>
        <w:t>表</w:t>
      </w:r>
      <w:r>
        <w:rPr>
          <w:rFonts w:ascii="Times New Roman" w:eastAsia="黑体" w:hAnsi="Times New Roman" w:cs="Times New Roman"/>
          <w:b/>
          <w:bCs/>
          <w:sz w:val="18"/>
          <w:szCs w:val="18"/>
          <w14:ligatures w14:val="none"/>
        </w:rPr>
        <w:t xml:space="preserve"> </w:t>
      </w:r>
      <w:r>
        <w:rPr>
          <w:rFonts w:ascii="Times New Roman" w:eastAsia="黑体" w:hAnsi="Times New Roman" w:cs="Times New Roman" w:hint="eastAsia"/>
          <w:b/>
          <w:bCs/>
          <w:sz w:val="18"/>
          <w:szCs w:val="18"/>
          <w14:ligatures w14:val="none"/>
        </w:rPr>
        <w:t>1</w:t>
      </w:r>
      <w:r>
        <w:rPr>
          <w:rFonts w:ascii="Times New Roman" w:eastAsia="黑体" w:hAnsi="Times New Roman" w:cs="Times New Roman"/>
          <w:b/>
          <w:bCs/>
          <w:sz w:val="18"/>
          <w:szCs w:val="18"/>
          <w14:ligatures w14:val="none"/>
        </w:rPr>
        <w:t xml:space="preserve"> </w:t>
      </w:r>
      <w:r>
        <w:rPr>
          <w:rFonts w:ascii="Times New Roman" w:eastAsia="黑体" w:hAnsi="Times New Roman" w:cs="Times New Roman" w:hint="eastAsia"/>
          <w:b/>
          <w:bCs/>
          <w:sz w:val="18"/>
          <w:szCs w:val="18"/>
          <w14:ligatures w14:val="none"/>
        </w:rPr>
        <w:t>文献信息表</w:t>
      </w:r>
    </w:p>
    <w:tbl>
      <w:tblPr>
        <w:tblStyle w:val="ae"/>
        <w:tblW w:w="0" w:type="auto"/>
        <w:tblLook w:val="04A0" w:firstRow="1" w:lastRow="0" w:firstColumn="1" w:lastColumn="0" w:noHBand="0" w:noVBand="1"/>
      </w:tblPr>
      <w:tblGrid>
        <w:gridCol w:w="1995"/>
        <w:gridCol w:w="2009"/>
        <w:gridCol w:w="2000"/>
        <w:gridCol w:w="2292"/>
      </w:tblGrid>
      <w:tr w:rsidR="00B719E6" w14:paraId="75CE3407" w14:textId="77777777" w:rsidTr="00072252">
        <w:tc>
          <w:tcPr>
            <w:tcW w:w="8296" w:type="dxa"/>
            <w:gridSpan w:val="4"/>
          </w:tcPr>
          <w:p w14:paraId="20DDBDFC" w14:textId="77777777" w:rsidR="00B719E6" w:rsidRDefault="00B719E6" w:rsidP="00072252">
            <w:pPr>
              <w:spacing w:line="360" w:lineRule="auto"/>
              <w:rPr>
                <w:b/>
                <w:bCs/>
                <w:sz w:val="18"/>
                <w:szCs w:val="18"/>
              </w:rPr>
            </w:pPr>
            <w:r>
              <w:rPr>
                <w:b/>
                <w:bCs/>
                <w:sz w:val="18"/>
                <w:szCs w:val="18"/>
              </w:rPr>
              <w:t xml:space="preserve">1 </w:t>
            </w:r>
            <w:r>
              <w:rPr>
                <w:b/>
                <w:bCs/>
                <w:sz w:val="18"/>
                <w:szCs w:val="18"/>
              </w:rPr>
              <w:t>文献基本信息</w:t>
            </w:r>
          </w:p>
        </w:tc>
      </w:tr>
      <w:tr w:rsidR="00B719E6" w14:paraId="49C511BB" w14:textId="77777777" w:rsidTr="00072252">
        <w:tc>
          <w:tcPr>
            <w:tcW w:w="2074" w:type="dxa"/>
          </w:tcPr>
          <w:p w14:paraId="02AED553" w14:textId="77777777" w:rsidR="00B719E6" w:rsidRDefault="00B719E6" w:rsidP="00072252">
            <w:pPr>
              <w:spacing w:line="360" w:lineRule="auto"/>
              <w:rPr>
                <w:sz w:val="18"/>
                <w:szCs w:val="18"/>
              </w:rPr>
            </w:pPr>
            <w:r>
              <w:rPr>
                <w:sz w:val="18"/>
                <w:szCs w:val="18"/>
              </w:rPr>
              <w:t>所选文献</w:t>
            </w:r>
          </w:p>
        </w:tc>
        <w:tc>
          <w:tcPr>
            <w:tcW w:w="6222" w:type="dxa"/>
            <w:gridSpan w:val="3"/>
          </w:tcPr>
          <w:p w14:paraId="543D2293" w14:textId="77777777" w:rsidR="00F51985" w:rsidRPr="00F51985" w:rsidRDefault="00F51985" w:rsidP="00F51985">
            <w:pPr>
              <w:ind w:left="360" w:hangingChars="200" w:hanging="360"/>
              <w:rPr>
                <w:sz w:val="18"/>
                <w:szCs w:val="18"/>
              </w:rPr>
            </w:pPr>
            <w:r w:rsidRPr="00F51985">
              <w:rPr>
                <w:sz w:val="18"/>
                <w:szCs w:val="18"/>
              </w:rPr>
              <w:t>Addis, D. R., Wong, A. T., &amp; Schacter, D. L. (2008). Age-related changes in the episodic simulation of future events. Psychological science, 19(1), 33–41. https://doi.org/10.1111/j.1467-9280.2008.02043.x</w:t>
            </w:r>
          </w:p>
          <w:p w14:paraId="083A9078" w14:textId="48644655" w:rsidR="00B719E6" w:rsidRPr="00F51985" w:rsidRDefault="00F51985" w:rsidP="00F51985">
            <w:pPr>
              <w:ind w:left="360" w:hangingChars="200" w:hanging="360"/>
              <w:rPr>
                <w:sz w:val="18"/>
                <w:szCs w:val="18"/>
              </w:rPr>
            </w:pPr>
            <w:r w:rsidRPr="00F51985">
              <w:rPr>
                <w:rFonts w:eastAsiaTheme="minorEastAsia"/>
                <w:kern w:val="2"/>
                <w:sz w:val="18"/>
                <w:szCs w:val="18"/>
                <w14:ligatures w14:val="standardContextual"/>
              </w:rPr>
              <w:t>Open Science Collaboration (2015). PSYCHOLOGY. Estimating the reproducibility of psychological science. Science (New York, N.Y.), 349(6251), aac4716. https://doi.org/10.1126/science.aac4716</w:t>
            </w:r>
          </w:p>
        </w:tc>
      </w:tr>
      <w:tr w:rsidR="00B719E6" w14:paraId="280364B0" w14:textId="77777777" w:rsidTr="00072252">
        <w:tc>
          <w:tcPr>
            <w:tcW w:w="2074" w:type="dxa"/>
          </w:tcPr>
          <w:p w14:paraId="2845FE01" w14:textId="77777777" w:rsidR="00B719E6" w:rsidRDefault="00B719E6" w:rsidP="00072252">
            <w:pPr>
              <w:spacing w:line="360" w:lineRule="auto"/>
              <w:rPr>
                <w:sz w:val="18"/>
                <w:szCs w:val="18"/>
              </w:rPr>
            </w:pPr>
            <w:r>
              <w:rPr>
                <w:sz w:val="18"/>
                <w:szCs w:val="18"/>
              </w:rPr>
              <w:t>数据来源</w:t>
            </w:r>
          </w:p>
        </w:tc>
        <w:tc>
          <w:tcPr>
            <w:tcW w:w="6222" w:type="dxa"/>
            <w:gridSpan w:val="3"/>
          </w:tcPr>
          <w:p w14:paraId="202E3712" w14:textId="7FA3A10E" w:rsidR="00B719E6" w:rsidRDefault="00F51985" w:rsidP="00072252">
            <w:pPr>
              <w:spacing w:line="360" w:lineRule="auto"/>
              <w:rPr>
                <w:sz w:val="18"/>
                <w:szCs w:val="18"/>
              </w:rPr>
            </w:pPr>
            <w:r w:rsidRPr="00F51985">
              <w:rPr>
                <w:sz w:val="18"/>
                <w:szCs w:val="18"/>
              </w:rPr>
              <w:t>https://osf.io/yaeu7/</w:t>
            </w:r>
          </w:p>
        </w:tc>
      </w:tr>
      <w:tr w:rsidR="00B719E6" w14:paraId="5091F1A8" w14:textId="77777777" w:rsidTr="00072252">
        <w:tc>
          <w:tcPr>
            <w:tcW w:w="8296" w:type="dxa"/>
            <w:gridSpan w:val="4"/>
          </w:tcPr>
          <w:p w14:paraId="253A81CA" w14:textId="77777777" w:rsidR="00B719E6" w:rsidRDefault="00B719E6" w:rsidP="00072252">
            <w:pPr>
              <w:spacing w:line="360" w:lineRule="auto"/>
              <w:rPr>
                <w:b/>
                <w:bCs/>
                <w:sz w:val="18"/>
                <w:szCs w:val="18"/>
              </w:rPr>
            </w:pPr>
            <w:r>
              <w:rPr>
                <w:b/>
                <w:bCs/>
                <w:sz w:val="18"/>
                <w:szCs w:val="18"/>
              </w:rPr>
              <w:t xml:space="preserve">2 </w:t>
            </w:r>
            <w:r>
              <w:rPr>
                <w:b/>
                <w:bCs/>
                <w:sz w:val="18"/>
                <w:szCs w:val="18"/>
              </w:rPr>
              <w:t>文献选取</w:t>
            </w:r>
          </w:p>
        </w:tc>
      </w:tr>
      <w:tr w:rsidR="00B719E6" w14:paraId="557E95ED" w14:textId="77777777" w:rsidTr="00072252">
        <w:tc>
          <w:tcPr>
            <w:tcW w:w="2074" w:type="dxa"/>
          </w:tcPr>
          <w:p w14:paraId="09F09A9E" w14:textId="77777777" w:rsidR="00B719E6" w:rsidRDefault="00B719E6" w:rsidP="00072252">
            <w:pPr>
              <w:spacing w:line="360" w:lineRule="auto"/>
              <w:rPr>
                <w:sz w:val="18"/>
                <w:szCs w:val="18"/>
              </w:rPr>
            </w:pPr>
            <w:r>
              <w:rPr>
                <w:sz w:val="18"/>
                <w:szCs w:val="18"/>
              </w:rPr>
              <w:t>文献主题是否包含不止一篇研究</w:t>
            </w:r>
            <w:r>
              <w:rPr>
                <w:rFonts w:hint="eastAsia"/>
                <w:sz w:val="18"/>
                <w:szCs w:val="18"/>
              </w:rPr>
              <w:t>？</w:t>
            </w:r>
          </w:p>
        </w:tc>
        <w:tc>
          <w:tcPr>
            <w:tcW w:w="2074" w:type="dxa"/>
          </w:tcPr>
          <w:p w14:paraId="6E68580B" w14:textId="77777777" w:rsidR="00B719E6" w:rsidRDefault="00B719E6" w:rsidP="00B719E6">
            <w:pPr>
              <w:pStyle w:val="a9"/>
              <w:numPr>
                <w:ilvl w:val="0"/>
                <w:numId w:val="2"/>
              </w:numPr>
              <w:spacing w:line="360" w:lineRule="auto"/>
              <w:contextualSpacing w:val="0"/>
              <w:rPr>
                <w:sz w:val="13"/>
                <w:szCs w:val="13"/>
              </w:rPr>
            </w:pPr>
            <w:r>
              <w:rPr>
                <w:sz w:val="13"/>
                <w:szCs w:val="13"/>
              </w:rPr>
              <w:t>是，</w:t>
            </w:r>
            <w:r>
              <w:rPr>
                <w:rFonts w:hint="eastAsia"/>
                <w:sz w:val="13"/>
                <w:szCs w:val="13"/>
              </w:rPr>
              <w:t>且</w:t>
            </w:r>
            <w:r>
              <w:rPr>
                <w:sz w:val="13"/>
                <w:szCs w:val="13"/>
              </w:rPr>
              <w:t>包含元分析研究</w:t>
            </w:r>
          </w:p>
          <w:p w14:paraId="34068420" w14:textId="77777777" w:rsidR="00B719E6" w:rsidRDefault="00B719E6" w:rsidP="00B719E6">
            <w:pPr>
              <w:pStyle w:val="a9"/>
              <w:numPr>
                <w:ilvl w:val="0"/>
                <w:numId w:val="2"/>
              </w:numPr>
              <w:spacing w:line="360" w:lineRule="auto"/>
              <w:contextualSpacing w:val="0"/>
              <w:rPr>
                <w:sz w:val="13"/>
                <w:szCs w:val="13"/>
              </w:rPr>
            </w:pPr>
            <w:r>
              <w:rPr>
                <w:sz w:val="13"/>
                <w:szCs w:val="13"/>
              </w:rPr>
              <w:t>是，</w:t>
            </w:r>
            <w:r>
              <w:rPr>
                <w:rFonts w:hint="eastAsia"/>
                <w:sz w:val="13"/>
                <w:szCs w:val="13"/>
              </w:rPr>
              <w:t>但</w:t>
            </w:r>
            <w:r>
              <w:rPr>
                <w:sz w:val="13"/>
                <w:szCs w:val="13"/>
              </w:rPr>
              <w:t>不包含元分析研究</w:t>
            </w:r>
          </w:p>
          <w:p w14:paraId="79078947" w14:textId="0F444623" w:rsidR="00B719E6" w:rsidRPr="00A84AD0" w:rsidRDefault="00A84AD0" w:rsidP="00A84AD0">
            <w:pPr>
              <w:spacing w:line="360" w:lineRule="auto"/>
              <w:rPr>
                <w:sz w:val="13"/>
                <w:szCs w:val="13"/>
              </w:rPr>
            </w:pPr>
            <w:r>
              <w:rPr>
                <w:rFonts w:hint="eastAsia"/>
                <w:sz w:val="13"/>
                <w:szCs w:val="13"/>
              </w:rPr>
              <w:t>√</w:t>
            </w:r>
            <w:r>
              <w:rPr>
                <w:rFonts w:hint="eastAsia"/>
                <w:sz w:val="13"/>
                <w:szCs w:val="13"/>
              </w:rPr>
              <w:t xml:space="preserve">    </w:t>
            </w:r>
            <w:r w:rsidR="00B719E6" w:rsidRPr="00A84AD0">
              <w:rPr>
                <w:sz w:val="13"/>
                <w:szCs w:val="13"/>
              </w:rPr>
              <w:t>否</w:t>
            </w:r>
          </w:p>
        </w:tc>
        <w:tc>
          <w:tcPr>
            <w:tcW w:w="2074" w:type="dxa"/>
          </w:tcPr>
          <w:p w14:paraId="312A57D7" w14:textId="77777777" w:rsidR="00B719E6" w:rsidRDefault="00B719E6" w:rsidP="00072252">
            <w:pPr>
              <w:spacing w:line="360" w:lineRule="auto"/>
              <w:rPr>
                <w:sz w:val="18"/>
                <w:szCs w:val="18"/>
              </w:rPr>
            </w:pPr>
            <w:r>
              <w:rPr>
                <w:sz w:val="18"/>
                <w:szCs w:val="18"/>
              </w:rPr>
              <w:t>文献此前被其他研究者重复过</w:t>
            </w:r>
            <w:r>
              <w:rPr>
                <w:rFonts w:hint="eastAsia"/>
                <w:sz w:val="18"/>
                <w:szCs w:val="18"/>
              </w:rPr>
              <w:t>？</w:t>
            </w:r>
          </w:p>
        </w:tc>
        <w:tc>
          <w:tcPr>
            <w:tcW w:w="2074" w:type="dxa"/>
          </w:tcPr>
          <w:p w14:paraId="40788E13" w14:textId="5BDBD2B7" w:rsidR="00B719E6" w:rsidRDefault="00A84AD0" w:rsidP="00A84AD0">
            <w:pPr>
              <w:spacing w:line="360" w:lineRule="auto"/>
              <w:rPr>
                <w:sz w:val="13"/>
                <w:szCs w:val="13"/>
              </w:rPr>
            </w:pPr>
            <w:r>
              <w:rPr>
                <w:rFonts w:hint="eastAsia"/>
                <w:sz w:val="13"/>
                <w:szCs w:val="13"/>
              </w:rPr>
              <w:t>√</w:t>
            </w:r>
            <w:r>
              <w:rPr>
                <w:rFonts w:hint="eastAsia"/>
                <w:sz w:val="13"/>
                <w:szCs w:val="13"/>
              </w:rPr>
              <w:t xml:space="preserve">    </w:t>
            </w:r>
            <w:r w:rsidR="00B719E6" w:rsidRPr="00A84AD0">
              <w:rPr>
                <w:sz w:val="13"/>
                <w:szCs w:val="13"/>
              </w:rPr>
              <w:t>是</w:t>
            </w:r>
            <w:r w:rsidR="00B719E6" w:rsidRPr="00A84AD0">
              <w:rPr>
                <w:sz w:val="13"/>
                <w:szCs w:val="13"/>
              </w:rPr>
              <w:t>(</w:t>
            </w:r>
            <w:r w:rsidR="00B719E6" w:rsidRPr="00A84AD0">
              <w:rPr>
                <w:sz w:val="13"/>
                <w:szCs w:val="13"/>
              </w:rPr>
              <w:t>附上原文链接</w:t>
            </w:r>
            <w:r w:rsidR="00B719E6" w:rsidRPr="00A84AD0">
              <w:rPr>
                <w:sz w:val="13"/>
                <w:szCs w:val="13"/>
              </w:rPr>
              <w:t xml:space="preserve">) </w:t>
            </w:r>
          </w:p>
          <w:p w14:paraId="0A4A90C4" w14:textId="38A0D8C6" w:rsidR="00A84AD0" w:rsidRPr="00A84AD0" w:rsidRDefault="00A84AD0" w:rsidP="00A84AD0">
            <w:pPr>
              <w:spacing w:line="360" w:lineRule="auto"/>
              <w:rPr>
                <w:sz w:val="13"/>
                <w:szCs w:val="13"/>
              </w:rPr>
            </w:pPr>
            <w:r w:rsidRPr="00A84AD0">
              <w:rPr>
                <w:sz w:val="13"/>
                <w:szCs w:val="13"/>
              </w:rPr>
              <w:t>https://doi.org/10.1126/science.aac4716</w:t>
            </w:r>
          </w:p>
          <w:p w14:paraId="6BEF46DE" w14:textId="77777777" w:rsidR="00B719E6" w:rsidRDefault="00B719E6" w:rsidP="00B719E6">
            <w:pPr>
              <w:pStyle w:val="a9"/>
              <w:numPr>
                <w:ilvl w:val="0"/>
                <w:numId w:val="2"/>
              </w:numPr>
              <w:spacing w:line="360" w:lineRule="auto"/>
              <w:contextualSpacing w:val="0"/>
              <w:rPr>
                <w:sz w:val="13"/>
                <w:szCs w:val="13"/>
              </w:rPr>
            </w:pPr>
            <w:r>
              <w:rPr>
                <w:sz w:val="13"/>
                <w:szCs w:val="13"/>
              </w:rPr>
              <w:t>否</w:t>
            </w:r>
          </w:p>
        </w:tc>
      </w:tr>
      <w:tr w:rsidR="00B719E6" w14:paraId="6CD7221C" w14:textId="77777777" w:rsidTr="00072252">
        <w:tc>
          <w:tcPr>
            <w:tcW w:w="8296" w:type="dxa"/>
            <w:gridSpan w:val="4"/>
          </w:tcPr>
          <w:p w14:paraId="744A98DC" w14:textId="77777777" w:rsidR="00B719E6" w:rsidRDefault="00B719E6" w:rsidP="00072252">
            <w:pPr>
              <w:spacing w:line="360" w:lineRule="auto"/>
              <w:rPr>
                <w:b/>
                <w:bCs/>
                <w:sz w:val="18"/>
                <w:szCs w:val="18"/>
              </w:rPr>
            </w:pPr>
            <w:r>
              <w:rPr>
                <w:rFonts w:hint="eastAsia"/>
                <w:b/>
                <w:bCs/>
                <w:sz w:val="18"/>
                <w:szCs w:val="18"/>
              </w:rPr>
              <w:lastRenderedPageBreak/>
              <w:t xml:space="preserve">3 </w:t>
            </w:r>
            <w:r>
              <w:rPr>
                <w:rFonts w:hint="eastAsia"/>
                <w:b/>
                <w:bCs/>
                <w:sz w:val="18"/>
                <w:szCs w:val="18"/>
              </w:rPr>
              <w:t>研究假设选取</w:t>
            </w:r>
          </w:p>
        </w:tc>
      </w:tr>
      <w:tr w:rsidR="00B719E6" w14:paraId="559E762D" w14:textId="77777777" w:rsidTr="00072252">
        <w:tc>
          <w:tcPr>
            <w:tcW w:w="2074" w:type="dxa"/>
          </w:tcPr>
          <w:p w14:paraId="1444857C" w14:textId="77777777" w:rsidR="00B719E6" w:rsidRDefault="00B719E6" w:rsidP="00072252">
            <w:pPr>
              <w:spacing w:line="360" w:lineRule="auto"/>
              <w:rPr>
                <w:sz w:val="18"/>
                <w:szCs w:val="18"/>
              </w:rPr>
            </w:pPr>
            <w:r>
              <w:rPr>
                <w:rFonts w:hint="eastAsia"/>
                <w:sz w:val="18"/>
                <w:szCs w:val="18"/>
              </w:rPr>
              <w:t>重复的研究假设</w:t>
            </w:r>
          </w:p>
        </w:tc>
        <w:tc>
          <w:tcPr>
            <w:tcW w:w="6222" w:type="dxa"/>
            <w:gridSpan w:val="3"/>
          </w:tcPr>
          <w:p w14:paraId="0129707F" w14:textId="0F4B9F17" w:rsidR="00B719E6" w:rsidRDefault="00A84AD0" w:rsidP="00072252">
            <w:pPr>
              <w:spacing w:line="360" w:lineRule="auto"/>
              <w:rPr>
                <w:sz w:val="18"/>
                <w:szCs w:val="18"/>
              </w:rPr>
            </w:pPr>
            <w:r>
              <w:rPr>
                <w:rFonts w:hint="eastAsia"/>
                <w:sz w:val="18"/>
                <w:szCs w:val="18"/>
              </w:rPr>
              <w:t>重复行为</w:t>
            </w:r>
            <w:r w:rsidR="00127767">
              <w:rPr>
                <w:rFonts w:hint="eastAsia"/>
                <w:sz w:val="18"/>
                <w:szCs w:val="18"/>
              </w:rPr>
              <w:t>实验的</w:t>
            </w:r>
            <w:r>
              <w:rPr>
                <w:rFonts w:hint="eastAsia"/>
                <w:sz w:val="18"/>
                <w:szCs w:val="18"/>
              </w:rPr>
              <w:t>数据</w:t>
            </w:r>
          </w:p>
          <w:p w14:paraId="705907BD" w14:textId="07C7ACA7" w:rsidR="00A84AD0" w:rsidRPr="00A84AD0" w:rsidRDefault="00A84AD0" w:rsidP="00A84AD0">
            <w:pPr>
              <w:spacing w:line="360" w:lineRule="auto"/>
              <w:rPr>
                <w:sz w:val="18"/>
                <w:szCs w:val="18"/>
              </w:rPr>
            </w:pPr>
            <w:r w:rsidRPr="00A84AD0">
              <w:rPr>
                <w:rFonts w:hint="eastAsia"/>
                <w:sz w:val="18"/>
                <w:szCs w:val="18"/>
              </w:rPr>
              <w:t>H1</w:t>
            </w:r>
            <w:r w:rsidRPr="00A84AD0">
              <w:rPr>
                <w:rFonts w:hint="eastAsia"/>
                <w:sz w:val="18"/>
                <w:szCs w:val="18"/>
              </w:rPr>
              <w:t>：</w:t>
            </w:r>
            <w:r>
              <w:rPr>
                <w:rFonts w:hint="eastAsia"/>
                <w:sz w:val="18"/>
                <w:szCs w:val="18"/>
              </w:rPr>
              <w:t>不论是</w:t>
            </w:r>
            <w:r w:rsidRPr="00A84AD0">
              <w:rPr>
                <w:rFonts w:hint="eastAsia"/>
                <w:sz w:val="18"/>
                <w:szCs w:val="18"/>
              </w:rPr>
              <w:t>回忆过去还是想象未来，</w:t>
            </w:r>
            <w:r>
              <w:rPr>
                <w:rFonts w:hint="eastAsia"/>
                <w:sz w:val="18"/>
                <w:szCs w:val="18"/>
              </w:rPr>
              <w:t>老年人</w:t>
            </w:r>
            <w:r w:rsidRPr="00A84AD0">
              <w:rPr>
                <w:rFonts w:hint="eastAsia"/>
                <w:sz w:val="18"/>
                <w:szCs w:val="18"/>
              </w:rPr>
              <w:t>生成的</w:t>
            </w:r>
            <w:r>
              <w:rPr>
                <w:rFonts w:hint="eastAsia"/>
                <w:sz w:val="18"/>
                <w:szCs w:val="18"/>
              </w:rPr>
              <w:t>内部</w:t>
            </w:r>
            <w:r w:rsidRPr="00A84AD0">
              <w:rPr>
                <w:rFonts w:hint="eastAsia"/>
                <w:sz w:val="18"/>
                <w:szCs w:val="18"/>
              </w:rPr>
              <w:t>情景细节（</w:t>
            </w:r>
            <w:r w:rsidRPr="00A84AD0">
              <w:rPr>
                <w:rFonts w:hint="eastAsia"/>
                <w:sz w:val="18"/>
                <w:szCs w:val="18"/>
              </w:rPr>
              <w:t>internal details</w:t>
            </w:r>
            <w:r w:rsidRPr="00A84AD0">
              <w:rPr>
                <w:rFonts w:hint="eastAsia"/>
                <w:sz w:val="18"/>
                <w:szCs w:val="18"/>
              </w:rPr>
              <w:t>）都比年轻人少，</w:t>
            </w:r>
            <w:r>
              <w:rPr>
                <w:rFonts w:hint="eastAsia"/>
                <w:sz w:val="18"/>
                <w:szCs w:val="18"/>
              </w:rPr>
              <w:t>外部</w:t>
            </w:r>
            <w:r w:rsidRPr="00A84AD0">
              <w:rPr>
                <w:rFonts w:hint="eastAsia"/>
                <w:sz w:val="18"/>
                <w:szCs w:val="18"/>
              </w:rPr>
              <w:t>非情景细节（</w:t>
            </w:r>
            <w:r w:rsidRPr="00A84AD0">
              <w:rPr>
                <w:rFonts w:hint="eastAsia"/>
                <w:sz w:val="18"/>
                <w:szCs w:val="18"/>
              </w:rPr>
              <w:t>external details</w:t>
            </w:r>
            <w:r w:rsidRPr="00A84AD0">
              <w:rPr>
                <w:rFonts w:hint="eastAsia"/>
                <w:sz w:val="18"/>
                <w:szCs w:val="18"/>
              </w:rPr>
              <w:t>）</w:t>
            </w:r>
            <w:r>
              <w:rPr>
                <w:rFonts w:hint="eastAsia"/>
                <w:sz w:val="18"/>
                <w:szCs w:val="18"/>
              </w:rPr>
              <w:t>比年轻人多</w:t>
            </w:r>
            <w:r w:rsidRPr="00A84AD0">
              <w:rPr>
                <w:rFonts w:hint="eastAsia"/>
                <w:sz w:val="18"/>
                <w:szCs w:val="18"/>
              </w:rPr>
              <w:t>。</w:t>
            </w:r>
          </w:p>
          <w:p w14:paraId="23C19C86" w14:textId="123725F6" w:rsidR="00A84AD0" w:rsidRDefault="00A84AD0" w:rsidP="00A84AD0">
            <w:pPr>
              <w:spacing w:line="360" w:lineRule="auto"/>
              <w:rPr>
                <w:sz w:val="18"/>
                <w:szCs w:val="18"/>
              </w:rPr>
            </w:pPr>
            <w:r w:rsidRPr="00A84AD0">
              <w:rPr>
                <w:rFonts w:hint="eastAsia"/>
                <w:sz w:val="18"/>
                <w:szCs w:val="18"/>
              </w:rPr>
              <w:t>H2</w:t>
            </w:r>
            <w:r w:rsidRPr="00A84AD0">
              <w:rPr>
                <w:rFonts w:hint="eastAsia"/>
                <w:sz w:val="18"/>
                <w:szCs w:val="18"/>
              </w:rPr>
              <w:t>：老人生成的内部细节数量，和测关系记忆的任务成绩正相关。</w:t>
            </w:r>
          </w:p>
        </w:tc>
      </w:tr>
      <w:tr w:rsidR="00B719E6" w14:paraId="7AA52452" w14:textId="77777777" w:rsidTr="00072252">
        <w:tc>
          <w:tcPr>
            <w:tcW w:w="2074" w:type="dxa"/>
          </w:tcPr>
          <w:p w14:paraId="3B2890B6" w14:textId="77777777" w:rsidR="00B719E6" w:rsidRDefault="00B719E6" w:rsidP="00072252">
            <w:pPr>
              <w:spacing w:line="360" w:lineRule="auto"/>
              <w:rPr>
                <w:sz w:val="18"/>
                <w:szCs w:val="18"/>
              </w:rPr>
            </w:pPr>
            <w:r>
              <w:rPr>
                <w:rFonts w:hint="eastAsia"/>
                <w:sz w:val="18"/>
                <w:szCs w:val="18"/>
              </w:rPr>
              <w:t>重复的研究假设是否在其他研究中经过重复？</w:t>
            </w:r>
          </w:p>
        </w:tc>
        <w:tc>
          <w:tcPr>
            <w:tcW w:w="2074" w:type="dxa"/>
          </w:tcPr>
          <w:p w14:paraId="1E447355" w14:textId="77777777" w:rsidR="00B719E6" w:rsidRDefault="00B719E6" w:rsidP="00B719E6">
            <w:pPr>
              <w:pStyle w:val="a9"/>
              <w:numPr>
                <w:ilvl w:val="0"/>
                <w:numId w:val="2"/>
              </w:numPr>
              <w:spacing w:line="360" w:lineRule="auto"/>
              <w:contextualSpacing w:val="0"/>
              <w:rPr>
                <w:sz w:val="13"/>
                <w:szCs w:val="13"/>
              </w:rPr>
            </w:pPr>
            <w:r>
              <w:rPr>
                <w:sz w:val="13"/>
                <w:szCs w:val="13"/>
              </w:rPr>
              <w:t>是</w:t>
            </w:r>
            <w:r>
              <w:rPr>
                <w:sz w:val="13"/>
                <w:szCs w:val="13"/>
              </w:rPr>
              <w:t>(</w:t>
            </w:r>
            <w:r>
              <w:rPr>
                <w:sz w:val="13"/>
                <w:szCs w:val="13"/>
              </w:rPr>
              <w:t>附上原文链接</w:t>
            </w:r>
            <w:r>
              <w:rPr>
                <w:sz w:val="13"/>
                <w:szCs w:val="13"/>
              </w:rPr>
              <w:t xml:space="preserve">) </w:t>
            </w:r>
          </w:p>
          <w:p w14:paraId="430935DB" w14:textId="689A2766" w:rsidR="00B719E6" w:rsidRPr="00C169A6" w:rsidRDefault="00C169A6" w:rsidP="00C169A6">
            <w:pPr>
              <w:spacing w:line="360" w:lineRule="auto"/>
              <w:rPr>
                <w:sz w:val="13"/>
                <w:szCs w:val="13"/>
              </w:rPr>
            </w:pPr>
            <w:r>
              <w:rPr>
                <w:rFonts w:hint="eastAsia"/>
                <w:sz w:val="13"/>
                <w:szCs w:val="13"/>
              </w:rPr>
              <w:t>√</w:t>
            </w:r>
            <w:r>
              <w:rPr>
                <w:rFonts w:hint="eastAsia"/>
                <w:sz w:val="13"/>
                <w:szCs w:val="13"/>
              </w:rPr>
              <w:t xml:space="preserve">   </w:t>
            </w:r>
            <w:r w:rsidR="00B719E6" w:rsidRPr="00C169A6">
              <w:rPr>
                <w:sz w:val="13"/>
                <w:szCs w:val="13"/>
              </w:rPr>
              <w:t>否</w:t>
            </w:r>
          </w:p>
        </w:tc>
        <w:tc>
          <w:tcPr>
            <w:tcW w:w="2074" w:type="dxa"/>
          </w:tcPr>
          <w:p w14:paraId="5363F251" w14:textId="77777777" w:rsidR="00B719E6" w:rsidRDefault="00B719E6" w:rsidP="00072252">
            <w:pPr>
              <w:spacing w:line="360" w:lineRule="auto"/>
              <w:rPr>
                <w:sz w:val="18"/>
                <w:szCs w:val="18"/>
              </w:rPr>
            </w:pPr>
            <w:r>
              <w:rPr>
                <w:rFonts w:hint="eastAsia"/>
                <w:sz w:val="18"/>
                <w:szCs w:val="18"/>
              </w:rPr>
              <w:t>文献共几个实验，重复的研究假设是第几个实验中的？</w:t>
            </w:r>
          </w:p>
        </w:tc>
        <w:tc>
          <w:tcPr>
            <w:tcW w:w="2074" w:type="dxa"/>
          </w:tcPr>
          <w:p w14:paraId="3C53EC83" w14:textId="70C05D7F" w:rsidR="00B719E6" w:rsidRDefault="00C169A6" w:rsidP="00072252">
            <w:pPr>
              <w:spacing w:line="360" w:lineRule="auto"/>
              <w:rPr>
                <w:sz w:val="18"/>
                <w:szCs w:val="18"/>
              </w:rPr>
            </w:pPr>
            <w:r>
              <w:rPr>
                <w:rFonts w:hint="eastAsia"/>
                <w:sz w:val="18"/>
                <w:szCs w:val="18"/>
              </w:rPr>
              <w:t>共</w:t>
            </w:r>
            <w:r>
              <w:rPr>
                <w:rFonts w:hint="eastAsia"/>
                <w:sz w:val="18"/>
                <w:szCs w:val="18"/>
              </w:rPr>
              <w:t>1</w:t>
            </w:r>
            <w:r>
              <w:rPr>
                <w:rFonts w:hint="eastAsia"/>
                <w:sz w:val="18"/>
                <w:szCs w:val="18"/>
              </w:rPr>
              <w:t>个实验，重复的研究假设来自这</w:t>
            </w:r>
            <w:r>
              <w:rPr>
                <w:rFonts w:hint="eastAsia"/>
                <w:sz w:val="18"/>
                <w:szCs w:val="18"/>
              </w:rPr>
              <w:t>1</w:t>
            </w:r>
            <w:r>
              <w:rPr>
                <w:rFonts w:hint="eastAsia"/>
                <w:sz w:val="18"/>
                <w:szCs w:val="18"/>
              </w:rPr>
              <w:t>个实验</w:t>
            </w:r>
          </w:p>
        </w:tc>
      </w:tr>
      <w:tr w:rsidR="00B719E6" w14:paraId="5D5E3CEA" w14:textId="77777777" w:rsidTr="00072252">
        <w:tc>
          <w:tcPr>
            <w:tcW w:w="2074" w:type="dxa"/>
          </w:tcPr>
          <w:p w14:paraId="2C6F499D" w14:textId="77777777" w:rsidR="00B719E6" w:rsidRDefault="00B719E6" w:rsidP="00072252">
            <w:pPr>
              <w:spacing w:line="360" w:lineRule="auto"/>
              <w:rPr>
                <w:sz w:val="18"/>
                <w:szCs w:val="18"/>
              </w:rPr>
            </w:pPr>
            <w:r>
              <w:rPr>
                <w:rFonts w:hint="eastAsia"/>
                <w:sz w:val="18"/>
                <w:szCs w:val="18"/>
              </w:rPr>
              <w:t>选择该假设的原因</w:t>
            </w:r>
          </w:p>
        </w:tc>
        <w:tc>
          <w:tcPr>
            <w:tcW w:w="6222" w:type="dxa"/>
            <w:gridSpan w:val="3"/>
          </w:tcPr>
          <w:p w14:paraId="4467CE32" w14:textId="092C4EB1" w:rsidR="00B719E6" w:rsidRDefault="00127767" w:rsidP="00072252">
            <w:pPr>
              <w:spacing w:line="360" w:lineRule="auto"/>
              <w:rPr>
                <w:sz w:val="18"/>
                <w:szCs w:val="18"/>
              </w:rPr>
            </w:pPr>
            <w:r>
              <w:rPr>
                <w:rFonts w:hint="eastAsia"/>
                <w:sz w:val="18"/>
                <w:szCs w:val="18"/>
              </w:rPr>
              <w:t>是原始文献的主要假设</w:t>
            </w:r>
          </w:p>
        </w:tc>
      </w:tr>
      <w:tr w:rsidR="00B719E6" w14:paraId="3D38B8E7" w14:textId="77777777" w:rsidTr="00072252">
        <w:tc>
          <w:tcPr>
            <w:tcW w:w="8296" w:type="dxa"/>
            <w:gridSpan w:val="4"/>
          </w:tcPr>
          <w:p w14:paraId="0353B44E" w14:textId="77777777" w:rsidR="00B719E6" w:rsidRDefault="00B719E6" w:rsidP="00072252">
            <w:pPr>
              <w:spacing w:line="360" w:lineRule="auto"/>
              <w:rPr>
                <w:b/>
                <w:bCs/>
                <w:sz w:val="18"/>
                <w:szCs w:val="18"/>
              </w:rPr>
            </w:pPr>
            <w:r>
              <w:rPr>
                <w:rFonts w:hint="eastAsia"/>
                <w:b/>
                <w:bCs/>
                <w:sz w:val="18"/>
                <w:szCs w:val="18"/>
              </w:rPr>
              <w:t xml:space="preserve">4 </w:t>
            </w:r>
            <w:r>
              <w:rPr>
                <w:rFonts w:hint="eastAsia"/>
                <w:b/>
                <w:bCs/>
                <w:sz w:val="18"/>
                <w:szCs w:val="18"/>
              </w:rPr>
              <w:t>数据集选取</w:t>
            </w:r>
          </w:p>
        </w:tc>
      </w:tr>
      <w:tr w:rsidR="00B719E6" w14:paraId="16BA51CB" w14:textId="77777777" w:rsidTr="00072252">
        <w:tc>
          <w:tcPr>
            <w:tcW w:w="2074" w:type="dxa"/>
          </w:tcPr>
          <w:p w14:paraId="441A41F9" w14:textId="77777777" w:rsidR="00B719E6" w:rsidRDefault="00B719E6" w:rsidP="00072252">
            <w:pPr>
              <w:spacing w:line="360" w:lineRule="auto"/>
              <w:rPr>
                <w:sz w:val="18"/>
                <w:szCs w:val="18"/>
              </w:rPr>
            </w:pPr>
            <w:r>
              <w:rPr>
                <w:rFonts w:hint="eastAsia"/>
                <w:sz w:val="18"/>
                <w:szCs w:val="18"/>
              </w:rPr>
              <w:t>是否采用原始数据？</w:t>
            </w:r>
          </w:p>
        </w:tc>
        <w:tc>
          <w:tcPr>
            <w:tcW w:w="2074" w:type="dxa"/>
          </w:tcPr>
          <w:p w14:paraId="3E61C5F3" w14:textId="23303E7C" w:rsidR="00B719E6" w:rsidRPr="00127767" w:rsidRDefault="00127767" w:rsidP="00127767">
            <w:pPr>
              <w:spacing w:line="360" w:lineRule="auto"/>
              <w:rPr>
                <w:sz w:val="13"/>
                <w:szCs w:val="13"/>
              </w:rPr>
            </w:pPr>
            <w:r>
              <w:rPr>
                <w:rFonts w:hint="eastAsia"/>
                <w:sz w:val="13"/>
                <w:szCs w:val="13"/>
              </w:rPr>
              <w:t>√</w:t>
            </w:r>
            <w:r>
              <w:rPr>
                <w:rFonts w:hint="eastAsia"/>
                <w:sz w:val="13"/>
                <w:szCs w:val="13"/>
              </w:rPr>
              <w:t xml:space="preserve">    </w:t>
            </w:r>
            <w:r w:rsidR="00B719E6" w:rsidRPr="00127767">
              <w:rPr>
                <w:sz w:val="13"/>
                <w:szCs w:val="13"/>
              </w:rPr>
              <w:t>是</w:t>
            </w:r>
          </w:p>
          <w:p w14:paraId="47F3C29C" w14:textId="77777777" w:rsidR="00B719E6" w:rsidRDefault="00B719E6" w:rsidP="00B719E6">
            <w:pPr>
              <w:pStyle w:val="a9"/>
              <w:numPr>
                <w:ilvl w:val="0"/>
                <w:numId w:val="2"/>
              </w:numPr>
              <w:spacing w:line="360" w:lineRule="auto"/>
              <w:contextualSpacing w:val="0"/>
              <w:rPr>
                <w:sz w:val="13"/>
                <w:szCs w:val="13"/>
              </w:rPr>
            </w:pPr>
            <w:r>
              <w:rPr>
                <w:rFonts w:hint="eastAsia"/>
                <w:sz w:val="13"/>
                <w:szCs w:val="13"/>
              </w:rPr>
              <w:t>否</w:t>
            </w:r>
          </w:p>
        </w:tc>
        <w:tc>
          <w:tcPr>
            <w:tcW w:w="2074" w:type="dxa"/>
          </w:tcPr>
          <w:p w14:paraId="6D7DB183" w14:textId="77777777" w:rsidR="00B719E6" w:rsidRDefault="00B719E6" w:rsidP="00072252">
            <w:pPr>
              <w:spacing w:line="360" w:lineRule="auto"/>
              <w:rPr>
                <w:sz w:val="18"/>
                <w:szCs w:val="18"/>
              </w:rPr>
            </w:pPr>
            <w:r>
              <w:rPr>
                <w:rFonts w:hint="eastAsia"/>
                <w:sz w:val="18"/>
                <w:szCs w:val="18"/>
              </w:rPr>
              <w:t>是否对样本量进行修改？</w:t>
            </w:r>
          </w:p>
        </w:tc>
        <w:tc>
          <w:tcPr>
            <w:tcW w:w="2074" w:type="dxa"/>
          </w:tcPr>
          <w:p w14:paraId="0A0FDC70" w14:textId="77777777" w:rsidR="00B719E6" w:rsidRDefault="00B719E6" w:rsidP="00B719E6">
            <w:pPr>
              <w:pStyle w:val="a9"/>
              <w:numPr>
                <w:ilvl w:val="0"/>
                <w:numId w:val="2"/>
              </w:numPr>
              <w:spacing w:line="360" w:lineRule="auto"/>
              <w:contextualSpacing w:val="0"/>
              <w:rPr>
                <w:sz w:val="13"/>
                <w:szCs w:val="13"/>
              </w:rPr>
            </w:pPr>
            <w:r>
              <w:rPr>
                <w:sz w:val="13"/>
                <w:szCs w:val="13"/>
              </w:rPr>
              <w:t>是</w:t>
            </w:r>
            <w:r>
              <w:rPr>
                <w:rFonts w:hint="eastAsia"/>
                <w:sz w:val="13"/>
                <w:szCs w:val="13"/>
              </w:rPr>
              <w:t>(</w:t>
            </w:r>
            <w:r>
              <w:rPr>
                <w:rFonts w:hint="eastAsia"/>
                <w:sz w:val="13"/>
                <w:szCs w:val="13"/>
              </w:rPr>
              <w:t>说明原因</w:t>
            </w:r>
            <w:r>
              <w:rPr>
                <w:rFonts w:hint="eastAsia"/>
                <w:sz w:val="13"/>
                <w:szCs w:val="13"/>
              </w:rPr>
              <w:t>)</w:t>
            </w:r>
          </w:p>
          <w:p w14:paraId="1D887341" w14:textId="0453607C" w:rsidR="00B719E6" w:rsidRPr="00127767" w:rsidRDefault="00127767" w:rsidP="00127767">
            <w:pPr>
              <w:spacing w:line="360" w:lineRule="auto"/>
              <w:rPr>
                <w:sz w:val="13"/>
                <w:szCs w:val="13"/>
              </w:rPr>
            </w:pPr>
            <w:r>
              <w:rPr>
                <w:rFonts w:hint="eastAsia"/>
                <w:sz w:val="13"/>
                <w:szCs w:val="13"/>
              </w:rPr>
              <w:t>√</w:t>
            </w:r>
            <w:r>
              <w:rPr>
                <w:rFonts w:hint="eastAsia"/>
                <w:sz w:val="13"/>
                <w:szCs w:val="13"/>
              </w:rPr>
              <w:t xml:space="preserve">    </w:t>
            </w:r>
            <w:r w:rsidR="00B719E6" w:rsidRPr="00127767">
              <w:rPr>
                <w:rFonts w:hint="eastAsia"/>
                <w:sz w:val="13"/>
                <w:szCs w:val="13"/>
              </w:rPr>
              <w:t>否</w:t>
            </w:r>
          </w:p>
        </w:tc>
      </w:tr>
      <w:tr w:rsidR="00B719E6" w14:paraId="20986B5C" w14:textId="77777777" w:rsidTr="00072252">
        <w:tc>
          <w:tcPr>
            <w:tcW w:w="2074" w:type="dxa"/>
          </w:tcPr>
          <w:p w14:paraId="04E08FAC" w14:textId="77777777" w:rsidR="00B719E6" w:rsidRDefault="00B719E6" w:rsidP="00072252">
            <w:pPr>
              <w:spacing w:line="360" w:lineRule="auto"/>
              <w:rPr>
                <w:sz w:val="18"/>
                <w:szCs w:val="18"/>
              </w:rPr>
            </w:pPr>
            <w:r>
              <w:rPr>
                <w:rFonts w:hint="eastAsia"/>
                <w:sz w:val="18"/>
                <w:szCs w:val="18"/>
              </w:rPr>
              <w:t>若修改，报告原文样本量大小和修改后的样本量大小</w:t>
            </w:r>
          </w:p>
        </w:tc>
        <w:tc>
          <w:tcPr>
            <w:tcW w:w="2074" w:type="dxa"/>
          </w:tcPr>
          <w:p w14:paraId="35F4726E" w14:textId="77777777" w:rsidR="00B719E6" w:rsidRDefault="00B719E6" w:rsidP="00072252">
            <w:pPr>
              <w:spacing w:line="360" w:lineRule="auto"/>
              <w:rPr>
                <w:sz w:val="18"/>
                <w:szCs w:val="18"/>
              </w:rPr>
            </w:pPr>
          </w:p>
        </w:tc>
        <w:tc>
          <w:tcPr>
            <w:tcW w:w="2074" w:type="dxa"/>
          </w:tcPr>
          <w:p w14:paraId="7DD6C198" w14:textId="77777777" w:rsidR="00B719E6" w:rsidRDefault="00B719E6" w:rsidP="00072252">
            <w:pPr>
              <w:spacing w:line="360" w:lineRule="auto"/>
              <w:rPr>
                <w:sz w:val="18"/>
                <w:szCs w:val="18"/>
              </w:rPr>
            </w:pPr>
            <w:r>
              <w:rPr>
                <w:rFonts w:hint="eastAsia"/>
                <w:sz w:val="18"/>
                <w:szCs w:val="18"/>
              </w:rPr>
              <w:t>若修改，报告使用</w:t>
            </w:r>
            <w:r>
              <w:rPr>
                <w:rFonts w:hint="eastAsia"/>
                <w:sz w:val="18"/>
                <w:szCs w:val="18"/>
              </w:rPr>
              <w:t xml:space="preserve"> G-power </w:t>
            </w:r>
            <w:r>
              <w:rPr>
                <w:rFonts w:hint="eastAsia"/>
                <w:sz w:val="18"/>
                <w:szCs w:val="18"/>
              </w:rPr>
              <w:t>计算的修改后的样本量对应的效应量</w:t>
            </w:r>
          </w:p>
        </w:tc>
        <w:tc>
          <w:tcPr>
            <w:tcW w:w="2074" w:type="dxa"/>
          </w:tcPr>
          <w:p w14:paraId="32CDEA0B" w14:textId="77777777" w:rsidR="00B719E6" w:rsidRDefault="00B719E6" w:rsidP="00072252">
            <w:pPr>
              <w:spacing w:line="360" w:lineRule="auto"/>
              <w:rPr>
                <w:sz w:val="18"/>
                <w:szCs w:val="18"/>
              </w:rPr>
            </w:pPr>
          </w:p>
        </w:tc>
      </w:tr>
    </w:tbl>
    <w:p w14:paraId="125B6737" w14:textId="77777777" w:rsidR="00B719E6" w:rsidRDefault="00B719E6" w:rsidP="00B719E6">
      <w:pPr>
        <w:spacing w:line="300" w:lineRule="auto"/>
        <w:ind w:firstLine="422"/>
        <w:contextualSpacing/>
        <w:rPr>
          <w:rFonts w:ascii="Times New Roman" w:eastAsia="宋体" w:hAnsi="Times New Roman" w:cs="Times New Roman"/>
          <w:b/>
          <w:bCs/>
          <w14:ligatures w14:val="none"/>
        </w:rPr>
      </w:pPr>
    </w:p>
    <w:p w14:paraId="579364B2" w14:textId="77777777" w:rsidR="00B719E6" w:rsidRDefault="00B719E6" w:rsidP="00B719E6">
      <w:pPr>
        <w:spacing w:line="300" w:lineRule="auto"/>
        <w:contextualSpacing/>
        <w:rPr>
          <w:rFonts w:ascii="Times New Roman" w:eastAsia="宋体" w:hAnsi="Times New Roman" w:cs="Times New Roman"/>
          <w:b/>
          <w:bCs/>
          <w14:ligatures w14:val="none"/>
        </w:rPr>
      </w:pPr>
      <w:r>
        <w:rPr>
          <w:rFonts w:ascii="Times New Roman" w:eastAsia="宋体" w:hAnsi="Times New Roman" w:cs="Times New Roman"/>
          <w:b/>
          <w:bCs/>
          <w14:ligatures w14:val="none"/>
        </w:rPr>
        <w:t>1</w:t>
      </w:r>
      <w:r>
        <w:rPr>
          <w:rFonts w:ascii="Times New Roman" w:eastAsia="宋体" w:hAnsi="Times New Roman" w:cs="Times New Roman" w:hint="eastAsia"/>
          <w:b/>
          <w:bCs/>
          <w14:ligatures w14:val="none"/>
        </w:rPr>
        <w:t xml:space="preserve">.2 </w:t>
      </w:r>
      <w:r>
        <w:rPr>
          <w:rFonts w:ascii="Times New Roman" w:eastAsia="宋体" w:hAnsi="Times New Roman" w:cs="Times New Roman" w:hint="eastAsia"/>
          <w:b/>
          <w:bCs/>
          <w14:ligatures w14:val="none"/>
        </w:rPr>
        <w:t>文献介绍</w:t>
      </w:r>
    </w:p>
    <w:p w14:paraId="0E506E03" w14:textId="54C96F60" w:rsidR="00B719E6" w:rsidRPr="00B719E6" w:rsidRDefault="00B719E6" w:rsidP="003D09D3">
      <w:pPr>
        <w:spacing w:line="300" w:lineRule="auto"/>
        <w:ind w:firstLine="420"/>
        <w:jc w:val="both"/>
        <w:rPr>
          <w:rFonts w:ascii="Times New Roman" w:eastAsia="宋体" w:hAnsi="Times New Roman" w:cs="Times New Roman"/>
          <w14:ligatures w14:val="none"/>
        </w:rPr>
      </w:pPr>
      <w:r w:rsidRPr="00B719E6">
        <w:rPr>
          <w:rFonts w:ascii="Times New Roman" w:eastAsia="宋体" w:hAnsi="Times New Roman" w:cs="Times New Roman" w:hint="eastAsia"/>
          <w14:ligatures w14:val="none"/>
        </w:rPr>
        <w:t>情景记忆</w:t>
      </w:r>
      <w:r w:rsidRPr="00B719E6">
        <w:rPr>
          <w:rFonts w:ascii="Times New Roman" w:eastAsia="宋体" w:hAnsi="Times New Roman" w:cs="Times New Roman" w:hint="eastAsia"/>
          <w14:ligatures w14:val="none"/>
        </w:rPr>
        <w:t>(episodic memory)</w:t>
      </w:r>
      <w:r w:rsidRPr="00B719E6">
        <w:rPr>
          <w:rFonts w:ascii="Times New Roman" w:eastAsia="宋体" w:hAnsi="Times New Roman" w:cs="Times New Roman" w:hint="eastAsia"/>
          <w14:ligatures w14:val="none"/>
        </w:rPr>
        <w:t>的传统研究主要关注</w:t>
      </w:r>
      <w:r w:rsidRPr="00B719E6">
        <w:rPr>
          <w:rFonts w:ascii="Times New Roman" w:eastAsia="宋体" w:hAnsi="Times New Roman" w:cs="Times New Roman" w:hint="eastAsia"/>
          <w14:ligatures w14:val="none"/>
        </w:rPr>
        <w:t>"</w:t>
      </w:r>
      <w:r w:rsidRPr="00B719E6">
        <w:rPr>
          <w:rFonts w:ascii="Times New Roman" w:eastAsia="宋体" w:hAnsi="Times New Roman" w:cs="Times New Roman" w:hint="eastAsia"/>
          <w14:ligatures w14:val="none"/>
        </w:rPr>
        <w:t>回忆过去</w:t>
      </w:r>
      <w:r w:rsidRPr="00B719E6">
        <w:rPr>
          <w:rFonts w:ascii="Times New Roman" w:eastAsia="宋体" w:hAnsi="Times New Roman" w:cs="Times New Roman" w:hint="eastAsia"/>
          <w14:ligatures w14:val="none"/>
        </w:rPr>
        <w:t>"</w:t>
      </w:r>
      <w:r w:rsidRPr="00B719E6">
        <w:rPr>
          <w:rFonts w:ascii="Times New Roman" w:eastAsia="宋体" w:hAnsi="Times New Roman" w:cs="Times New Roman" w:hint="eastAsia"/>
          <w14:ligatures w14:val="none"/>
        </w:rPr>
        <w:t>，但近年来的观点认为情景记忆同样包括</w:t>
      </w:r>
      <w:r w:rsidRPr="00B719E6">
        <w:rPr>
          <w:rFonts w:ascii="Times New Roman" w:eastAsia="宋体" w:hAnsi="Times New Roman" w:cs="Times New Roman" w:hint="eastAsia"/>
          <w14:ligatures w14:val="none"/>
        </w:rPr>
        <w:t>"</w:t>
      </w:r>
      <w:r w:rsidRPr="00B719E6">
        <w:rPr>
          <w:rFonts w:ascii="Times New Roman" w:eastAsia="宋体" w:hAnsi="Times New Roman" w:cs="Times New Roman" w:hint="eastAsia"/>
          <w14:ligatures w14:val="none"/>
        </w:rPr>
        <w:t>向前投射</w:t>
      </w:r>
      <w:r w:rsidRPr="00B719E6">
        <w:rPr>
          <w:rFonts w:ascii="Times New Roman" w:eastAsia="宋体" w:hAnsi="Times New Roman" w:cs="Times New Roman" w:hint="eastAsia"/>
          <w14:ligatures w14:val="none"/>
        </w:rPr>
        <w:t>"</w:t>
      </w:r>
      <w:r w:rsidRPr="00B719E6">
        <w:rPr>
          <w:rFonts w:ascii="Times New Roman" w:eastAsia="宋体" w:hAnsi="Times New Roman" w:cs="Times New Roman" w:hint="eastAsia"/>
          <w14:ligatures w14:val="none"/>
        </w:rPr>
        <w:t>的记忆——将过去提取过的细节灵活重组，建构未曾发生过的未来情景，这一理论被称为建构</w:t>
      </w:r>
      <w:r w:rsidRPr="00B719E6">
        <w:rPr>
          <w:rFonts w:ascii="Times New Roman" w:eastAsia="宋体" w:hAnsi="Times New Roman" w:cs="Times New Roman" w:hint="eastAsia"/>
          <w14:ligatures w14:val="none"/>
        </w:rPr>
        <w:t>-</w:t>
      </w:r>
      <w:r w:rsidRPr="00B719E6">
        <w:rPr>
          <w:rFonts w:ascii="Times New Roman" w:eastAsia="宋体" w:hAnsi="Times New Roman" w:cs="Times New Roman" w:hint="eastAsia"/>
          <w14:ligatures w14:val="none"/>
        </w:rPr>
        <w:t>情境模拟假说</w:t>
      </w:r>
      <w:r w:rsidRPr="00B719E6">
        <w:rPr>
          <w:rFonts w:ascii="Times New Roman" w:eastAsia="宋体" w:hAnsi="Times New Roman" w:cs="Times New Roman" w:hint="eastAsia"/>
          <w14:ligatures w14:val="none"/>
        </w:rPr>
        <w:t>(constructive-episodic-simulation hypothesis)</w:t>
      </w:r>
      <w:r w:rsidR="00D55BA8" w:rsidRPr="00D55BA8">
        <w:rPr>
          <w:rFonts w:hint="eastAsia"/>
        </w:rPr>
        <w:t xml:space="preserve"> </w:t>
      </w:r>
      <w:r w:rsidR="00D55BA8">
        <w:rPr>
          <w:rFonts w:ascii="Times New Roman" w:hAnsi="Times New Roman" w:cs="Times New Roman" w:hint="eastAsia"/>
        </w:rPr>
        <w:t>(</w:t>
      </w:r>
      <w:r w:rsidR="00D55BA8" w:rsidRPr="00D55BA8">
        <w:rPr>
          <w:rFonts w:ascii="Times New Roman" w:eastAsia="宋体" w:hAnsi="Times New Roman" w:cs="Times New Roman"/>
          <w14:ligatures w14:val="none"/>
        </w:rPr>
        <w:t>Schacter &amp; Addis, 2007</w:t>
      </w:r>
      <w:r w:rsidR="00D55BA8">
        <w:rPr>
          <w:rFonts w:ascii="Times New Roman" w:eastAsia="宋体" w:hAnsi="Times New Roman" w:cs="Times New Roman" w:hint="eastAsia"/>
          <w14:ligatures w14:val="none"/>
        </w:rPr>
        <w:t>)</w:t>
      </w:r>
      <w:r w:rsidRPr="00B719E6">
        <w:rPr>
          <w:rFonts w:ascii="Times New Roman" w:eastAsia="宋体" w:hAnsi="Times New Roman" w:cs="Times New Roman" w:hint="eastAsia"/>
          <w14:ligatures w14:val="none"/>
        </w:rPr>
        <w:t>。神经影像与临床证据均显示，回忆过去与想象未来共享相同的神经网络</w:t>
      </w:r>
      <w:r w:rsidRPr="00B719E6">
        <w:rPr>
          <w:rFonts w:ascii="Times New Roman" w:eastAsia="宋体" w:hAnsi="Times New Roman" w:cs="Times New Roman" w:hint="eastAsia"/>
          <w14:ligatures w14:val="none"/>
        </w:rPr>
        <w:t>(</w:t>
      </w:r>
      <w:r w:rsidRPr="00B719E6">
        <w:rPr>
          <w:rFonts w:ascii="Times New Roman" w:eastAsia="宋体" w:hAnsi="Times New Roman" w:cs="Times New Roman" w:hint="eastAsia"/>
          <w14:ligatures w14:val="none"/>
        </w:rPr>
        <w:t>内侧前额叶、颞极、顶叶等</w:t>
      </w:r>
      <w:r w:rsidRPr="00B719E6">
        <w:rPr>
          <w:rFonts w:ascii="Times New Roman" w:eastAsia="宋体" w:hAnsi="Times New Roman" w:cs="Times New Roman" w:hint="eastAsia"/>
          <w14:ligatures w14:val="none"/>
        </w:rPr>
        <w:t>)</w:t>
      </w:r>
      <w:r w:rsidRPr="00B719E6">
        <w:rPr>
          <w:rFonts w:ascii="Times New Roman" w:eastAsia="宋体" w:hAnsi="Times New Roman" w:cs="Times New Roman" w:hint="eastAsia"/>
          <w14:ligatures w14:val="none"/>
        </w:rPr>
        <w:t>，而海马损伤导致的失忆症患者同时存在无法回忆过去和想象未来的缺陷</w:t>
      </w:r>
      <w:r w:rsidR="007501E5">
        <w:rPr>
          <w:rFonts w:ascii="Times New Roman" w:eastAsia="宋体" w:hAnsi="Times New Roman" w:cs="Times New Roman" w:hint="eastAsia"/>
          <w14:ligatures w14:val="none"/>
        </w:rPr>
        <w:t>(</w:t>
      </w:r>
      <w:r w:rsidR="007501E5" w:rsidRPr="007501E5">
        <w:rPr>
          <w:rFonts w:ascii="Times New Roman" w:eastAsia="宋体" w:hAnsi="Times New Roman" w:cs="Times New Roman"/>
          <w14:ligatures w14:val="none"/>
        </w:rPr>
        <w:t>Hassabis et al., 2007</w:t>
      </w:r>
      <w:r w:rsidR="007501E5">
        <w:rPr>
          <w:rFonts w:ascii="Times New Roman" w:eastAsia="宋体" w:hAnsi="Times New Roman" w:cs="Times New Roman" w:hint="eastAsia"/>
          <w14:ligatures w14:val="none"/>
        </w:rPr>
        <w:t>)</w:t>
      </w:r>
      <w:r w:rsidRPr="00B719E6">
        <w:rPr>
          <w:rFonts w:ascii="Times New Roman" w:eastAsia="宋体" w:hAnsi="Times New Roman" w:cs="Times New Roman" w:hint="eastAsia"/>
          <w14:ligatures w14:val="none"/>
        </w:rPr>
        <w:t>。目前，对老化的研究已得出两个相关结论：老年人回忆过去事件的情景特异性</w:t>
      </w:r>
      <w:r w:rsidRPr="00B719E6">
        <w:rPr>
          <w:rFonts w:ascii="Times New Roman" w:eastAsia="宋体" w:hAnsi="Times New Roman" w:cs="Times New Roman" w:hint="eastAsia"/>
          <w14:ligatures w14:val="none"/>
        </w:rPr>
        <w:t>(episodic specificity)</w:t>
      </w:r>
      <w:r w:rsidRPr="00B719E6">
        <w:rPr>
          <w:rFonts w:ascii="Times New Roman" w:eastAsia="宋体" w:hAnsi="Times New Roman" w:cs="Times New Roman" w:hint="eastAsia"/>
          <w14:ligatures w14:val="none"/>
        </w:rPr>
        <w:t>下降，更多呈现语义或外部细节</w:t>
      </w:r>
      <w:r w:rsidR="006A5D3D">
        <w:rPr>
          <w:rFonts w:ascii="Times New Roman" w:eastAsia="宋体" w:hAnsi="Times New Roman" w:cs="Times New Roman" w:hint="eastAsia"/>
          <w14:ligatures w14:val="none"/>
        </w:rPr>
        <w:t>(</w:t>
      </w:r>
      <w:r w:rsidR="006A5D3D" w:rsidRPr="006A5D3D">
        <w:rPr>
          <w:rFonts w:ascii="Times New Roman" w:eastAsia="宋体" w:hAnsi="Times New Roman" w:cs="Times New Roman"/>
          <w14:ligatures w14:val="none"/>
        </w:rPr>
        <w:t>Levine et al., 2002</w:t>
      </w:r>
      <w:r w:rsidR="006A5D3D">
        <w:rPr>
          <w:rFonts w:ascii="Times New Roman" w:eastAsia="宋体" w:hAnsi="Times New Roman" w:cs="Times New Roman" w:hint="eastAsia"/>
          <w14:ligatures w14:val="none"/>
        </w:rPr>
        <w:t>)</w:t>
      </w:r>
      <w:r w:rsidRPr="00B719E6">
        <w:rPr>
          <w:rFonts w:ascii="Times New Roman" w:eastAsia="宋体" w:hAnsi="Times New Roman" w:cs="Times New Roman" w:hint="eastAsia"/>
          <w14:ligatures w14:val="none"/>
        </w:rPr>
        <w:t>；在需要把多个事件的要素联系、重组的关系记忆上</w:t>
      </w:r>
      <w:r w:rsidRPr="00B719E6">
        <w:rPr>
          <w:rFonts w:ascii="Times New Roman" w:eastAsia="宋体" w:hAnsi="Times New Roman" w:cs="Times New Roman" w:hint="eastAsia"/>
          <w14:ligatures w14:val="none"/>
        </w:rPr>
        <w:t>(relational memory)</w:t>
      </w:r>
      <w:r w:rsidRPr="00B719E6">
        <w:rPr>
          <w:rFonts w:ascii="Times New Roman" w:eastAsia="宋体" w:hAnsi="Times New Roman" w:cs="Times New Roman" w:hint="eastAsia"/>
          <w14:ligatures w14:val="none"/>
        </w:rPr>
        <w:t>，老年人也存在缺损</w:t>
      </w:r>
      <w:r w:rsidR="00A1150A">
        <w:rPr>
          <w:rFonts w:ascii="Times New Roman" w:eastAsia="宋体" w:hAnsi="Times New Roman" w:cs="Times New Roman" w:hint="eastAsia"/>
          <w14:ligatures w14:val="none"/>
        </w:rPr>
        <w:t>(</w:t>
      </w:r>
      <w:r w:rsidR="00A1150A" w:rsidRPr="00A1150A">
        <w:rPr>
          <w:rFonts w:ascii="Times New Roman" w:eastAsia="宋体" w:hAnsi="Times New Roman" w:cs="Times New Roman"/>
          <w14:ligatures w14:val="none"/>
        </w:rPr>
        <w:t>Chalfonte &amp; Johnson, 1996</w:t>
      </w:r>
      <w:r w:rsidR="00A1150A">
        <w:rPr>
          <w:rFonts w:ascii="Times New Roman" w:eastAsia="宋体" w:hAnsi="Times New Roman" w:cs="Times New Roman" w:hint="eastAsia"/>
          <w14:ligatures w14:val="none"/>
        </w:rPr>
        <w:t>)</w:t>
      </w:r>
      <w:r w:rsidRPr="00B719E6">
        <w:rPr>
          <w:rFonts w:ascii="Times New Roman" w:eastAsia="宋体" w:hAnsi="Times New Roman" w:cs="Times New Roman" w:hint="eastAsia"/>
          <w14:ligatures w14:val="none"/>
        </w:rPr>
        <w:t>。所以，这篇原始文献要验证的核心观点是：既然对过去和未来的记忆有共享的机制，那么人随年龄增长带来的情景记忆衰退，是否会扩展到对未来的想象和描述中？</w:t>
      </w:r>
    </w:p>
    <w:p w14:paraId="5479E021" w14:textId="4D4863E7" w:rsidR="00B719E6" w:rsidRDefault="00B719E6" w:rsidP="003D09D3">
      <w:pPr>
        <w:spacing w:line="300" w:lineRule="auto"/>
        <w:ind w:firstLine="420"/>
        <w:jc w:val="both"/>
        <w:rPr>
          <w:rFonts w:ascii="Times New Roman" w:eastAsia="宋体" w:hAnsi="Times New Roman" w:cs="Times New Roman"/>
          <w14:ligatures w14:val="none"/>
        </w:rPr>
      </w:pPr>
      <w:r w:rsidRPr="00B719E6">
        <w:rPr>
          <w:rFonts w:ascii="Times New Roman" w:eastAsia="宋体" w:hAnsi="Times New Roman" w:cs="Times New Roman" w:hint="eastAsia"/>
          <w14:ligatures w14:val="none"/>
        </w:rPr>
        <w:t>这篇原始文献通过对自传式访谈</w:t>
      </w:r>
      <w:r w:rsidRPr="00B719E6">
        <w:rPr>
          <w:rFonts w:ascii="Times New Roman" w:eastAsia="宋体" w:hAnsi="Times New Roman" w:cs="Times New Roman" w:hint="eastAsia"/>
          <w14:ligatures w14:val="none"/>
        </w:rPr>
        <w:t>(Autobiographical Interview)</w:t>
      </w:r>
      <w:r w:rsidRPr="00B719E6">
        <w:rPr>
          <w:rFonts w:ascii="Times New Roman" w:eastAsia="宋体" w:hAnsi="Times New Roman" w:cs="Times New Roman" w:hint="eastAsia"/>
          <w14:ligatures w14:val="none"/>
        </w:rPr>
        <w:t>的研究，得出的主要结论是：老年人无论回忆过去还是想象未来，生成的内部情景记忆细节</w:t>
      </w:r>
      <w:r w:rsidRPr="00B719E6">
        <w:rPr>
          <w:rFonts w:ascii="Times New Roman" w:eastAsia="宋体" w:hAnsi="Times New Roman" w:cs="Times New Roman" w:hint="eastAsia"/>
          <w14:ligatures w14:val="none"/>
        </w:rPr>
        <w:t>(internal)</w:t>
      </w:r>
      <w:r w:rsidRPr="00B719E6">
        <w:rPr>
          <w:rFonts w:ascii="Times New Roman" w:eastAsia="宋体" w:hAnsi="Times New Roman" w:cs="Times New Roman" w:hint="eastAsia"/>
          <w14:ligatures w14:val="none"/>
        </w:rPr>
        <w:t>均显著少于年轻人，而外部非情景记忆细节</w:t>
      </w:r>
      <w:r w:rsidRPr="00B719E6">
        <w:rPr>
          <w:rFonts w:ascii="Times New Roman" w:eastAsia="宋体" w:hAnsi="Times New Roman" w:cs="Times New Roman" w:hint="eastAsia"/>
          <w14:ligatures w14:val="none"/>
        </w:rPr>
        <w:t>(external</w:t>
      </w:r>
      <w:r w:rsidRPr="00B719E6">
        <w:rPr>
          <w:rFonts w:ascii="Times New Roman" w:eastAsia="宋体" w:hAnsi="Times New Roman" w:cs="Times New Roman" w:hint="eastAsia"/>
          <w14:ligatures w14:val="none"/>
        </w:rPr>
        <w:t>，如语义细节</w:t>
      </w:r>
      <w:r w:rsidRPr="00B719E6">
        <w:rPr>
          <w:rFonts w:ascii="Times New Roman" w:eastAsia="宋体" w:hAnsi="Times New Roman" w:cs="Times New Roman" w:hint="eastAsia"/>
          <w14:ligatures w14:val="none"/>
        </w:rPr>
        <w:t>/</w:t>
      </w:r>
      <w:r w:rsidRPr="00B719E6">
        <w:rPr>
          <w:rFonts w:ascii="Times New Roman" w:eastAsia="宋体" w:hAnsi="Times New Roman" w:cs="Times New Roman" w:hint="eastAsia"/>
          <w14:ligatures w14:val="none"/>
        </w:rPr>
        <w:t>重复</w:t>
      </w:r>
      <w:r w:rsidRPr="00B719E6">
        <w:rPr>
          <w:rFonts w:ascii="Times New Roman" w:eastAsia="宋体" w:hAnsi="Times New Roman" w:cs="Times New Roman" w:hint="eastAsia"/>
          <w14:ligatures w14:val="none"/>
        </w:rPr>
        <w:t>/</w:t>
      </w:r>
      <w:r w:rsidRPr="00B719E6">
        <w:rPr>
          <w:rFonts w:ascii="Times New Roman" w:eastAsia="宋体" w:hAnsi="Times New Roman" w:cs="Times New Roman" w:hint="eastAsia"/>
          <w14:ligatures w14:val="none"/>
        </w:rPr>
        <w:t>无关事件</w:t>
      </w:r>
      <w:r w:rsidRPr="00B719E6">
        <w:rPr>
          <w:rFonts w:ascii="Times New Roman" w:eastAsia="宋体" w:hAnsi="Times New Roman" w:cs="Times New Roman" w:hint="eastAsia"/>
          <w14:ligatures w14:val="none"/>
        </w:rPr>
        <w:t>)</w:t>
      </w:r>
      <w:r w:rsidRPr="00B719E6">
        <w:rPr>
          <w:rFonts w:ascii="Times New Roman" w:eastAsia="宋体" w:hAnsi="Times New Roman" w:cs="Times New Roman" w:hint="eastAsia"/>
          <w14:ligatures w14:val="none"/>
        </w:rPr>
        <w:t>反而更多；这一</w:t>
      </w:r>
      <w:r w:rsidRPr="00B719E6">
        <w:rPr>
          <w:rFonts w:ascii="Times New Roman" w:eastAsia="宋体" w:hAnsi="Times New Roman" w:cs="Times New Roman" w:hint="eastAsia"/>
          <w14:ligatures w14:val="none"/>
        </w:rPr>
        <w:lastRenderedPageBreak/>
        <w:t>组间差异在过去</w:t>
      </w:r>
      <w:r w:rsidR="0038170E">
        <w:rPr>
          <w:rFonts w:ascii="Times New Roman" w:eastAsia="宋体" w:hAnsi="Times New Roman" w:cs="Times New Roman" w:hint="eastAsia"/>
          <w14:ligatures w14:val="none"/>
        </w:rPr>
        <w:t>/</w:t>
      </w:r>
      <w:r w:rsidRPr="00B719E6">
        <w:rPr>
          <w:rFonts w:ascii="Times New Roman" w:eastAsia="宋体" w:hAnsi="Times New Roman" w:cs="Times New Roman" w:hint="eastAsia"/>
          <w14:ligatures w14:val="none"/>
        </w:rPr>
        <w:t>未来、近（几周</w:t>
      </w:r>
      <w:r w:rsidR="0038170E">
        <w:rPr>
          <w:rFonts w:ascii="Times New Roman" w:eastAsia="宋体" w:hAnsi="Times New Roman" w:cs="Times New Roman" w:hint="eastAsia"/>
          <w14:ligatures w14:val="none"/>
        </w:rPr>
        <w:t>内</w:t>
      </w:r>
      <w:r w:rsidRPr="00B719E6">
        <w:rPr>
          <w:rFonts w:ascii="Times New Roman" w:eastAsia="宋体" w:hAnsi="Times New Roman" w:cs="Times New Roman" w:hint="eastAsia"/>
          <w14:ligatures w14:val="none"/>
        </w:rPr>
        <w:t>）</w:t>
      </w:r>
      <w:r w:rsidR="0038170E">
        <w:rPr>
          <w:rFonts w:ascii="Times New Roman" w:eastAsia="宋体" w:hAnsi="Times New Roman" w:cs="Times New Roman" w:hint="eastAsia"/>
          <w14:ligatures w14:val="none"/>
        </w:rPr>
        <w:t>/</w:t>
      </w:r>
      <w:r w:rsidRPr="00B719E6">
        <w:rPr>
          <w:rFonts w:ascii="Times New Roman" w:eastAsia="宋体" w:hAnsi="Times New Roman" w:cs="Times New Roman" w:hint="eastAsia"/>
          <w14:ligatures w14:val="none"/>
        </w:rPr>
        <w:t>远（几年</w:t>
      </w:r>
      <w:r w:rsidR="0038170E">
        <w:rPr>
          <w:rFonts w:ascii="Times New Roman" w:eastAsia="宋体" w:hAnsi="Times New Roman" w:cs="Times New Roman" w:hint="eastAsia"/>
          <w14:ligatures w14:val="none"/>
        </w:rPr>
        <w:t>内</w:t>
      </w:r>
      <w:r w:rsidRPr="00B719E6">
        <w:rPr>
          <w:rFonts w:ascii="Times New Roman" w:eastAsia="宋体" w:hAnsi="Times New Roman" w:cs="Times New Roman" w:hint="eastAsia"/>
          <w14:ligatures w14:val="none"/>
        </w:rPr>
        <w:t>）两个条件上模式一致；在老年人样本中，言语配对联想（</w:t>
      </w:r>
      <w:r w:rsidRPr="00B719E6">
        <w:rPr>
          <w:rFonts w:ascii="Times New Roman" w:eastAsia="宋体" w:hAnsi="Times New Roman" w:cs="Times New Roman" w:hint="eastAsia"/>
          <w14:ligatures w14:val="none"/>
        </w:rPr>
        <w:t>VPA</w:t>
      </w:r>
      <w:r w:rsidRPr="00B719E6">
        <w:rPr>
          <w:rFonts w:ascii="Times New Roman" w:eastAsia="宋体" w:hAnsi="Times New Roman" w:cs="Times New Roman" w:hint="eastAsia"/>
          <w14:ligatures w14:val="none"/>
        </w:rPr>
        <w:t>，测试关系记忆）得分与过去和未来的情景细节数均呈显著正相关，与数字倒背测试</w:t>
      </w:r>
      <w:r w:rsidRPr="00B719E6">
        <w:rPr>
          <w:rFonts w:ascii="Times New Roman" w:eastAsia="宋体" w:hAnsi="Times New Roman" w:cs="Times New Roman" w:hint="eastAsia"/>
          <w14:ligatures w14:val="none"/>
        </w:rPr>
        <w:t>(Digit Span Backwards</w:t>
      </w:r>
      <w:r w:rsidRPr="00B719E6">
        <w:rPr>
          <w:rFonts w:ascii="Times New Roman" w:eastAsia="宋体" w:hAnsi="Times New Roman" w:cs="Times New Roman" w:hint="eastAsia"/>
          <w14:ligatures w14:val="none"/>
        </w:rPr>
        <w:t>，测量执行功能</w:t>
      </w:r>
      <w:r w:rsidRPr="00B719E6">
        <w:rPr>
          <w:rFonts w:ascii="Times New Roman" w:eastAsia="宋体" w:hAnsi="Times New Roman" w:cs="Times New Roman" w:hint="eastAsia"/>
          <w14:ligatures w14:val="none"/>
        </w:rPr>
        <w:t>)</w:t>
      </w:r>
      <w:r w:rsidRPr="00B719E6">
        <w:rPr>
          <w:rFonts w:ascii="Times New Roman" w:eastAsia="宋体" w:hAnsi="Times New Roman" w:cs="Times New Roman" w:hint="eastAsia"/>
          <w14:ligatures w14:val="none"/>
        </w:rPr>
        <w:t>仅在未来条件下有边际相关，与文中其他认知测试分数无显著相关。结论支持建构</w:t>
      </w:r>
      <w:r w:rsidRPr="00B719E6">
        <w:rPr>
          <w:rFonts w:ascii="Times New Roman" w:eastAsia="宋体" w:hAnsi="Times New Roman" w:cs="Times New Roman" w:hint="eastAsia"/>
          <w14:ligatures w14:val="none"/>
        </w:rPr>
        <w:t>-</w:t>
      </w:r>
      <w:r w:rsidRPr="00B719E6">
        <w:rPr>
          <w:rFonts w:ascii="Times New Roman" w:eastAsia="宋体" w:hAnsi="Times New Roman" w:cs="Times New Roman" w:hint="eastAsia"/>
          <w14:ligatures w14:val="none"/>
        </w:rPr>
        <w:t>情景模拟假说，并且老年人未来情景记忆能力下降与其关系记忆</w:t>
      </w:r>
      <w:r w:rsidR="00917012">
        <w:rPr>
          <w:rFonts w:ascii="Times New Roman" w:eastAsia="宋体" w:hAnsi="Times New Roman" w:cs="Times New Roman" w:hint="eastAsia"/>
          <w14:ligatures w14:val="none"/>
        </w:rPr>
        <w:t>的下降</w:t>
      </w:r>
      <w:r w:rsidRPr="00B719E6">
        <w:rPr>
          <w:rFonts w:ascii="Times New Roman" w:eastAsia="宋体" w:hAnsi="Times New Roman" w:cs="Times New Roman" w:hint="eastAsia"/>
          <w14:ligatures w14:val="none"/>
        </w:rPr>
        <w:t>有关，而非一般性语言能力下降。</w:t>
      </w:r>
    </w:p>
    <w:p w14:paraId="0FC070B9" w14:textId="16BED2D7" w:rsidR="003D09D3" w:rsidRDefault="003D09D3" w:rsidP="003D09D3">
      <w:pPr>
        <w:spacing w:line="300" w:lineRule="auto"/>
        <w:ind w:firstLine="420"/>
        <w:jc w:val="both"/>
        <w:rPr>
          <w:rFonts w:ascii="Times New Roman" w:eastAsia="宋体" w:hAnsi="Times New Roman" w:cs="Times New Roman"/>
          <w14:ligatures w14:val="none"/>
        </w:rPr>
      </w:pPr>
      <w:r w:rsidRPr="003D09D3">
        <w:rPr>
          <w:rFonts w:ascii="Times New Roman" w:eastAsia="宋体" w:hAnsi="Times New Roman" w:cs="Times New Roman"/>
          <w14:ligatures w14:val="none"/>
        </w:rPr>
        <w:t>Open Science Collaboration</w:t>
      </w:r>
      <w:r w:rsidRPr="003D09D3">
        <w:rPr>
          <w:rFonts w:ascii="Times New Roman" w:eastAsia="宋体" w:hAnsi="Times New Roman" w:cs="Times New Roman"/>
          <w14:ligatures w14:val="none"/>
        </w:rPr>
        <w:t>在</w:t>
      </w:r>
      <w:r w:rsidRPr="003D09D3">
        <w:rPr>
          <w:rFonts w:ascii="Times New Roman" w:eastAsia="宋体" w:hAnsi="Times New Roman" w:cs="Times New Roman"/>
          <w14:ligatures w14:val="none"/>
        </w:rPr>
        <w:t>2015</w:t>
      </w:r>
      <w:r w:rsidRPr="003D09D3">
        <w:rPr>
          <w:rFonts w:ascii="Times New Roman" w:eastAsia="宋体" w:hAnsi="Times New Roman" w:cs="Times New Roman"/>
          <w14:ligatures w14:val="none"/>
        </w:rPr>
        <w:t>年对一批心理学研究进行了大规模的复现，其中包括</w:t>
      </w:r>
      <w:r w:rsidRPr="003D09D3">
        <w:rPr>
          <w:rFonts w:ascii="Times New Roman" w:eastAsia="宋体" w:hAnsi="Times New Roman" w:cs="Times New Roman"/>
          <w14:ligatures w14:val="none"/>
        </w:rPr>
        <w:t>Addis</w:t>
      </w:r>
      <w:r w:rsidRPr="003D09D3">
        <w:rPr>
          <w:rFonts w:ascii="Times New Roman" w:eastAsia="宋体" w:hAnsi="Times New Roman" w:cs="Times New Roman"/>
          <w14:ligatures w14:val="none"/>
        </w:rPr>
        <w:t>等人在</w:t>
      </w:r>
      <w:r w:rsidRPr="003D09D3">
        <w:rPr>
          <w:rFonts w:ascii="Times New Roman" w:eastAsia="宋体" w:hAnsi="Times New Roman" w:cs="Times New Roman"/>
          <w14:ligatures w14:val="none"/>
        </w:rPr>
        <w:t>2008</w:t>
      </w:r>
      <w:r w:rsidRPr="003D09D3">
        <w:rPr>
          <w:rFonts w:ascii="Times New Roman" w:eastAsia="宋体" w:hAnsi="Times New Roman" w:cs="Times New Roman"/>
          <w14:ligatures w14:val="none"/>
        </w:rPr>
        <w:t>年的这项研究。</w:t>
      </w:r>
      <w:r w:rsidRPr="003D09D3">
        <w:rPr>
          <w:rFonts w:ascii="Times New Roman" w:eastAsia="宋体" w:hAnsi="Times New Roman" w:cs="Times New Roman"/>
          <w14:ligatures w14:val="none"/>
        </w:rPr>
        <w:t>Open Science Collaboration</w:t>
      </w:r>
      <w:r w:rsidRPr="003D09D3">
        <w:rPr>
          <w:rFonts w:ascii="Times New Roman" w:eastAsia="宋体" w:hAnsi="Times New Roman" w:cs="Times New Roman"/>
          <w14:ligatures w14:val="none"/>
        </w:rPr>
        <w:t>此次复现的主要目标是在非英语背景下，严格遵循</w:t>
      </w:r>
      <w:r w:rsidRPr="003D09D3">
        <w:rPr>
          <w:rFonts w:ascii="Times New Roman" w:eastAsia="宋体" w:hAnsi="Times New Roman" w:cs="Times New Roman"/>
          <w14:ligatures w14:val="none"/>
        </w:rPr>
        <w:t>Addis</w:t>
      </w:r>
      <w:r w:rsidRPr="003D09D3">
        <w:rPr>
          <w:rFonts w:ascii="Times New Roman" w:eastAsia="宋体" w:hAnsi="Times New Roman" w:cs="Times New Roman"/>
          <w14:ligatures w14:val="none"/>
        </w:rPr>
        <w:t>等人的方法，主要检验</w:t>
      </w:r>
      <w:r w:rsidRPr="003D09D3">
        <w:rPr>
          <w:rFonts w:ascii="Times New Roman" w:eastAsia="宋体" w:hAnsi="Times New Roman" w:cs="Times New Roman"/>
          <w14:ligatures w14:val="none"/>
        </w:rPr>
        <w:t>“</w:t>
      </w:r>
      <w:r w:rsidRPr="003D09D3">
        <w:rPr>
          <w:rFonts w:ascii="Times New Roman" w:eastAsia="宋体" w:hAnsi="Times New Roman" w:cs="Times New Roman"/>
          <w14:ligatures w14:val="none"/>
        </w:rPr>
        <w:t>相比于年轻人，老年人情景记忆在未来条件下的下降</w:t>
      </w:r>
      <w:r w:rsidRPr="003D09D3">
        <w:rPr>
          <w:rFonts w:ascii="Times New Roman" w:eastAsia="宋体" w:hAnsi="Times New Roman" w:cs="Times New Roman"/>
          <w14:ligatures w14:val="none"/>
        </w:rPr>
        <w:t>”</w:t>
      </w:r>
      <w:r w:rsidRPr="003D09D3">
        <w:rPr>
          <w:rFonts w:ascii="Times New Roman" w:eastAsia="宋体" w:hAnsi="Times New Roman" w:cs="Times New Roman"/>
          <w14:ligatures w14:val="none"/>
        </w:rPr>
        <w:t>这一主效应能否被复现。结果发现，这一主效应得到了部分复现。在内部记忆细节上，年轻人得分显著高于老年人，效应量略大于原始文献。这一组间差异与其他变量无交互作用，与原始文献相符。但在外部记忆细节上，老年人和年轻人的差异并不显著。该篇复现报告没有对原始文献的相关分析做检验。</w:t>
      </w:r>
    </w:p>
    <w:p w14:paraId="0A5705B7" w14:textId="141A6AA4" w:rsidR="00B719E6" w:rsidRDefault="00B719E6" w:rsidP="003D09D3">
      <w:pPr>
        <w:spacing w:line="300" w:lineRule="auto"/>
        <w:rPr>
          <w:rFonts w:ascii="Times New Roman" w:eastAsia="宋体" w:hAnsi="Times New Roman" w:cs="Times New Roman"/>
          <w:b/>
          <w:bCs/>
          <w:sz w:val="28"/>
          <w:szCs w:val="28"/>
          <w14:ligatures w14:val="none"/>
        </w:rPr>
      </w:pPr>
      <w:r>
        <w:rPr>
          <w:rFonts w:ascii="Times New Roman" w:eastAsia="宋体" w:hAnsi="Times New Roman" w:cs="Times New Roman"/>
          <w:b/>
          <w:bCs/>
          <w:sz w:val="28"/>
          <w:szCs w:val="28"/>
          <w14:ligatures w14:val="none"/>
        </w:rPr>
        <w:t xml:space="preserve">2 </w:t>
      </w:r>
      <w:r>
        <w:rPr>
          <w:rFonts w:ascii="Times New Roman" w:eastAsia="宋体" w:hAnsi="Times New Roman" w:cs="Times New Roman" w:hint="eastAsia"/>
          <w:b/>
          <w:bCs/>
          <w:sz w:val="28"/>
          <w:szCs w:val="28"/>
          <w14:ligatures w14:val="none"/>
        </w:rPr>
        <w:t>方法</w:t>
      </w:r>
    </w:p>
    <w:p w14:paraId="4782E831" w14:textId="77777777" w:rsidR="00B719E6" w:rsidRDefault="00B719E6" w:rsidP="00B719E6">
      <w:pPr>
        <w:spacing w:line="300" w:lineRule="auto"/>
        <w:rPr>
          <w:rFonts w:ascii="Times New Roman" w:eastAsia="宋体" w:hAnsi="Times New Roman" w:cs="Times New Roman"/>
          <w:b/>
          <w:bCs/>
          <w14:ligatures w14:val="none"/>
        </w:rPr>
      </w:pPr>
      <w:r>
        <w:rPr>
          <w:rFonts w:ascii="Times New Roman" w:eastAsia="宋体" w:hAnsi="Times New Roman" w:cs="Times New Roman" w:hint="eastAsia"/>
          <w:b/>
          <w:bCs/>
          <w14:ligatures w14:val="none"/>
        </w:rPr>
        <w:t xml:space="preserve">2.1 </w:t>
      </w:r>
      <w:r>
        <w:rPr>
          <w:rFonts w:ascii="Times New Roman" w:eastAsia="宋体" w:hAnsi="Times New Roman" w:cs="Times New Roman" w:hint="eastAsia"/>
          <w:b/>
          <w:bCs/>
          <w14:ligatures w14:val="none"/>
        </w:rPr>
        <w:t>样本</w:t>
      </w:r>
    </w:p>
    <w:p w14:paraId="041267D0" w14:textId="7D8CEA0A" w:rsidR="00B719E6" w:rsidRDefault="00091A38" w:rsidP="00091A38">
      <w:pPr>
        <w:wordWrap w:val="0"/>
        <w:spacing w:line="300" w:lineRule="auto"/>
        <w:ind w:firstLine="420"/>
        <w:rPr>
          <w:rFonts w:ascii="Times New Roman" w:eastAsia="宋体" w:hAnsi="Times New Roman" w:cs="Times New Roman"/>
          <w:color w:val="000000" w:themeColor="text1"/>
          <w14:ligatures w14:val="none"/>
        </w:rPr>
      </w:pPr>
      <w:r>
        <w:rPr>
          <w:rFonts w:ascii="Times New Roman" w:eastAsia="宋体" w:hAnsi="Times New Roman" w:cs="Times New Roman" w:hint="eastAsia"/>
          <w14:ligatures w14:val="none"/>
        </w:rPr>
        <w:t>Addis</w:t>
      </w:r>
      <w:r>
        <w:rPr>
          <w:rFonts w:ascii="Times New Roman" w:eastAsia="宋体" w:hAnsi="Times New Roman" w:cs="Times New Roman" w:hint="eastAsia"/>
          <w14:ligatures w14:val="none"/>
        </w:rPr>
        <w:t>等人在</w:t>
      </w:r>
      <w:r>
        <w:rPr>
          <w:rFonts w:ascii="Times New Roman" w:eastAsia="宋体" w:hAnsi="Times New Roman" w:cs="Times New Roman" w:hint="eastAsia"/>
          <w14:ligatures w14:val="none"/>
        </w:rPr>
        <w:t>2008</w:t>
      </w:r>
      <w:r>
        <w:rPr>
          <w:rFonts w:ascii="Times New Roman" w:eastAsia="宋体" w:hAnsi="Times New Roman" w:cs="Times New Roman" w:hint="eastAsia"/>
          <w14:ligatures w14:val="none"/>
        </w:rPr>
        <w:t>年发表的原始文献没有提供数据集，但</w:t>
      </w:r>
      <w:r w:rsidRPr="00091A38">
        <w:rPr>
          <w:rFonts w:ascii="Times New Roman" w:eastAsia="宋体" w:hAnsi="Times New Roman" w:cs="Times New Roman"/>
          <w14:ligatures w14:val="none"/>
        </w:rPr>
        <w:t>Open Science Collaboration</w:t>
      </w:r>
      <w:r>
        <w:rPr>
          <w:rFonts w:ascii="Times New Roman" w:eastAsia="宋体" w:hAnsi="Times New Roman" w:cs="Times New Roman" w:hint="eastAsia"/>
          <w14:ligatures w14:val="none"/>
        </w:rPr>
        <w:t>在</w:t>
      </w:r>
      <w:r>
        <w:rPr>
          <w:rFonts w:ascii="Times New Roman" w:eastAsia="宋体" w:hAnsi="Times New Roman" w:cs="Times New Roman" w:hint="eastAsia"/>
          <w14:ligatures w14:val="none"/>
        </w:rPr>
        <w:t>2015</w:t>
      </w:r>
      <w:r>
        <w:rPr>
          <w:rFonts w:ascii="Times New Roman" w:eastAsia="宋体" w:hAnsi="Times New Roman" w:cs="Times New Roman" w:hint="eastAsia"/>
          <w14:ligatures w14:val="none"/>
        </w:rPr>
        <w:t>年的复现</w:t>
      </w:r>
      <w:r w:rsidR="00F962A2">
        <w:rPr>
          <w:rFonts w:ascii="Times New Roman" w:eastAsia="宋体" w:hAnsi="Times New Roman" w:cs="Times New Roman" w:hint="eastAsia"/>
          <w14:ligatures w14:val="none"/>
        </w:rPr>
        <w:t>文献</w:t>
      </w:r>
      <w:r>
        <w:rPr>
          <w:rFonts w:ascii="Times New Roman" w:eastAsia="宋体" w:hAnsi="Times New Roman" w:cs="Times New Roman" w:hint="eastAsia"/>
          <w14:ligatures w14:val="none"/>
        </w:rPr>
        <w:t>中，提供了完整的数据集，存放于</w:t>
      </w:r>
      <w:r>
        <w:rPr>
          <w:rFonts w:ascii="Times New Roman" w:eastAsia="宋体" w:hAnsi="Times New Roman" w:cs="Times New Roman" w:hint="eastAsia"/>
          <w14:ligatures w14:val="none"/>
        </w:rPr>
        <w:t>OSF</w:t>
      </w:r>
      <w:r>
        <w:rPr>
          <w:rFonts w:ascii="Times New Roman" w:eastAsia="宋体" w:hAnsi="Times New Roman" w:cs="Times New Roman" w:hint="eastAsia"/>
          <w14:ligatures w14:val="none"/>
        </w:rPr>
        <w:t>网站</w:t>
      </w:r>
      <w:r w:rsidRPr="00091A38">
        <w:rPr>
          <w:rFonts w:ascii="Times New Roman" w:eastAsia="宋体" w:hAnsi="Times New Roman" w:cs="Times New Roman" w:hint="eastAsia"/>
          <w:color w:val="000000" w:themeColor="text1"/>
          <w14:ligatures w14:val="none"/>
        </w:rPr>
        <w:t>(</w:t>
      </w:r>
      <w:hyperlink r:id="rId7" w:history="1">
        <w:r w:rsidRPr="00091A38">
          <w:rPr>
            <w:rStyle w:val="af"/>
            <w:rFonts w:ascii="Times New Roman" w:eastAsia="宋体" w:hAnsi="Times New Roman" w:cs="Times New Roman"/>
            <w:color w:val="000000" w:themeColor="text1"/>
            <w:u w:val="none"/>
            <w14:ligatures w14:val="none"/>
          </w:rPr>
          <w:t>https://osf.io/yaeu7/</w:t>
        </w:r>
      </w:hyperlink>
      <w:r w:rsidRPr="00091A38">
        <w:rPr>
          <w:rFonts w:ascii="Times New Roman" w:eastAsia="宋体" w:hAnsi="Times New Roman" w:cs="Times New Roman" w:hint="eastAsia"/>
          <w:color w:val="000000" w:themeColor="text1"/>
          <w14:ligatures w14:val="none"/>
        </w:rPr>
        <w:t>)</w:t>
      </w:r>
      <w:r w:rsidR="00F962A2">
        <w:rPr>
          <w:rFonts w:ascii="Times New Roman" w:eastAsia="宋体" w:hAnsi="Times New Roman" w:cs="Times New Roman" w:hint="eastAsia"/>
          <w:color w:val="000000" w:themeColor="text1"/>
          <w14:ligatures w14:val="none"/>
        </w:rPr>
        <w:t>，下图为该链接存放的所有文件：</w:t>
      </w:r>
    </w:p>
    <w:p w14:paraId="63D44EF6" w14:textId="09FA46FE" w:rsidR="00F962A2" w:rsidRDefault="00F962A2" w:rsidP="00F962A2">
      <w:pPr>
        <w:wordWrap w:val="0"/>
        <w:spacing w:line="300" w:lineRule="auto"/>
        <w:rPr>
          <w:rFonts w:ascii="Times New Roman" w:eastAsia="宋体" w:hAnsi="Times New Roman" w:cs="Times New Roman"/>
          <w:color w:val="000000" w:themeColor="text1"/>
          <w14:ligatures w14:val="none"/>
        </w:rPr>
      </w:pPr>
      <w:r w:rsidRPr="00F962A2">
        <w:rPr>
          <w:rFonts w:ascii="Times New Roman" w:eastAsia="宋体" w:hAnsi="Times New Roman" w:cs="Times New Roman"/>
          <w:noProof/>
          <w:color w:val="000000" w:themeColor="text1"/>
          <w14:ligatures w14:val="none"/>
        </w:rPr>
        <w:drawing>
          <wp:inline distT="0" distB="0" distL="0" distR="0" wp14:anchorId="61823498" wp14:editId="47BC7AB2">
            <wp:extent cx="5274310" cy="3609832"/>
            <wp:effectExtent l="0" t="0" r="2540" b="0"/>
            <wp:docPr id="6699142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14220" name=""/>
                    <pic:cNvPicPr/>
                  </pic:nvPicPr>
                  <pic:blipFill rotWithShape="1">
                    <a:blip r:embed="rId8"/>
                    <a:srcRect b="12944"/>
                    <a:stretch>
                      <a:fillRect/>
                    </a:stretch>
                  </pic:blipFill>
                  <pic:spPr bwMode="auto">
                    <a:xfrm>
                      <a:off x="0" y="0"/>
                      <a:ext cx="5274310" cy="3609832"/>
                    </a:xfrm>
                    <a:prstGeom prst="rect">
                      <a:avLst/>
                    </a:prstGeom>
                    <a:ln>
                      <a:noFill/>
                    </a:ln>
                    <a:extLst>
                      <a:ext uri="{53640926-AAD7-44D8-BBD7-CCE9431645EC}">
                        <a14:shadowObscured xmlns:a14="http://schemas.microsoft.com/office/drawing/2010/main"/>
                      </a:ext>
                    </a:extLst>
                  </pic:spPr>
                </pic:pic>
              </a:graphicData>
            </a:graphic>
          </wp:inline>
        </w:drawing>
      </w:r>
    </w:p>
    <w:p w14:paraId="54486BBA" w14:textId="6EE9EFE0" w:rsidR="00F962A2" w:rsidRPr="00134F8F" w:rsidRDefault="00F962A2" w:rsidP="00F962A2">
      <w:pPr>
        <w:spacing w:line="300" w:lineRule="auto"/>
        <w:jc w:val="center"/>
        <w:rPr>
          <w:rFonts w:ascii="Times New Roman" w:eastAsia="黑体" w:hAnsi="Times New Roman" w:cs="Times New Roman"/>
          <w:b/>
          <w:bCs/>
          <w:color w:val="000000" w:themeColor="text1"/>
          <w:sz w:val="18"/>
          <w:szCs w:val="18"/>
          <w14:ligatures w14:val="none"/>
        </w:rPr>
      </w:pPr>
      <w:r w:rsidRPr="00134F8F">
        <w:rPr>
          <w:rFonts w:ascii="Times New Roman" w:eastAsia="黑体" w:hAnsi="Times New Roman" w:cs="Times New Roman"/>
          <w:b/>
          <w:bCs/>
          <w:color w:val="000000" w:themeColor="text1"/>
          <w:sz w:val="18"/>
          <w:szCs w:val="18"/>
          <w14:ligatures w14:val="none"/>
        </w:rPr>
        <w:lastRenderedPageBreak/>
        <w:t>图</w:t>
      </w:r>
      <w:r w:rsidRPr="00134F8F">
        <w:rPr>
          <w:rFonts w:ascii="Times New Roman" w:eastAsia="黑体" w:hAnsi="Times New Roman" w:cs="Times New Roman"/>
          <w:b/>
          <w:bCs/>
          <w:color w:val="000000" w:themeColor="text1"/>
          <w:sz w:val="18"/>
          <w:szCs w:val="18"/>
          <w14:ligatures w14:val="none"/>
        </w:rPr>
        <w:t>1 OSF</w:t>
      </w:r>
      <w:r w:rsidRPr="00134F8F">
        <w:rPr>
          <w:rFonts w:ascii="Times New Roman" w:eastAsia="黑体" w:hAnsi="Times New Roman" w:cs="Times New Roman"/>
          <w:b/>
          <w:bCs/>
          <w:color w:val="000000" w:themeColor="text1"/>
          <w:sz w:val="18"/>
          <w:szCs w:val="18"/>
          <w14:ligatures w14:val="none"/>
        </w:rPr>
        <w:t>网站存放</w:t>
      </w:r>
      <w:r w:rsidRPr="00134F8F">
        <w:rPr>
          <w:rFonts w:ascii="Times New Roman" w:eastAsia="黑体" w:hAnsi="Times New Roman" w:cs="Times New Roman" w:hint="eastAsia"/>
          <w:b/>
          <w:bCs/>
          <w:color w:val="000000" w:themeColor="text1"/>
          <w:sz w:val="18"/>
          <w:szCs w:val="18"/>
          <w14:ligatures w14:val="none"/>
        </w:rPr>
        <w:t>的文件</w:t>
      </w:r>
      <w:r w:rsidRPr="00134F8F">
        <w:rPr>
          <w:rFonts w:ascii="Times New Roman" w:eastAsia="黑体" w:hAnsi="Times New Roman" w:cs="Times New Roman"/>
          <w:b/>
          <w:bCs/>
          <w:color w:val="000000" w:themeColor="text1"/>
          <w:sz w:val="18"/>
          <w:szCs w:val="18"/>
          <w14:ligatures w14:val="none"/>
        </w:rPr>
        <w:t>列表</w:t>
      </w:r>
    </w:p>
    <w:p w14:paraId="6A2CDD04" w14:textId="3770CCEB" w:rsidR="00F962A2" w:rsidRDefault="00F962A2" w:rsidP="007E36F4">
      <w:pPr>
        <w:spacing w:line="300" w:lineRule="auto"/>
        <w:jc w:val="both"/>
        <w:rPr>
          <w:rFonts w:ascii="Times New Roman" w:eastAsia="宋体" w:hAnsi="Times New Roman" w:cs="Times New Roman"/>
          <w:color w:val="000000" w:themeColor="text1"/>
          <w14:ligatures w14:val="none"/>
        </w:rPr>
      </w:pPr>
      <w:r>
        <w:rPr>
          <w:rFonts w:ascii="Times New Roman" w:eastAsia="宋体" w:hAnsi="Times New Roman" w:cs="Times New Roman"/>
          <w:color w:val="000000" w:themeColor="text1"/>
          <w14:ligatures w14:val="none"/>
        </w:rPr>
        <w:tab/>
      </w:r>
      <w:r>
        <w:rPr>
          <w:rFonts w:ascii="Times New Roman" w:eastAsia="宋体" w:hAnsi="Times New Roman" w:cs="Times New Roman" w:hint="eastAsia"/>
          <w:color w:val="000000" w:themeColor="text1"/>
          <w14:ligatures w14:val="none"/>
        </w:rPr>
        <w:t>其中，</w:t>
      </w:r>
      <w:r>
        <w:rPr>
          <w:rFonts w:ascii="Times New Roman" w:eastAsia="宋体" w:hAnsi="Times New Roman" w:cs="Times New Roman" w:hint="eastAsia"/>
          <w:color w:val="000000" w:themeColor="text1"/>
          <w14:ligatures w14:val="none"/>
        </w:rPr>
        <w:t>Adapted</w:t>
      </w:r>
      <w:r>
        <w:rPr>
          <w:rFonts w:ascii="Times New Roman" w:eastAsia="宋体" w:hAnsi="Times New Roman" w:cs="Times New Roman" w:hint="eastAsia"/>
          <w:color w:val="000000" w:themeColor="text1"/>
          <w14:ligatures w14:val="none"/>
        </w:rPr>
        <w:t>文件为</w:t>
      </w:r>
      <w:r>
        <w:rPr>
          <w:rFonts w:ascii="Times New Roman" w:eastAsia="宋体" w:hAnsi="Times New Roman" w:cs="Times New Roman" w:hint="eastAsia"/>
          <w:color w:val="000000" w:themeColor="text1"/>
          <w14:ligatures w14:val="none"/>
        </w:rPr>
        <w:t>2015</w:t>
      </w:r>
      <w:r>
        <w:rPr>
          <w:rFonts w:ascii="Times New Roman" w:eastAsia="宋体" w:hAnsi="Times New Roman" w:cs="Times New Roman" w:hint="eastAsia"/>
          <w:color w:val="000000" w:themeColor="text1"/>
          <w14:ligatures w14:val="none"/>
        </w:rPr>
        <w:t>年复现文献所用的实验指导语，</w:t>
      </w:r>
      <w:r>
        <w:rPr>
          <w:rFonts w:ascii="Times New Roman" w:eastAsia="宋体" w:hAnsi="Times New Roman" w:cs="Times New Roman" w:hint="eastAsia"/>
          <w:color w:val="000000" w:themeColor="text1"/>
          <w14:ligatures w14:val="none"/>
        </w:rPr>
        <w:t>Addis</w:t>
      </w:r>
      <w:r>
        <w:rPr>
          <w:rFonts w:ascii="Times New Roman" w:eastAsia="宋体" w:hAnsi="Times New Roman" w:cs="Times New Roman" w:hint="eastAsia"/>
          <w:color w:val="000000" w:themeColor="text1"/>
          <w14:ligatures w14:val="none"/>
        </w:rPr>
        <w:t>文件为复现时所用的</w:t>
      </w:r>
      <w:r>
        <w:rPr>
          <w:rFonts w:ascii="Times New Roman" w:eastAsia="宋体" w:hAnsi="Times New Roman" w:cs="Times New Roman" w:hint="eastAsia"/>
          <w:color w:val="000000" w:themeColor="text1"/>
          <w14:ligatures w14:val="none"/>
        </w:rPr>
        <w:t>Eprime</w:t>
      </w:r>
      <w:r>
        <w:rPr>
          <w:rFonts w:ascii="Times New Roman" w:eastAsia="宋体" w:hAnsi="Times New Roman" w:cs="Times New Roman" w:hint="eastAsia"/>
          <w:color w:val="000000" w:themeColor="text1"/>
          <w14:ligatures w14:val="none"/>
        </w:rPr>
        <w:t>程序，</w:t>
      </w:r>
      <w:r>
        <w:rPr>
          <w:rFonts w:ascii="Times New Roman" w:eastAsia="宋体" w:hAnsi="Times New Roman" w:cs="Times New Roman" w:hint="eastAsia"/>
          <w:color w:val="000000" w:themeColor="text1"/>
          <w14:ligatures w14:val="none"/>
        </w:rPr>
        <w:t>Database</w:t>
      </w:r>
      <w:r>
        <w:rPr>
          <w:rFonts w:ascii="Times New Roman" w:eastAsia="宋体" w:hAnsi="Times New Roman" w:cs="Times New Roman" w:hint="eastAsia"/>
          <w:color w:val="000000" w:themeColor="text1"/>
          <w14:ligatures w14:val="none"/>
        </w:rPr>
        <w:t>文件为适用于</w:t>
      </w:r>
      <w:r>
        <w:rPr>
          <w:rFonts w:ascii="Times New Roman" w:eastAsia="宋体" w:hAnsi="Times New Roman" w:cs="Times New Roman" w:hint="eastAsia"/>
          <w:color w:val="000000" w:themeColor="text1"/>
          <w14:ligatures w14:val="none"/>
        </w:rPr>
        <w:t>SPSS</w:t>
      </w:r>
      <w:r>
        <w:rPr>
          <w:rFonts w:ascii="Times New Roman" w:eastAsia="宋体" w:hAnsi="Times New Roman" w:cs="Times New Roman" w:hint="eastAsia"/>
          <w:color w:val="000000" w:themeColor="text1"/>
          <w14:ligatures w14:val="none"/>
        </w:rPr>
        <w:t>的原始数据，</w:t>
      </w:r>
      <w:r>
        <w:rPr>
          <w:rFonts w:ascii="Times New Roman" w:eastAsia="宋体" w:hAnsi="Times New Roman" w:cs="Times New Roman" w:hint="eastAsia"/>
          <w:color w:val="000000" w:themeColor="text1"/>
          <w14:ligatures w14:val="none"/>
        </w:rPr>
        <w:t>Replic</w:t>
      </w:r>
      <w:r>
        <w:rPr>
          <w:rFonts w:ascii="Times New Roman" w:eastAsia="宋体" w:hAnsi="Times New Roman" w:cs="Times New Roman" w:hint="eastAsia"/>
          <w:color w:val="000000" w:themeColor="text1"/>
          <w14:ligatures w14:val="none"/>
        </w:rPr>
        <w:t>文件为</w:t>
      </w:r>
      <w:r>
        <w:rPr>
          <w:rFonts w:ascii="Times New Roman" w:eastAsia="宋体" w:hAnsi="Times New Roman" w:cs="Times New Roman" w:hint="eastAsia"/>
          <w:color w:val="000000" w:themeColor="text1"/>
          <w14:ligatures w14:val="none"/>
        </w:rPr>
        <w:t>2015</w:t>
      </w:r>
      <w:r>
        <w:rPr>
          <w:rFonts w:ascii="Times New Roman" w:eastAsia="宋体" w:hAnsi="Times New Roman" w:cs="Times New Roman" w:hint="eastAsia"/>
          <w:color w:val="000000" w:themeColor="text1"/>
          <w14:ligatures w14:val="none"/>
        </w:rPr>
        <w:t>年的复现报告，</w:t>
      </w:r>
      <w:r>
        <w:rPr>
          <w:rFonts w:ascii="Times New Roman" w:eastAsia="宋体" w:hAnsi="Times New Roman" w:cs="Times New Roman" w:hint="eastAsia"/>
          <w:color w:val="000000" w:themeColor="text1"/>
          <w14:ligatures w14:val="none"/>
        </w:rPr>
        <w:t>Syntax</w:t>
      </w:r>
      <w:r>
        <w:rPr>
          <w:rFonts w:ascii="Times New Roman" w:eastAsia="宋体" w:hAnsi="Times New Roman" w:cs="Times New Roman" w:hint="eastAsia"/>
          <w:color w:val="000000" w:themeColor="text1"/>
          <w14:ligatures w14:val="none"/>
        </w:rPr>
        <w:t>文件为适用于</w:t>
      </w:r>
      <w:r>
        <w:rPr>
          <w:rFonts w:ascii="Times New Roman" w:eastAsia="宋体" w:hAnsi="Times New Roman" w:cs="Times New Roman" w:hint="eastAsia"/>
          <w:color w:val="000000" w:themeColor="text1"/>
          <w14:ligatures w14:val="none"/>
        </w:rPr>
        <w:t>SPSS</w:t>
      </w:r>
      <w:r>
        <w:rPr>
          <w:rFonts w:ascii="Times New Roman" w:eastAsia="宋体" w:hAnsi="Times New Roman" w:cs="Times New Roman" w:hint="eastAsia"/>
          <w:color w:val="000000" w:themeColor="text1"/>
          <w14:ligatures w14:val="none"/>
        </w:rPr>
        <w:t>的代码。在此次课程的复现中，所用的文件为</w:t>
      </w:r>
      <w:r>
        <w:rPr>
          <w:rFonts w:ascii="Times New Roman" w:eastAsia="宋体" w:hAnsi="Times New Roman" w:cs="Times New Roman" w:hint="eastAsia"/>
          <w:color w:val="000000" w:themeColor="text1"/>
          <w14:ligatures w14:val="none"/>
        </w:rPr>
        <w:t>Database</w:t>
      </w:r>
      <w:r>
        <w:rPr>
          <w:rFonts w:ascii="Times New Roman" w:eastAsia="宋体" w:hAnsi="Times New Roman" w:cs="Times New Roman" w:hint="eastAsia"/>
          <w:color w:val="000000" w:themeColor="text1"/>
          <w14:ligatures w14:val="none"/>
        </w:rPr>
        <w:t>原始数据，使用</w:t>
      </w:r>
      <w:r>
        <w:rPr>
          <w:rFonts w:ascii="Times New Roman" w:eastAsia="宋体" w:hAnsi="Times New Roman" w:cs="Times New Roman" w:hint="eastAsia"/>
          <w:color w:val="000000" w:themeColor="text1"/>
          <w14:ligatures w14:val="none"/>
        </w:rPr>
        <w:t>SPSS</w:t>
      </w:r>
      <w:r>
        <w:rPr>
          <w:rFonts w:ascii="Times New Roman" w:eastAsia="宋体" w:hAnsi="Times New Roman" w:cs="Times New Roman" w:hint="eastAsia"/>
          <w:color w:val="000000" w:themeColor="text1"/>
          <w14:ligatures w14:val="none"/>
        </w:rPr>
        <w:t>打开后，另存为</w:t>
      </w:r>
      <w:r>
        <w:rPr>
          <w:rFonts w:ascii="Times New Roman" w:eastAsia="宋体" w:hAnsi="Times New Roman" w:cs="Times New Roman" w:hint="eastAsia"/>
          <w:color w:val="000000" w:themeColor="text1"/>
          <w14:ligatures w14:val="none"/>
        </w:rPr>
        <w:t>csv</w:t>
      </w:r>
      <w:r>
        <w:rPr>
          <w:rFonts w:ascii="Times New Roman" w:eastAsia="宋体" w:hAnsi="Times New Roman" w:cs="Times New Roman" w:hint="eastAsia"/>
          <w:color w:val="000000" w:themeColor="text1"/>
          <w14:ligatures w14:val="none"/>
        </w:rPr>
        <w:t>格式，以供后续</w:t>
      </w:r>
      <w:r>
        <w:rPr>
          <w:rFonts w:ascii="Times New Roman" w:eastAsia="宋体" w:hAnsi="Times New Roman" w:cs="Times New Roman" w:hint="eastAsia"/>
          <w:color w:val="000000" w:themeColor="text1"/>
          <w14:ligatures w14:val="none"/>
        </w:rPr>
        <w:t>R studio</w:t>
      </w:r>
      <w:r>
        <w:rPr>
          <w:rFonts w:ascii="Times New Roman" w:eastAsia="宋体" w:hAnsi="Times New Roman" w:cs="Times New Roman" w:hint="eastAsia"/>
          <w:color w:val="000000" w:themeColor="text1"/>
          <w14:ligatures w14:val="none"/>
        </w:rPr>
        <w:t>使用。</w:t>
      </w:r>
    </w:p>
    <w:p w14:paraId="74EBD56E" w14:textId="14B7F46F" w:rsidR="000B49E3" w:rsidRPr="00F962A2" w:rsidRDefault="000B49E3" w:rsidP="007E36F4">
      <w:pPr>
        <w:spacing w:line="300" w:lineRule="auto"/>
        <w:jc w:val="both"/>
        <w:rPr>
          <w:rFonts w:ascii="Times New Roman" w:eastAsia="宋体" w:hAnsi="Times New Roman" w:cs="Times New Roman"/>
          <w:color w:val="000000" w:themeColor="text1"/>
          <w14:ligatures w14:val="none"/>
        </w:rPr>
      </w:pPr>
      <w:r>
        <w:rPr>
          <w:rFonts w:ascii="Times New Roman" w:eastAsia="宋体" w:hAnsi="Times New Roman" w:cs="Times New Roman"/>
          <w:color w:val="000000" w:themeColor="text1"/>
          <w14:ligatures w14:val="none"/>
        </w:rPr>
        <w:tab/>
      </w:r>
      <w:r>
        <w:rPr>
          <w:rFonts w:ascii="Times New Roman" w:eastAsia="宋体" w:hAnsi="Times New Roman" w:cs="Times New Roman" w:hint="eastAsia"/>
          <w:color w:val="000000" w:themeColor="text1"/>
          <w14:ligatures w14:val="none"/>
        </w:rPr>
        <w:t>本次复现采用的样本与</w:t>
      </w:r>
      <w:r>
        <w:rPr>
          <w:rFonts w:ascii="Times New Roman" w:eastAsia="宋体" w:hAnsi="Times New Roman" w:cs="Times New Roman" w:hint="eastAsia"/>
          <w:color w:val="000000" w:themeColor="text1"/>
          <w14:ligatures w14:val="none"/>
        </w:rPr>
        <w:t>2015</w:t>
      </w:r>
      <w:r>
        <w:rPr>
          <w:rFonts w:ascii="Times New Roman" w:eastAsia="宋体" w:hAnsi="Times New Roman" w:cs="Times New Roman" w:hint="eastAsia"/>
          <w:color w:val="000000" w:themeColor="text1"/>
          <w14:ligatures w14:val="none"/>
        </w:rPr>
        <w:t>年的复现样本一致，与</w:t>
      </w:r>
      <w:r>
        <w:rPr>
          <w:rFonts w:ascii="Times New Roman" w:eastAsia="宋体" w:hAnsi="Times New Roman" w:cs="Times New Roman" w:hint="eastAsia"/>
          <w:color w:val="000000" w:themeColor="text1"/>
          <w14:ligatures w14:val="none"/>
        </w:rPr>
        <w:t>2008</w:t>
      </w:r>
      <w:r>
        <w:rPr>
          <w:rFonts w:ascii="Times New Roman" w:eastAsia="宋体" w:hAnsi="Times New Roman" w:cs="Times New Roman" w:hint="eastAsia"/>
          <w:color w:val="000000" w:themeColor="text1"/>
          <w14:ligatures w14:val="none"/>
        </w:rPr>
        <w:t>年的原始文献在样本数量上一致（年轻人</w:t>
      </w:r>
      <w:r>
        <w:rPr>
          <w:rFonts w:ascii="Times New Roman" w:eastAsia="宋体" w:hAnsi="Times New Roman" w:cs="Times New Roman" w:hint="eastAsia"/>
          <w:color w:val="000000" w:themeColor="text1"/>
          <w14:ligatures w14:val="none"/>
        </w:rPr>
        <w:t>16</w:t>
      </w:r>
      <w:r>
        <w:rPr>
          <w:rFonts w:ascii="Times New Roman" w:eastAsia="宋体" w:hAnsi="Times New Roman" w:cs="Times New Roman" w:hint="eastAsia"/>
          <w:color w:val="000000" w:themeColor="text1"/>
          <w14:ligatures w14:val="none"/>
        </w:rPr>
        <w:t>人，老年人</w:t>
      </w:r>
      <w:r>
        <w:rPr>
          <w:rFonts w:ascii="Times New Roman" w:eastAsia="宋体" w:hAnsi="Times New Roman" w:cs="Times New Roman" w:hint="eastAsia"/>
          <w:color w:val="000000" w:themeColor="text1"/>
          <w14:ligatures w14:val="none"/>
        </w:rPr>
        <w:t>16</w:t>
      </w:r>
      <w:r>
        <w:rPr>
          <w:rFonts w:ascii="Times New Roman" w:eastAsia="宋体" w:hAnsi="Times New Roman" w:cs="Times New Roman" w:hint="eastAsia"/>
          <w:color w:val="000000" w:themeColor="text1"/>
          <w14:ligatures w14:val="none"/>
        </w:rPr>
        <w:t>人），但样本来源不一致</w:t>
      </w:r>
      <w:r>
        <w:rPr>
          <w:rFonts w:ascii="Times New Roman" w:eastAsia="宋体" w:hAnsi="Times New Roman" w:cs="Times New Roman" w:hint="eastAsia"/>
          <w:color w:val="000000" w:themeColor="text1"/>
          <w14:ligatures w14:val="none"/>
        </w:rPr>
        <w:t>(</w:t>
      </w:r>
      <w:r>
        <w:rPr>
          <w:rFonts w:ascii="Times New Roman" w:eastAsia="宋体" w:hAnsi="Times New Roman" w:cs="Times New Roman" w:hint="eastAsia"/>
          <w:color w:val="000000" w:themeColor="text1"/>
          <w14:ligatures w14:val="none"/>
        </w:rPr>
        <w:t>来自非英语地区</w:t>
      </w:r>
      <w:r>
        <w:rPr>
          <w:rFonts w:ascii="Times New Roman" w:eastAsia="宋体" w:hAnsi="Times New Roman" w:cs="Times New Roman" w:hint="eastAsia"/>
          <w:color w:val="000000" w:themeColor="text1"/>
          <w14:ligatures w14:val="none"/>
        </w:rPr>
        <w:t>)</w:t>
      </w:r>
      <w:r>
        <w:rPr>
          <w:rFonts w:ascii="Times New Roman" w:eastAsia="宋体" w:hAnsi="Times New Roman" w:cs="Times New Roman" w:hint="eastAsia"/>
          <w:color w:val="000000" w:themeColor="text1"/>
          <w14:ligatures w14:val="none"/>
        </w:rPr>
        <w:t>。</w:t>
      </w:r>
      <w:r w:rsidR="001C5B84">
        <w:rPr>
          <w:rFonts w:ascii="Times New Roman" w:eastAsia="宋体" w:hAnsi="Times New Roman" w:cs="Times New Roman" w:hint="eastAsia"/>
          <w:color w:val="000000" w:themeColor="text1"/>
          <w14:ligatures w14:val="none"/>
        </w:rPr>
        <w:t>2015</w:t>
      </w:r>
      <w:r w:rsidR="001C5B84">
        <w:rPr>
          <w:rFonts w:ascii="Times New Roman" w:eastAsia="宋体" w:hAnsi="Times New Roman" w:cs="Times New Roman" w:hint="eastAsia"/>
          <w:color w:val="000000" w:themeColor="text1"/>
          <w14:ligatures w14:val="none"/>
        </w:rPr>
        <w:t>年复现样本使用</w:t>
      </w:r>
      <w:r w:rsidR="001C5B84">
        <w:rPr>
          <w:rFonts w:ascii="Times New Roman" w:eastAsia="宋体" w:hAnsi="Times New Roman" w:cs="Times New Roman" w:hint="eastAsia"/>
          <w:color w:val="000000" w:themeColor="text1"/>
          <w14:ligatures w14:val="none"/>
        </w:rPr>
        <w:t>Gpower</w:t>
      </w:r>
      <w:r w:rsidR="001C5B84">
        <w:rPr>
          <w:rFonts w:ascii="Times New Roman" w:eastAsia="宋体" w:hAnsi="Times New Roman" w:cs="Times New Roman" w:hint="eastAsia"/>
          <w:color w:val="000000" w:themeColor="text1"/>
          <w14:ligatures w14:val="none"/>
        </w:rPr>
        <w:t>根据</w:t>
      </w:r>
      <w:r w:rsidR="001C5B84">
        <w:rPr>
          <w:rFonts w:ascii="Times New Roman" w:eastAsia="宋体" w:hAnsi="Times New Roman" w:cs="Times New Roman" w:hint="eastAsia"/>
          <w:color w:val="000000" w:themeColor="text1"/>
          <w14:ligatures w14:val="none"/>
        </w:rPr>
        <w:t>2</w:t>
      </w:r>
      <w:r w:rsidR="001C5B84">
        <w:rPr>
          <w:rFonts w:ascii="Times New Roman" w:eastAsia="宋体" w:hAnsi="Times New Roman" w:cs="Times New Roman" w:hint="eastAsia"/>
          <w:color w:val="000000" w:themeColor="text1"/>
          <w14:ligatures w14:val="none"/>
        </w:rPr>
        <w:t>×</w:t>
      </w:r>
      <w:r w:rsidR="001C5B84">
        <w:rPr>
          <w:rFonts w:ascii="Times New Roman" w:eastAsia="宋体" w:hAnsi="Times New Roman" w:cs="Times New Roman" w:hint="eastAsia"/>
          <w:color w:val="000000" w:themeColor="text1"/>
          <w14:ligatures w14:val="none"/>
        </w:rPr>
        <w:t>2</w:t>
      </w:r>
      <w:r w:rsidR="001C5B84">
        <w:rPr>
          <w:rFonts w:ascii="Times New Roman" w:eastAsia="宋体" w:hAnsi="Times New Roman" w:cs="Times New Roman" w:hint="eastAsia"/>
          <w:color w:val="000000" w:themeColor="text1"/>
          <w14:ligatures w14:val="none"/>
        </w:rPr>
        <w:t>×</w:t>
      </w:r>
      <w:r w:rsidR="001C5B84">
        <w:rPr>
          <w:rFonts w:ascii="Times New Roman" w:eastAsia="宋体" w:hAnsi="Times New Roman" w:cs="Times New Roman" w:hint="eastAsia"/>
          <w:color w:val="000000" w:themeColor="text1"/>
          <w14:ligatures w14:val="none"/>
        </w:rPr>
        <w:t>2</w:t>
      </w:r>
      <w:r w:rsidR="001C5B84">
        <w:rPr>
          <w:rFonts w:ascii="Times New Roman" w:eastAsia="宋体" w:hAnsi="Times New Roman" w:cs="Times New Roman" w:hint="eastAsia"/>
          <w:color w:val="000000" w:themeColor="text1"/>
          <w14:ligatures w14:val="none"/>
        </w:rPr>
        <w:t>的混合实验设计计算样本量，并在计算时带入</w:t>
      </w:r>
      <w:r w:rsidR="001C5B84">
        <w:rPr>
          <w:rFonts w:ascii="Times New Roman" w:eastAsia="宋体" w:hAnsi="Times New Roman" w:cs="Times New Roman" w:hint="eastAsia"/>
          <w:color w:val="000000" w:themeColor="text1"/>
          <w14:ligatures w14:val="none"/>
        </w:rPr>
        <w:t>2008</w:t>
      </w:r>
      <w:r w:rsidR="001C5B84">
        <w:rPr>
          <w:rFonts w:ascii="Times New Roman" w:eastAsia="宋体" w:hAnsi="Times New Roman" w:cs="Times New Roman" w:hint="eastAsia"/>
          <w:color w:val="000000" w:themeColor="text1"/>
          <w14:ligatures w14:val="none"/>
        </w:rPr>
        <w:t>年原始文献中η²</w:t>
      </w:r>
      <w:r w:rsidR="001C5B84">
        <w:rPr>
          <w:rFonts w:ascii="Times New Roman" w:eastAsia="宋体" w:hAnsi="Times New Roman" w:cs="Times New Roman" w:hint="eastAsia"/>
          <w:color w:val="000000" w:themeColor="text1"/>
          <w14:ligatures w14:val="none"/>
        </w:rPr>
        <w:t>=0.326</w:t>
      </w:r>
      <w:r w:rsidR="001C5B84">
        <w:rPr>
          <w:rFonts w:ascii="Times New Roman" w:eastAsia="宋体" w:hAnsi="Times New Roman" w:cs="Times New Roman" w:hint="eastAsia"/>
          <w:color w:val="000000" w:themeColor="text1"/>
          <w14:ligatures w14:val="none"/>
        </w:rPr>
        <w:t>，在</w:t>
      </w:r>
      <w:r w:rsidR="001C5B84">
        <w:rPr>
          <w:rFonts w:ascii="Times New Roman" w:eastAsia="宋体" w:hAnsi="Times New Roman" w:cs="Times New Roman" w:hint="eastAsia"/>
          <w:color w:val="000000" w:themeColor="text1"/>
          <w14:ligatures w14:val="none"/>
        </w:rPr>
        <w:t>95%</w:t>
      </w:r>
      <w:r w:rsidR="00247757">
        <w:rPr>
          <w:rFonts w:ascii="Times New Roman" w:eastAsia="宋体" w:hAnsi="Times New Roman" w:cs="Times New Roman" w:hint="eastAsia"/>
          <w:color w:val="000000" w:themeColor="text1"/>
          <w14:ligatures w14:val="none"/>
        </w:rPr>
        <w:t xml:space="preserve"> </w:t>
      </w:r>
      <w:r w:rsidR="001C5B84">
        <w:rPr>
          <w:rFonts w:ascii="Times New Roman" w:eastAsia="宋体" w:hAnsi="Times New Roman" w:cs="Times New Roman" w:hint="eastAsia"/>
          <w:color w:val="000000" w:themeColor="text1"/>
          <w14:ligatures w14:val="none"/>
        </w:rPr>
        <w:t>power</w:t>
      </w:r>
      <w:r w:rsidR="001C5B84">
        <w:rPr>
          <w:rFonts w:ascii="Times New Roman" w:eastAsia="宋体" w:hAnsi="Times New Roman" w:cs="Times New Roman" w:hint="eastAsia"/>
          <w:color w:val="000000" w:themeColor="text1"/>
          <w14:ligatures w14:val="none"/>
        </w:rPr>
        <w:t>下确定样本量为年轻人和老年人各</w:t>
      </w:r>
      <w:r w:rsidR="001C5B84">
        <w:rPr>
          <w:rFonts w:ascii="Times New Roman" w:eastAsia="宋体" w:hAnsi="Times New Roman" w:cs="Times New Roman" w:hint="eastAsia"/>
          <w:color w:val="000000" w:themeColor="text1"/>
          <w14:ligatures w14:val="none"/>
        </w:rPr>
        <w:t>16</w:t>
      </w:r>
      <w:r w:rsidR="001C5B84">
        <w:rPr>
          <w:rFonts w:ascii="Times New Roman" w:eastAsia="宋体" w:hAnsi="Times New Roman" w:cs="Times New Roman" w:hint="eastAsia"/>
          <w:color w:val="000000" w:themeColor="text1"/>
          <w14:ligatures w14:val="none"/>
        </w:rPr>
        <w:t>人，并非照搬</w:t>
      </w:r>
      <w:r w:rsidR="001C5B84">
        <w:rPr>
          <w:rFonts w:ascii="Times New Roman" w:eastAsia="宋体" w:hAnsi="Times New Roman" w:cs="Times New Roman" w:hint="eastAsia"/>
          <w:color w:val="000000" w:themeColor="text1"/>
          <w14:ligatures w14:val="none"/>
        </w:rPr>
        <w:t>2008</w:t>
      </w:r>
      <w:r w:rsidR="001C5B84">
        <w:rPr>
          <w:rFonts w:ascii="Times New Roman" w:eastAsia="宋体" w:hAnsi="Times New Roman" w:cs="Times New Roman" w:hint="eastAsia"/>
          <w:color w:val="000000" w:themeColor="text1"/>
          <w14:ligatures w14:val="none"/>
        </w:rPr>
        <w:t>年原始文献的样本量。</w:t>
      </w:r>
    </w:p>
    <w:p w14:paraId="1C09B0AA" w14:textId="77777777" w:rsidR="00B719E6" w:rsidRDefault="00B719E6" w:rsidP="00B719E6">
      <w:pPr>
        <w:spacing w:line="300" w:lineRule="auto"/>
        <w:rPr>
          <w:rFonts w:ascii="Times New Roman" w:eastAsia="宋体" w:hAnsi="Times New Roman" w:cs="Times New Roman"/>
          <w:b/>
          <w:bCs/>
          <w14:ligatures w14:val="none"/>
        </w:rPr>
      </w:pPr>
      <w:r>
        <w:rPr>
          <w:rFonts w:ascii="Times New Roman" w:eastAsia="宋体" w:hAnsi="Times New Roman" w:cs="Times New Roman"/>
          <w:b/>
          <w:bCs/>
          <w14:ligatures w14:val="none"/>
        </w:rPr>
        <w:t>2</w:t>
      </w:r>
      <w:r>
        <w:rPr>
          <w:rFonts w:ascii="Times New Roman" w:eastAsia="宋体" w:hAnsi="Times New Roman" w:cs="Times New Roman" w:hint="eastAsia"/>
          <w:b/>
          <w:bCs/>
          <w14:ligatures w14:val="none"/>
        </w:rPr>
        <w:t xml:space="preserve">.2 </w:t>
      </w:r>
      <w:r>
        <w:rPr>
          <w:rFonts w:ascii="Times New Roman" w:eastAsia="宋体" w:hAnsi="Times New Roman" w:cs="Times New Roman" w:hint="eastAsia"/>
          <w:b/>
          <w:bCs/>
          <w14:ligatures w14:val="none"/>
        </w:rPr>
        <w:t>原研究方法简介</w:t>
      </w:r>
    </w:p>
    <w:p w14:paraId="1D8EFD9C" w14:textId="2E90A92B" w:rsidR="00307C22" w:rsidRDefault="00247757" w:rsidP="00DC13B8">
      <w:pPr>
        <w:spacing w:line="300" w:lineRule="auto"/>
        <w:ind w:firstLineChars="200" w:firstLine="440"/>
        <w:jc w:val="both"/>
        <w:rPr>
          <w:rFonts w:ascii="Times New Roman" w:eastAsia="宋体" w:hAnsi="Times New Roman" w:cs="Times New Roman"/>
          <w14:ligatures w14:val="none"/>
        </w:rPr>
      </w:pPr>
      <w:r>
        <w:rPr>
          <w:rFonts w:ascii="Times New Roman" w:eastAsia="宋体" w:hAnsi="Times New Roman" w:cs="Times New Roman" w:hint="eastAsia"/>
          <w14:ligatures w14:val="none"/>
        </w:rPr>
        <w:t>由于</w:t>
      </w:r>
      <w:r>
        <w:rPr>
          <w:rFonts w:ascii="Times New Roman" w:eastAsia="宋体" w:hAnsi="Times New Roman" w:cs="Times New Roman" w:hint="eastAsia"/>
          <w14:ligatures w14:val="none"/>
        </w:rPr>
        <w:t>2008</w:t>
      </w:r>
      <w:r>
        <w:rPr>
          <w:rFonts w:ascii="Times New Roman" w:eastAsia="宋体" w:hAnsi="Times New Roman" w:cs="Times New Roman" w:hint="eastAsia"/>
          <w14:ligatures w14:val="none"/>
        </w:rPr>
        <w:t>年原始文献和</w:t>
      </w:r>
      <w:r>
        <w:rPr>
          <w:rFonts w:ascii="Times New Roman" w:eastAsia="宋体" w:hAnsi="Times New Roman" w:cs="Times New Roman" w:hint="eastAsia"/>
          <w14:ligatures w14:val="none"/>
        </w:rPr>
        <w:t>2015</w:t>
      </w:r>
      <w:r>
        <w:rPr>
          <w:rFonts w:ascii="Times New Roman" w:eastAsia="宋体" w:hAnsi="Times New Roman" w:cs="Times New Roman" w:hint="eastAsia"/>
          <w14:ligatures w14:val="none"/>
        </w:rPr>
        <w:t>年复现文献采用同样的实验设计和数据分析方法，只在实验材料上有少许差异，此处合并说明。这是一项</w:t>
      </w:r>
      <w:r>
        <w:rPr>
          <w:rFonts w:ascii="Times New Roman" w:eastAsia="宋体" w:hAnsi="Times New Roman" w:cs="Times New Roman" w:hint="eastAsia"/>
          <w14:ligatures w14:val="none"/>
        </w:rPr>
        <w:t>2</w:t>
      </w:r>
      <w:r>
        <w:rPr>
          <w:rFonts w:ascii="Times New Roman" w:eastAsia="宋体" w:hAnsi="Times New Roman" w:cs="Times New Roman" w:hint="eastAsia"/>
          <w14:ligatures w14:val="none"/>
        </w:rPr>
        <w:t>×</w:t>
      </w:r>
      <w:r>
        <w:rPr>
          <w:rFonts w:ascii="Times New Roman" w:eastAsia="宋体" w:hAnsi="Times New Roman" w:cs="Times New Roman" w:hint="eastAsia"/>
          <w14:ligatures w14:val="none"/>
        </w:rPr>
        <w:t>2</w:t>
      </w:r>
      <w:r>
        <w:rPr>
          <w:rFonts w:ascii="Times New Roman" w:eastAsia="宋体" w:hAnsi="Times New Roman" w:cs="Times New Roman" w:hint="eastAsia"/>
          <w14:ligatures w14:val="none"/>
        </w:rPr>
        <w:t>×</w:t>
      </w:r>
      <w:r>
        <w:rPr>
          <w:rFonts w:ascii="Times New Roman" w:eastAsia="宋体" w:hAnsi="Times New Roman" w:cs="Times New Roman" w:hint="eastAsia"/>
          <w14:ligatures w14:val="none"/>
        </w:rPr>
        <w:t>2</w:t>
      </w:r>
      <w:r>
        <w:rPr>
          <w:rFonts w:ascii="Times New Roman" w:eastAsia="宋体" w:hAnsi="Times New Roman" w:cs="Times New Roman" w:hint="eastAsia"/>
          <w14:ligatures w14:val="none"/>
        </w:rPr>
        <w:t>的混合设计，组内变量为记忆方向</w:t>
      </w:r>
      <w:r w:rsidR="00B7255C">
        <w:rPr>
          <w:rFonts w:ascii="Times New Roman" w:eastAsia="宋体" w:hAnsi="Times New Roman" w:cs="Times New Roman" w:hint="eastAsia"/>
          <w14:ligatures w14:val="none"/>
        </w:rPr>
        <w:t>(direction)</w:t>
      </w:r>
      <w:r>
        <w:rPr>
          <w:rFonts w:ascii="Times New Roman" w:eastAsia="宋体" w:hAnsi="Times New Roman" w:cs="Times New Roman" w:hint="eastAsia"/>
          <w14:ligatures w14:val="none"/>
        </w:rPr>
        <w:t>(2</w:t>
      </w:r>
      <w:r>
        <w:rPr>
          <w:rFonts w:ascii="Times New Roman" w:eastAsia="宋体" w:hAnsi="Times New Roman" w:cs="Times New Roman" w:hint="eastAsia"/>
          <w14:ligatures w14:val="none"/>
        </w:rPr>
        <w:t>水平：</w:t>
      </w:r>
      <w:r w:rsidR="00B7255C">
        <w:rPr>
          <w:rFonts w:ascii="Times New Roman" w:eastAsia="宋体" w:hAnsi="Times New Roman" w:cs="Times New Roman" w:hint="eastAsia"/>
          <w14:ligatures w14:val="none"/>
        </w:rPr>
        <w:t>past</w:t>
      </w:r>
      <w:r w:rsidR="00B7255C">
        <w:rPr>
          <w:rFonts w:ascii="Times New Roman" w:eastAsia="宋体" w:hAnsi="Times New Roman" w:cs="Times New Roman" w:hint="eastAsia"/>
          <w14:ligatures w14:val="none"/>
        </w:rPr>
        <w:t>，</w:t>
      </w:r>
      <w:r w:rsidR="00B7255C">
        <w:rPr>
          <w:rFonts w:ascii="Times New Roman" w:eastAsia="宋体" w:hAnsi="Times New Roman" w:cs="Times New Roman" w:hint="eastAsia"/>
          <w14:ligatures w14:val="none"/>
        </w:rPr>
        <w:t>future</w:t>
      </w:r>
      <w:r>
        <w:rPr>
          <w:rFonts w:ascii="Times New Roman" w:eastAsia="宋体" w:hAnsi="Times New Roman" w:cs="Times New Roman" w:hint="eastAsia"/>
          <w14:ligatures w14:val="none"/>
        </w:rPr>
        <w:t>)</w:t>
      </w:r>
      <w:r>
        <w:rPr>
          <w:rFonts w:ascii="Times New Roman" w:eastAsia="宋体" w:hAnsi="Times New Roman" w:cs="Times New Roman" w:hint="eastAsia"/>
          <w14:ligatures w14:val="none"/>
        </w:rPr>
        <w:t>和记忆距离</w:t>
      </w:r>
      <w:r w:rsidR="00B7255C">
        <w:rPr>
          <w:rFonts w:ascii="Times New Roman" w:eastAsia="宋体" w:hAnsi="Times New Roman" w:cs="Times New Roman" w:hint="eastAsia"/>
          <w14:ligatures w14:val="none"/>
        </w:rPr>
        <w:t>(distance)</w:t>
      </w:r>
      <w:r>
        <w:rPr>
          <w:rFonts w:ascii="Times New Roman" w:eastAsia="宋体" w:hAnsi="Times New Roman" w:cs="Times New Roman" w:hint="eastAsia"/>
          <w14:ligatures w14:val="none"/>
        </w:rPr>
        <w:t>(2</w:t>
      </w:r>
      <w:r>
        <w:rPr>
          <w:rFonts w:ascii="Times New Roman" w:eastAsia="宋体" w:hAnsi="Times New Roman" w:cs="Times New Roman" w:hint="eastAsia"/>
          <w14:ligatures w14:val="none"/>
        </w:rPr>
        <w:t>水平：</w:t>
      </w:r>
      <w:r w:rsidR="00B7255C">
        <w:rPr>
          <w:rFonts w:ascii="Times New Roman" w:eastAsia="宋体" w:hAnsi="Times New Roman" w:cs="Times New Roman" w:hint="eastAsia"/>
          <w14:ligatures w14:val="none"/>
        </w:rPr>
        <w:t>weeks</w:t>
      </w:r>
      <w:r w:rsidR="00B7255C">
        <w:rPr>
          <w:rFonts w:ascii="Times New Roman" w:eastAsia="宋体" w:hAnsi="Times New Roman" w:cs="Times New Roman" w:hint="eastAsia"/>
          <w14:ligatures w14:val="none"/>
        </w:rPr>
        <w:t>，</w:t>
      </w:r>
      <w:r w:rsidR="00B7255C">
        <w:rPr>
          <w:rFonts w:ascii="Times New Roman" w:eastAsia="宋体" w:hAnsi="Times New Roman" w:cs="Times New Roman" w:hint="eastAsia"/>
          <w14:ligatures w14:val="none"/>
        </w:rPr>
        <w:t>years</w:t>
      </w:r>
      <w:r>
        <w:rPr>
          <w:rFonts w:ascii="Times New Roman" w:eastAsia="宋体" w:hAnsi="Times New Roman" w:cs="Times New Roman" w:hint="eastAsia"/>
          <w14:ligatures w14:val="none"/>
        </w:rPr>
        <w:t>)</w:t>
      </w:r>
      <w:r>
        <w:rPr>
          <w:rFonts w:ascii="Times New Roman" w:eastAsia="宋体" w:hAnsi="Times New Roman" w:cs="Times New Roman" w:hint="eastAsia"/>
          <w14:ligatures w14:val="none"/>
        </w:rPr>
        <w:t>，组间变量为年龄</w:t>
      </w:r>
      <w:r>
        <w:rPr>
          <w:rFonts w:ascii="Times New Roman" w:eastAsia="宋体" w:hAnsi="Times New Roman" w:cs="Times New Roman" w:hint="eastAsia"/>
          <w14:ligatures w14:val="none"/>
        </w:rPr>
        <w:t>(2</w:t>
      </w:r>
      <w:r>
        <w:rPr>
          <w:rFonts w:ascii="Times New Roman" w:eastAsia="宋体" w:hAnsi="Times New Roman" w:cs="Times New Roman" w:hint="eastAsia"/>
          <w14:ligatures w14:val="none"/>
        </w:rPr>
        <w:t>水平：年轻人，老年人</w:t>
      </w:r>
      <w:r>
        <w:rPr>
          <w:rFonts w:ascii="Times New Roman" w:eastAsia="宋体" w:hAnsi="Times New Roman" w:cs="Times New Roman" w:hint="eastAsia"/>
          <w14:ligatures w14:val="none"/>
        </w:rPr>
        <w:t>)</w:t>
      </w:r>
      <w:r>
        <w:rPr>
          <w:rFonts w:ascii="Times New Roman" w:eastAsia="宋体" w:hAnsi="Times New Roman" w:cs="Times New Roman" w:hint="eastAsia"/>
          <w14:ligatures w14:val="none"/>
        </w:rPr>
        <w:t>。因变量采用</w:t>
      </w:r>
      <w:r w:rsidRPr="00247757">
        <w:rPr>
          <w:rFonts w:ascii="Times New Roman" w:eastAsia="宋体" w:hAnsi="Times New Roman" w:cs="Times New Roman"/>
          <w14:ligatures w14:val="none"/>
        </w:rPr>
        <w:t>改编版</w:t>
      </w:r>
      <w:r w:rsidRPr="00247757">
        <w:rPr>
          <w:rFonts w:ascii="Times New Roman" w:eastAsia="宋体" w:hAnsi="Times New Roman" w:cs="Times New Roman"/>
          <w14:ligatures w14:val="none"/>
        </w:rPr>
        <w:t xml:space="preserve"> Autobiographical Interview</w:t>
      </w:r>
      <w:r>
        <w:rPr>
          <w:rFonts w:ascii="Times New Roman" w:eastAsia="宋体" w:hAnsi="Times New Roman" w:cs="Times New Roman" w:hint="eastAsia"/>
          <w14:ligatures w14:val="none"/>
        </w:rPr>
        <w:t>的</w:t>
      </w:r>
      <w:r w:rsidRPr="00247757">
        <w:rPr>
          <w:rFonts w:ascii="Times New Roman" w:eastAsia="宋体" w:hAnsi="Times New Roman" w:cs="Times New Roman"/>
          <w14:ligatures w14:val="none"/>
        </w:rPr>
        <w:t>得分</w:t>
      </w:r>
      <w:r>
        <w:rPr>
          <w:rFonts w:ascii="Times New Roman" w:eastAsia="宋体" w:hAnsi="Times New Roman" w:cs="Times New Roman" w:hint="eastAsia"/>
          <w14:ligatures w14:val="none"/>
        </w:rPr>
        <w:t>，</w:t>
      </w:r>
      <w:r w:rsidR="00856037">
        <w:rPr>
          <w:rFonts w:ascii="Times New Roman" w:eastAsia="宋体" w:hAnsi="Times New Roman" w:cs="Times New Roman" w:hint="eastAsia"/>
          <w14:ligatures w14:val="none"/>
        </w:rPr>
        <w:t>这一实验范式具体如下：给一个线索词</w:t>
      </w:r>
      <w:r w:rsidR="00856037">
        <w:rPr>
          <w:rFonts w:ascii="Times New Roman" w:eastAsia="宋体" w:hAnsi="Times New Roman" w:cs="Times New Roman" w:hint="eastAsia"/>
          <w14:ligatures w14:val="none"/>
        </w:rPr>
        <w:t>(</w:t>
      </w:r>
      <w:r w:rsidR="00856037">
        <w:rPr>
          <w:rFonts w:ascii="Times New Roman" w:eastAsia="宋体" w:hAnsi="Times New Roman" w:cs="Times New Roman" w:hint="eastAsia"/>
          <w14:ligatures w14:val="none"/>
        </w:rPr>
        <w:t>如</w:t>
      </w:r>
      <w:r w:rsidR="00856037">
        <w:rPr>
          <w:rFonts w:ascii="Times New Roman" w:eastAsia="宋体" w:hAnsi="Times New Roman" w:cs="Times New Roman" w:hint="eastAsia"/>
          <w14:ligatures w14:val="none"/>
        </w:rPr>
        <w:t>apple)</w:t>
      </w:r>
      <w:r w:rsidR="00856037">
        <w:rPr>
          <w:rFonts w:ascii="Times New Roman" w:eastAsia="宋体" w:hAnsi="Times New Roman" w:cs="Times New Roman" w:hint="eastAsia"/>
          <w14:ligatures w14:val="none"/>
        </w:rPr>
        <w:t>，让被试讲述一个过去或未来的事件，该事件必须满足：</w:t>
      </w:r>
      <w:r w:rsidR="00856037">
        <w:rPr>
          <w:rFonts w:ascii="Times New Roman" w:eastAsia="宋体" w:hAnsi="Times New Roman" w:cs="Times New Roman" w:hint="eastAsia"/>
          <w14:ligatures w14:val="none"/>
        </w:rPr>
        <w:t>(1)</w:t>
      </w:r>
      <w:r w:rsidR="00856037" w:rsidRPr="00856037">
        <w:t xml:space="preserve"> </w:t>
      </w:r>
      <w:r w:rsidR="00856037" w:rsidRPr="00856037">
        <w:rPr>
          <w:rFonts w:ascii="Times New Roman" w:eastAsia="宋体" w:hAnsi="Times New Roman" w:cs="Times New Roman"/>
          <w14:ligatures w14:val="none"/>
        </w:rPr>
        <w:t>时间地点具体</w:t>
      </w:r>
      <w:r w:rsidR="00856037">
        <w:rPr>
          <w:rFonts w:ascii="Times New Roman" w:eastAsia="宋体" w:hAnsi="Times New Roman" w:cs="Times New Roman" w:hint="eastAsia"/>
          <w14:ligatures w14:val="none"/>
        </w:rPr>
        <w:t>，</w:t>
      </w:r>
      <w:r w:rsidR="00856037" w:rsidRPr="00856037">
        <w:rPr>
          <w:rFonts w:ascii="Times New Roman" w:eastAsia="宋体" w:hAnsi="Times New Roman" w:cs="Times New Roman"/>
          <w14:ligatures w14:val="none"/>
        </w:rPr>
        <w:t>几分钟到几小时，事件跨度不超过</w:t>
      </w:r>
      <w:r w:rsidR="00856037" w:rsidRPr="00856037">
        <w:rPr>
          <w:rFonts w:ascii="Times New Roman" w:eastAsia="宋体" w:hAnsi="Times New Roman" w:cs="Times New Roman"/>
          <w14:ligatures w14:val="none"/>
        </w:rPr>
        <w:t>1</w:t>
      </w:r>
      <w:r w:rsidR="00856037" w:rsidRPr="00856037">
        <w:rPr>
          <w:rFonts w:ascii="Times New Roman" w:eastAsia="宋体" w:hAnsi="Times New Roman" w:cs="Times New Roman"/>
          <w14:ligatures w14:val="none"/>
        </w:rPr>
        <w:t>天</w:t>
      </w:r>
      <w:r w:rsidR="00856037">
        <w:rPr>
          <w:rFonts w:ascii="Times New Roman" w:eastAsia="宋体" w:hAnsi="Times New Roman" w:cs="Times New Roman" w:hint="eastAsia"/>
          <w14:ligatures w14:val="none"/>
        </w:rPr>
        <w:t>；</w:t>
      </w:r>
      <w:r w:rsidR="00856037">
        <w:rPr>
          <w:rFonts w:ascii="Times New Roman" w:eastAsia="宋体" w:hAnsi="Times New Roman" w:cs="Times New Roman" w:hint="eastAsia"/>
          <w14:ligatures w14:val="none"/>
        </w:rPr>
        <w:t>(2)</w:t>
      </w:r>
      <w:r w:rsidR="00856037" w:rsidRPr="00856037">
        <w:t xml:space="preserve"> </w:t>
      </w:r>
      <w:r w:rsidR="00856037" w:rsidRPr="00856037">
        <w:rPr>
          <w:rFonts w:ascii="Times New Roman" w:eastAsia="宋体" w:hAnsi="Times New Roman" w:cs="Times New Roman"/>
          <w14:ligatures w14:val="none"/>
        </w:rPr>
        <w:t>未来事件要同时满足合理</w:t>
      </w:r>
      <w:r w:rsidR="00856037">
        <w:rPr>
          <w:rFonts w:ascii="Times New Roman" w:eastAsia="宋体" w:hAnsi="Times New Roman" w:cs="Times New Roman" w:hint="eastAsia"/>
          <w14:ligatures w14:val="none"/>
        </w:rPr>
        <w:t>性</w:t>
      </w:r>
      <w:r w:rsidR="00856037">
        <w:rPr>
          <w:rFonts w:ascii="Times New Roman" w:eastAsia="宋体" w:hAnsi="Times New Roman" w:cs="Times New Roman" w:hint="eastAsia"/>
          <w14:ligatures w14:val="none"/>
        </w:rPr>
        <w:t xml:space="preserve"> </w:t>
      </w:r>
      <w:r w:rsidR="00856037" w:rsidRPr="00856037">
        <w:rPr>
          <w:rFonts w:ascii="Times New Roman" w:eastAsia="宋体" w:hAnsi="Times New Roman" w:cs="Times New Roman"/>
          <w14:ligatures w14:val="none"/>
        </w:rPr>
        <w:t xml:space="preserve">+ </w:t>
      </w:r>
      <w:r w:rsidR="00856037" w:rsidRPr="00856037">
        <w:rPr>
          <w:rFonts w:ascii="Times New Roman" w:eastAsia="宋体" w:hAnsi="Times New Roman" w:cs="Times New Roman"/>
          <w14:ligatures w14:val="none"/>
        </w:rPr>
        <w:t>未经历过</w:t>
      </w:r>
      <w:r w:rsidR="00856037">
        <w:rPr>
          <w:rFonts w:ascii="Times New Roman" w:eastAsia="宋体" w:hAnsi="Times New Roman" w:cs="Times New Roman" w:hint="eastAsia"/>
          <w14:ligatures w14:val="none"/>
        </w:rPr>
        <w:t>；</w:t>
      </w:r>
      <w:r w:rsidR="00856037">
        <w:rPr>
          <w:rFonts w:ascii="Times New Roman" w:eastAsia="宋体" w:hAnsi="Times New Roman" w:cs="Times New Roman" w:hint="eastAsia"/>
          <w14:ligatures w14:val="none"/>
        </w:rPr>
        <w:t>(3)</w:t>
      </w:r>
      <w:r w:rsidR="00856037">
        <w:rPr>
          <w:rFonts w:ascii="Times New Roman" w:eastAsia="宋体" w:hAnsi="Times New Roman" w:cs="Times New Roman" w:hint="eastAsia"/>
          <w14:ligatures w14:val="none"/>
        </w:rPr>
        <w:t>使用现场视角而非旁观视角。这些线索词为</w:t>
      </w:r>
      <w:r w:rsidR="00856037" w:rsidRPr="00856037">
        <w:rPr>
          <w:rFonts w:ascii="Times New Roman" w:eastAsia="宋体" w:hAnsi="Times New Roman" w:cs="Times New Roman"/>
          <w14:ligatures w14:val="none"/>
        </w:rPr>
        <w:t xml:space="preserve">32 </w:t>
      </w:r>
      <w:r w:rsidR="00856037" w:rsidRPr="00856037">
        <w:rPr>
          <w:rFonts w:ascii="Times New Roman" w:eastAsia="宋体" w:hAnsi="Times New Roman" w:cs="Times New Roman"/>
          <w14:ligatures w14:val="none"/>
        </w:rPr>
        <w:t>个西班牙语名词，从</w:t>
      </w:r>
      <w:r w:rsidR="00856037" w:rsidRPr="00856037">
        <w:rPr>
          <w:rFonts w:ascii="Times New Roman" w:eastAsia="宋体" w:hAnsi="Times New Roman" w:cs="Times New Roman"/>
          <w14:ligatures w14:val="none"/>
        </w:rPr>
        <w:t xml:space="preserve"> EsPal </w:t>
      </w:r>
      <w:r w:rsidR="00856037" w:rsidRPr="00856037">
        <w:rPr>
          <w:rFonts w:ascii="Times New Roman" w:eastAsia="宋体" w:hAnsi="Times New Roman" w:cs="Times New Roman"/>
          <w14:ligatures w14:val="none"/>
        </w:rPr>
        <w:t>数据库匹配频率</w:t>
      </w:r>
      <w:r w:rsidR="00D54108">
        <w:rPr>
          <w:rFonts w:ascii="Times New Roman" w:eastAsia="宋体" w:hAnsi="Times New Roman" w:cs="Times New Roman" w:hint="eastAsia"/>
          <w14:ligatures w14:val="none"/>
        </w:rPr>
        <w:t>、</w:t>
      </w:r>
      <w:r w:rsidR="00856037" w:rsidRPr="00856037">
        <w:rPr>
          <w:rFonts w:ascii="Times New Roman" w:eastAsia="宋体" w:hAnsi="Times New Roman" w:cs="Times New Roman"/>
          <w14:ligatures w14:val="none"/>
        </w:rPr>
        <w:t>意象性</w:t>
      </w:r>
      <w:r w:rsidR="00D54108">
        <w:rPr>
          <w:rFonts w:ascii="Times New Roman" w:eastAsia="宋体" w:hAnsi="Times New Roman" w:cs="Times New Roman" w:hint="eastAsia"/>
          <w14:ligatures w14:val="none"/>
        </w:rPr>
        <w:t>和</w:t>
      </w:r>
      <w:r w:rsidR="00856037" w:rsidRPr="00856037">
        <w:rPr>
          <w:rFonts w:ascii="Times New Roman" w:eastAsia="宋体" w:hAnsi="Times New Roman" w:cs="Times New Roman"/>
          <w14:ligatures w14:val="none"/>
        </w:rPr>
        <w:t>具体性</w:t>
      </w:r>
      <w:r w:rsidR="00856037">
        <w:rPr>
          <w:rFonts w:ascii="Times New Roman" w:eastAsia="宋体" w:hAnsi="Times New Roman" w:cs="Times New Roman" w:hint="eastAsia"/>
          <w14:ligatures w14:val="none"/>
        </w:rPr>
        <w:t>，分成</w:t>
      </w:r>
      <w:r w:rsidR="00856037">
        <w:rPr>
          <w:rFonts w:ascii="Times New Roman" w:eastAsia="宋体" w:hAnsi="Times New Roman" w:cs="Times New Roman" w:hint="eastAsia"/>
          <w14:ligatures w14:val="none"/>
        </w:rPr>
        <w:t>4</w:t>
      </w:r>
      <w:r w:rsidR="00856037">
        <w:rPr>
          <w:rFonts w:ascii="Times New Roman" w:eastAsia="宋体" w:hAnsi="Times New Roman" w:cs="Times New Roman" w:hint="eastAsia"/>
          <w14:ligatures w14:val="none"/>
        </w:rPr>
        <w:t>组，每组</w:t>
      </w:r>
      <w:r w:rsidR="00856037">
        <w:rPr>
          <w:rFonts w:ascii="Times New Roman" w:eastAsia="宋体" w:hAnsi="Times New Roman" w:cs="Times New Roman" w:hint="eastAsia"/>
          <w14:ligatures w14:val="none"/>
        </w:rPr>
        <w:t>8</w:t>
      </w:r>
      <w:r w:rsidR="00856037">
        <w:rPr>
          <w:rFonts w:ascii="Times New Roman" w:eastAsia="宋体" w:hAnsi="Times New Roman" w:cs="Times New Roman" w:hint="eastAsia"/>
          <w14:ligatures w14:val="none"/>
        </w:rPr>
        <w:t>个词。</w:t>
      </w:r>
      <w:r w:rsidR="00D54108">
        <w:rPr>
          <w:rFonts w:ascii="Times New Roman" w:eastAsia="宋体" w:hAnsi="Times New Roman" w:cs="Times New Roman" w:hint="eastAsia"/>
          <w14:ligatures w14:val="none"/>
        </w:rPr>
        <w:t>在</w:t>
      </w:r>
      <w:r w:rsidR="00D54108" w:rsidRPr="00D54108">
        <w:rPr>
          <w:rFonts w:ascii="Times New Roman" w:eastAsia="宋体" w:hAnsi="Times New Roman" w:cs="Times New Roman"/>
          <w14:ligatures w14:val="none"/>
        </w:rPr>
        <w:t>2</w:t>
      </w:r>
      <w:r w:rsidR="00D54108">
        <w:rPr>
          <w:rFonts w:ascii="Times New Roman" w:eastAsia="宋体" w:hAnsi="Times New Roman" w:cs="Times New Roman" w:hint="eastAsia"/>
          <w14:ligatures w14:val="none"/>
        </w:rPr>
        <w:t>×</w:t>
      </w:r>
      <w:r w:rsidR="00D54108" w:rsidRPr="00D54108">
        <w:rPr>
          <w:rFonts w:ascii="Times New Roman" w:eastAsia="宋体" w:hAnsi="Times New Roman" w:cs="Times New Roman"/>
          <w14:ligatures w14:val="none"/>
        </w:rPr>
        <w:t>2=4</w:t>
      </w:r>
      <w:r w:rsidR="00D54108" w:rsidRPr="00D54108">
        <w:rPr>
          <w:rFonts w:ascii="Times New Roman" w:eastAsia="宋体" w:hAnsi="Times New Roman" w:cs="Times New Roman"/>
          <w14:ligatures w14:val="none"/>
        </w:rPr>
        <w:t>种条件（过去几周</w:t>
      </w:r>
      <w:r w:rsidR="00D54108" w:rsidRPr="00D54108">
        <w:rPr>
          <w:rFonts w:ascii="Times New Roman" w:eastAsia="宋体" w:hAnsi="Times New Roman" w:cs="Times New Roman"/>
          <w14:ligatures w14:val="none"/>
        </w:rPr>
        <w:t xml:space="preserve"> / </w:t>
      </w:r>
      <w:r w:rsidR="00D54108" w:rsidRPr="00D54108">
        <w:rPr>
          <w:rFonts w:ascii="Times New Roman" w:eastAsia="宋体" w:hAnsi="Times New Roman" w:cs="Times New Roman"/>
          <w14:ligatures w14:val="none"/>
        </w:rPr>
        <w:t>过去几年</w:t>
      </w:r>
      <w:r w:rsidR="00D54108" w:rsidRPr="00D54108">
        <w:rPr>
          <w:rFonts w:ascii="Times New Roman" w:eastAsia="宋体" w:hAnsi="Times New Roman" w:cs="Times New Roman"/>
          <w14:ligatures w14:val="none"/>
        </w:rPr>
        <w:t xml:space="preserve"> / </w:t>
      </w:r>
      <w:r w:rsidR="00D54108" w:rsidRPr="00D54108">
        <w:rPr>
          <w:rFonts w:ascii="Times New Roman" w:eastAsia="宋体" w:hAnsi="Times New Roman" w:cs="Times New Roman"/>
          <w14:ligatures w14:val="none"/>
        </w:rPr>
        <w:t>未来几周</w:t>
      </w:r>
      <w:r w:rsidR="00D54108" w:rsidRPr="00D54108">
        <w:rPr>
          <w:rFonts w:ascii="Times New Roman" w:eastAsia="宋体" w:hAnsi="Times New Roman" w:cs="Times New Roman"/>
          <w14:ligatures w14:val="none"/>
        </w:rPr>
        <w:t xml:space="preserve"> / </w:t>
      </w:r>
      <w:r w:rsidR="00D54108" w:rsidRPr="00D54108">
        <w:rPr>
          <w:rFonts w:ascii="Times New Roman" w:eastAsia="宋体" w:hAnsi="Times New Roman" w:cs="Times New Roman"/>
          <w14:ligatures w14:val="none"/>
        </w:rPr>
        <w:t>未来几年）下，每个条件给出</w:t>
      </w:r>
      <w:r w:rsidR="00D54108" w:rsidRPr="00D54108">
        <w:rPr>
          <w:rFonts w:ascii="Times New Roman" w:eastAsia="宋体" w:hAnsi="Times New Roman" w:cs="Times New Roman"/>
          <w14:ligatures w14:val="none"/>
        </w:rPr>
        <w:t xml:space="preserve"> 8 </w:t>
      </w:r>
      <w:r w:rsidR="00D54108" w:rsidRPr="00D54108">
        <w:rPr>
          <w:rFonts w:ascii="Times New Roman" w:eastAsia="宋体" w:hAnsi="Times New Roman" w:cs="Times New Roman"/>
          <w14:ligatures w14:val="none"/>
        </w:rPr>
        <w:t>个线索词</w:t>
      </w:r>
      <w:r w:rsidR="00D54108" w:rsidRPr="00D54108">
        <w:rPr>
          <w:rFonts w:ascii="Times New Roman" w:eastAsia="宋体" w:hAnsi="Times New Roman" w:cs="Times New Roman"/>
          <w14:ligatures w14:val="none"/>
        </w:rPr>
        <w:t>​</w:t>
      </w:r>
      <w:r w:rsidR="00D54108">
        <w:rPr>
          <w:rFonts w:ascii="Times New Roman" w:eastAsia="宋体" w:hAnsi="Times New Roman" w:cs="Times New Roman" w:hint="eastAsia"/>
          <w14:ligatures w14:val="none"/>
        </w:rPr>
        <w:t>，</w:t>
      </w:r>
      <w:r w:rsidR="00D54108" w:rsidRPr="00D54108">
        <w:rPr>
          <w:rFonts w:ascii="Times New Roman" w:eastAsia="宋体" w:hAnsi="Times New Roman" w:cs="Times New Roman"/>
          <w14:ligatures w14:val="none"/>
        </w:rPr>
        <w:t>每人对每个线索词讲述</w:t>
      </w:r>
      <w:r w:rsidR="00D54108" w:rsidRPr="00D54108">
        <w:rPr>
          <w:rFonts w:ascii="Times New Roman" w:eastAsia="宋体" w:hAnsi="Times New Roman" w:cs="Times New Roman"/>
          <w14:ligatures w14:val="none"/>
        </w:rPr>
        <w:t xml:space="preserve"> 8 </w:t>
      </w:r>
      <w:r w:rsidR="00D54108" w:rsidRPr="00D54108">
        <w:rPr>
          <w:rFonts w:ascii="Times New Roman" w:eastAsia="宋体" w:hAnsi="Times New Roman" w:cs="Times New Roman"/>
          <w14:ligatures w14:val="none"/>
        </w:rPr>
        <w:t>个事件，每人共讲述</w:t>
      </w:r>
      <w:r w:rsidR="00D54108" w:rsidRPr="00D54108">
        <w:rPr>
          <w:rFonts w:ascii="Times New Roman" w:eastAsia="宋体" w:hAnsi="Times New Roman" w:cs="Times New Roman"/>
          <w14:ligatures w14:val="none"/>
        </w:rPr>
        <w:t>32</w:t>
      </w:r>
      <w:r w:rsidR="00D54108" w:rsidRPr="00D54108">
        <w:rPr>
          <w:rFonts w:ascii="Times New Roman" w:eastAsia="宋体" w:hAnsi="Times New Roman" w:cs="Times New Roman"/>
          <w14:ligatures w14:val="none"/>
        </w:rPr>
        <w:t>个事件</w:t>
      </w:r>
      <w:r w:rsidR="00D54108">
        <w:rPr>
          <w:rFonts w:ascii="Times New Roman" w:eastAsia="宋体" w:hAnsi="Times New Roman" w:cs="Times New Roman" w:hint="eastAsia"/>
          <w14:ligatures w14:val="none"/>
        </w:rPr>
        <w:t>，</w:t>
      </w:r>
      <w:r w:rsidR="00D54108" w:rsidRPr="00D54108">
        <w:rPr>
          <w:rFonts w:ascii="Times New Roman" w:eastAsia="宋体" w:hAnsi="Times New Roman" w:cs="Times New Roman"/>
          <w14:ligatures w14:val="none"/>
        </w:rPr>
        <w:t>每个事件在</w:t>
      </w:r>
      <w:r w:rsidR="00D54108" w:rsidRPr="00D54108">
        <w:rPr>
          <w:rFonts w:ascii="Times New Roman" w:eastAsia="宋体" w:hAnsi="Times New Roman" w:cs="Times New Roman"/>
          <w14:ligatures w14:val="none"/>
        </w:rPr>
        <w:t xml:space="preserve">3 </w:t>
      </w:r>
      <w:r w:rsidR="00D54108" w:rsidRPr="00D54108">
        <w:rPr>
          <w:rFonts w:ascii="Times New Roman" w:eastAsia="宋体" w:hAnsi="Times New Roman" w:cs="Times New Roman"/>
          <w14:ligatures w14:val="none"/>
        </w:rPr>
        <w:t>分钟内口述，然后录音转文字进行评分</w:t>
      </w:r>
      <w:r w:rsidR="00D54108">
        <w:rPr>
          <w:rFonts w:ascii="Times New Roman" w:eastAsia="宋体" w:hAnsi="Times New Roman" w:cs="Times New Roman" w:hint="eastAsia"/>
          <w14:ligatures w14:val="none"/>
        </w:rPr>
        <w:t>。评分标准如下</w:t>
      </w:r>
      <w:r w:rsidR="00D54108">
        <w:rPr>
          <w:rFonts w:ascii="Times New Roman" w:eastAsia="宋体" w:hAnsi="Times New Roman" w:cs="Times New Roman" w:hint="eastAsia"/>
          <w14:ligatures w14:val="none"/>
        </w:rPr>
        <w:t>(</w:t>
      </w:r>
      <w:r w:rsidR="00D54108" w:rsidRPr="00D54108">
        <w:rPr>
          <w:rFonts w:ascii="Times New Roman" w:eastAsia="宋体" w:hAnsi="Times New Roman" w:cs="Times New Roman"/>
          <w14:ligatures w14:val="none"/>
        </w:rPr>
        <w:t>Levine et al. 2002</w:t>
      </w:r>
      <w:r w:rsidR="00D54108">
        <w:rPr>
          <w:rFonts w:ascii="Times New Roman" w:eastAsia="宋体" w:hAnsi="Times New Roman" w:cs="Times New Roman" w:hint="eastAsia"/>
          <w14:ligatures w14:val="none"/>
        </w:rPr>
        <w:t>)</w:t>
      </w:r>
      <w:r w:rsidR="00307C22">
        <w:rPr>
          <w:rFonts w:ascii="Times New Roman" w:eastAsia="宋体" w:hAnsi="Times New Roman" w:cs="Times New Roman" w:hint="eastAsia"/>
          <w14:ligatures w14:val="none"/>
        </w:rPr>
        <w:t>：</w:t>
      </w:r>
      <w:r w:rsidR="00307C22">
        <w:rPr>
          <w:rFonts w:ascii="Cambria Math" w:eastAsia="宋体" w:hAnsi="Cambria Math" w:cs="Cambria Math" w:hint="eastAsia"/>
          <w14:ligatures w14:val="none"/>
        </w:rPr>
        <w:t>(1)</w:t>
      </w:r>
      <w:r w:rsidR="00307C22" w:rsidRPr="00307C22">
        <w:rPr>
          <w:rFonts w:ascii="Times New Roman" w:eastAsia="宋体" w:hAnsi="Times New Roman" w:cs="Times New Roman"/>
          <w14:ligatures w14:val="none"/>
        </w:rPr>
        <w:t>先选出中心事件，如果</w:t>
      </w:r>
      <w:r w:rsidR="00307C22">
        <w:rPr>
          <w:rFonts w:ascii="Times New Roman" w:eastAsia="宋体" w:hAnsi="Times New Roman" w:cs="Times New Roman" w:hint="eastAsia"/>
          <w14:ligatures w14:val="none"/>
        </w:rPr>
        <w:t>1</w:t>
      </w:r>
      <w:r w:rsidR="00307C22">
        <w:rPr>
          <w:rFonts w:ascii="Times New Roman" w:eastAsia="宋体" w:hAnsi="Times New Roman" w:cs="Times New Roman" w:hint="eastAsia"/>
          <w14:ligatures w14:val="none"/>
        </w:rPr>
        <w:t>次讲述</w:t>
      </w:r>
      <w:r w:rsidR="00307C22" w:rsidRPr="00307C22">
        <w:rPr>
          <w:rFonts w:ascii="Times New Roman" w:eastAsia="宋体" w:hAnsi="Times New Roman" w:cs="Times New Roman"/>
          <w14:ligatures w14:val="none"/>
        </w:rPr>
        <w:t>里有</w:t>
      </w:r>
      <w:r w:rsidR="00307C22">
        <w:rPr>
          <w:rFonts w:ascii="Times New Roman" w:eastAsia="宋体" w:hAnsi="Times New Roman" w:cs="Times New Roman" w:hint="eastAsia"/>
          <w14:ligatures w14:val="none"/>
        </w:rPr>
        <w:t>多</w:t>
      </w:r>
      <w:r w:rsidR="00307C22" w:rsidRPr="00307C22">
        <w:rPr>
          <w:rFonts w:ascii="Times New Roman" w:eastAsia="宋体" w:hAnsi="Times New Roman" w:cs="Times New Roman"/>
          <w14:ligatures w14:val="none"/>
        </w:rPr>
        <w:t>个中心事件，选讲得最细、时间最短的那件</w:t>
      </w:r>
      <w:r w:rsidR="00307C22">
        <w:rPr>
          <w:rFonts w:ascii="Times New Roman" w:eastAsia="宋体" w:hAnsi="Times New Roman" w:cs="Times New Roman" w:hint="eastAsia"/>
          <w14:ligatures w14:val="none"/>
        </w:rPr>
        <w:t>；</w:t>
      </w:r>
      <w:r w:rsidR="00307C22">
        <w:rPr>
          <w:rFonts w:ascii="Times New Roman" w:eastAsia="宋体" w:hAnsi="Times New Roman" w:cs="Times New Roman" w:hint="eastAsia"/>
          <w14:ligatures w14:val="none"/>
        </w:rPr>
        <w:t>(2)</w:t>
      </w:r>
      <w:r w:rsidR="00307C22" w:rsidRPr="00307C22">
        <w:rPr>
          <w:rFonts w:ascii="Times New Roman" w:eastAsia="宋体" w:hAnsi="Times New Roman" w:cs="Times New Roman"/>
          <w14:ligatures w14:val="none"/>
        </w:rPr>
        <w:t>把转录后的文本切成一个个细节（</w:t>
      </w:r>
      <w:r w:rsidR="00307C22" w:rsidRPr="00307C22">
        <w:rPr>
          <w:rFonts w:ascii="Times New Roman" w:eastAsia="宋体" w:hAnsi="Times New Roman" w:cs="Times New Roman"/>
          <w14:ligatures w14:val="none"/>
        </w:rPr>
        <w:t>details</w:t>
      </w:r>
      <w:r w:rsidR="00307C22" w:rsidRPr="00307C22">
        <w:rPr>
          <w:rFonts w:ascii="Times New Roman" w:eastAsia="宋体" w:hAnsi="Times New Roman" w:cs="Times New Roman"/>
          <w14:ligatures w14:val="none"/>
        </w:rPr>
        <w:t>），每个细节是一份独立信息（如一个动作、一个想法）</w:t>
      </w:r>
      <w:r w:rsidR="00307C22">
        <w:rPr>
          <w:rFonts w:ascii="Times New Roman" w:eastAsia="宋体" w:hAnsi="Times New Roman" w:cs="Times New Roman" w:hint="eastAsia"/>
          <w14:ligatures w14:val="none"/>
        </w:rPr>
        <w:t>；</w:t>
      </w:r>
      <w:r w:rsidR="00307C22">
        <w:rPr>
          <w:rFonts w:ascii="Times New Roman" w:eastAsia="宋体" w:hAnsi="Times New Roman" w:cs="Times New Roman" w:hint="eastAsia"/>
          <w14:ligatures w14:val="none"/>
        </w:rPr>
        <w:t>(3)</w:t>
      </w:r>
      <w:r w:rsidR="00307C22" w:rsidRPr="00307C22">
        <w:rPr>
          <w:rFonts w:ascii="Times New Roman" w:eastAsia="宋体" w:hAnsi="Times New Roman" w:cs="Times New Roman"/>
          <w14:ligatures w14:val="none"/>
        </w:rPr>
        <w:t>将每个细节标为两类：内部情景细节</w:t>
      </w:r>
      <w:r w:rsidR="00307C22">
        <w:rPr>
          <w:rFonts w:ascii="Times New Roman" w:eastAsia="宋体" w:hAnsi="Times New Roman" w:cs="Times New Roman" w:hint="eastAsia"/>
          <w14:ligatures w14:val="none"/>
        </w:rPr>
        <w:t>，即</w:t>
      </w:r>
      <w:r w:rsidR="00307C22" w:rsidRPr="00307C22">
        <w:rPr>
          <w:rFonts w:ascii="Times New Roman" w:eastAsia="宋体" w:hAnsi="Times New Roman" w:cs="Times New Roman"/>
          <w14:ligatures w14:val="none"/>
        </w:rPr>
        <w:t>和中心事件直接相关的时间</w:t>
      </w:r>
      <w:r w:rsidR="00307C22" w:rsidRPr="00307C22">
        <w:rPr>
          <w:rFonts w:ascii="Times New Roman" w:eastAsia="宋体" w:hAnsi="Times New Roman" w:cs="Times New Roman"/>
          <w14:ligatures w14:val="none"/>
        </w:rPr>
        <w:t>/</w:t>
      </w:r>
      <w:r w:rsidR="00307C22" w:rsidRPr="00307C22">
        <w:rPr>
          <w:rFonts w:ascii="Times New Roman" w:eastAsia="宋体" w:hAnsi="Times New Roman" w:cs="Times New Roman"/>
          <w14:ligatures w14:val="none"/>
        </w:rPr>
        <w:t>地点</w:t>
      </w:r>
      <w:r w:rsidR="00307C22" w:rsidRPr="00307C22">
        <w:rPr>
          <w:rFonts w:ascii="Times New Roman" w:eastAsia="宋体" w:hAnsi="Times New Roman" w:cs="Times New Roman"/>
          <w14:ligatures w14:val="none"/>
        </w:rPr>
        <w:t>/</w:t>
      </w:r>
      <w:r w:rsidR="00307C22" w:rsidRPr="00307C22">
        <w:rPr>
          <w:rFonts w:ascii="Times New Roman" w:eastAsia="宋体" w:hAnsi="Times New Roman" w:cs="Times New Roman"/>
          <w14:ligatures w14:val="none"/>
        </w:rPr>
        <w:t>感知</w:t>
      </w:r>
      <w:r w:rsidR="00307C22" w:rsidRPr="00307C22">
        <w:rPr>
          <w:rFonts w:ascii="Times New Roman" w:eastAsia="宋体" w:hAnsi="Times New Roman" w:cs="Times New Roman"/>
          <w14:ligatures w14:val="none"/>
        </w:rPr>
        <w:t>/</w:t>
      </w:r>
      <w:r w:rsidR="00307C22" w:rsidRPr="00307C22">
        <w:rPr>
          <w:rFonts w:ascii="Times New Roman" w:eastAsia="宋体" w:hAnsi="Times New Roman" w:cs="Times New Roman"/>
          <w14:ligatures w14:val="none"/>
        </w:rPr>
        <w:t>想法</w:t>
      </w:r>
      <w:r w:rsidR="00307C22" w:rsidRPr="00307C22">
        <w:rPr>
          <w:rFonts w:ascii="Times New Roman" w:eastAsia="宋体" w:hAnsi="Times New Roman" w:cs="Times New Roman"/>
          <w14:ligatures w14:val="none"/>
        </w:rPr>
        <w:t>/</w:t>
      </w:r>
      <w:r w:rsidR="00307C22" w:rsidRPr="00307C22">
        <w:rPr>
          <w:rFonts w:ascii="Times New Roman" w:eastAsia="宋体" w:hAnsi="Times New Roman" w:cs="Times New Roman"/>
          <w14:ligatures w14:val="none"/>
        </w:rPr>
        <w:t>动作</w:t>
      </w:r>
      <w:r w:rsidR="00307C22">
        <w:rPr>
          <w:rFonts w:ascii="Times New Roman" w:eastAsia="宋体" w:hAnsi="Times New Roman" w:cs="Times New Roman" w:hint="eastAsia"/>
          <w14:ligatures w14:val="none"/>
        </w:rPr>
        <w:t>和</w:t>
      </w:r>
      <w:r w:rsidR="00307C22" w:rsidRPr="00307C22">
        <w:rPr>
          <w:rFonts w:ascii="Times New Roman" w:eastAsia="宋体" w:hAnsi="Times New Roman" w:cs="Times New Roman"/>
          <w14:ligatures w14:val="none"/>
        </w:rPr>
        <w:t>外部非情景细节</w:t>
      </w:r>
      <w:r w:rsidR="00307C22">
        <w:rPr>
          <w:rFonts w:ascii="Times New Roman" w:eastAsia="宋体" w:hAnsi="Times New Roman" w:cs="Times New Roman" w:hint="eastAsia"/>
          <w14:ligatures w14:val="none"/>
        </w:rPr>
        <w:t>，即</w:t>
      </w:r>
      <w:r w:rsidR="00307C22" w:rsidRPr="00307C22">
        <w:rPr>
          <w:rFonts w:ascii="Times New Roman" w:eastAsia="宋体" w:hAnsi="Times New Roman" w:cs="Times New Roman"/>
          <w14:ligatures w14:val="none"/>
        </w:rPr>
        <w:t>语义知识、重复内容、与中心事件无关、时间地点不具体的延展事件</w:t>
      </w:r>
      <w:r w:rsidR="00307C22">
        <w:rPr>
          <w:rFonts w:ascii="Times New Roman" w:eastAsia="宋体" w:hAnsi="Times New Roman" w:cs="Times New Roman" w:hint="eastAsia"/>
          <w14:ligatures w14:val="none"/>
        </w:rPr>
        <w:t>；</w:t>
      </w:r>
      <w:r w:rsidR="00307C22">
        <w:rPr>
          <w:rFonts w:ascii="Times New Roman" w:eastAsia="宋体" w:hAnsi="Times New Roman" w:cs="Times New Roman" w:hint="eastAsia"/>
          <w14:ligatures w14:val="none"/>
        </w:rPr>
        <w:t>(4)</w:t>
      </w:r>
      <w:r w:rsidR="00307C22" w:rsidRPr="00307C22">
        <w:rPr>
          <w:rFonts w:ascii="Times New Roman" w:eastAsia="宋体" w:hAnsi="Times New Roman" w:cs="Times New Roman"/>
          <w14:ligatures w14:val="none"/>
        </w:rPr>
        <w:t xml:space="preserve"> </w:t>
      </w:r>
      <w:r w:rsidR="00307C22" w:rsidRPr="00307C22">
        <w:rPr>
          <w:rFonts w:ascii="Times New Roman" w:eastAsia="宋体" w:hAnsi="Times New Roman" w:cs="Times New Roman"/>
          <w14:ligatures w14:val="none"/>
        </w:rPr>
        <w:t>考虑到疲劳效应</w:t>
      </w:r>
      <w:r w:rsidR="00307C22">
        <w:rPr>
          <w:rFonts w:ascii="Times New Roman" w:eastAsia="宋体" w:hAnsi="Times New Roman" w:cs="Times New Roman" w:hint="eastAsia"/>
          <w14:ligatures w14:val="none"/>
        </w:rPr>
        <w:t>，</w:t>
      </w:r>
      <w:r w:rsidR="00307C22" w:rsidRPr="00307C22">
        <w:rPr>
          <w:rFonts w:ascii="Times New Roman" w:eastAsia="宋体" w:hAnsi="Times New Roman" w:cs="Times New Roman"/>
          <w14:ligatures w14:val="none"/>
        </w:rPr>
        <w:t>每</w:t>
      </w:r>
      <w:r w:rsidR="00307C22">
        <w:rPr>
          <w:rFonts w:ascii="Times New Roman" w:eastAsia="宋体" w:hAnsi="Times New Roman" w:cs="Times New Roman" w:hint="eastAsia"/>
          <w14:ligatures w14:val="none"/>
        </w:rPr>
        <w:t>个</w:t>
      </w:r>
      <w:r w:rsidR="00307C22" w:rsidRPr="00307C22">
        <w:rPr>
          <w:rFonts w:ascii="Times New Roman" w:eastAsia="宋体" w:hAnsi="Times New Roman" w:cs="Times New Roman"/>
          <w14:ligatures w14:val="none"/>
        </w:rPr>
        <w:t>条件下</w:t>
      </w:r>
      <w:r w:rsidR="00307C22" w:rsidRPr="00307C22">
        <w:rPr>
          <w:rFonts w:ascii="Times New Roman" w:eastAsia="宋体" w:hAnsi="Times New Roman" w:cs="Times New Roman"/>
          <w14:ligatures w14:val="none"/>
        </w:rPr>
        <w:t xml:space="preserve"> 8 </w:t>
      </w:r>
      <w:r w:rsidR="00307C22" w:rsidRPr="00307C22">
        <w:rPr>
          <w:rFonts w:ascii="Times New Roman" w:eastAsia="宋体" w:hAnsi="Times New Roman" w:cs="Times New Roman"/>
          <w14:ligatures w14:val="none"/>
        </w:rPr>
        <w:t>个事件只取前</w:t>
      </w:r>
      <w:r w:rsidR="00307C22" w:rsidRPr="00307C22">
        <w:rPr>
          <w:rFonts w:ascii="Times New Roman" w:eastAsia="宋体" w:hAnsi="Times New Roman" w:cs="Times New Roman"/>
          <w14:ligatures w14:val="none"/>
        </w:rPr>
        <w:t xml:space="preserve"> 4 </w:t>
      </w:r>
      <w:r w:rsidR="00307C22" w:rsidRPr="00307C22">
        <w:rPr>
          <w:rFonts w:ascii="Times New Roman" w:eastAsia="宋体" w:hAnsi="Times New Roman" w:cs="Times New Roman"/>
          <w14:ligatures w14:val="none"/>
        </w:rPr>
        <w:t>个计分</w:t>
      </w:r>
      <w:r w:rsidR="00307C22">
        <w:rPr>
          <w:rFonts w:ascii="Times New Roman" w:eastAsia="宋体" w:hAnsi="Times New Roman" w:cs="Times New Roman" w:hint="eastAsia"/>
          <w14:ligatures w14:val="none"/>
        </w:rPr>
        <w:t>；</w:t>
      </w:r>
      <w:r w:rsidR="00307C22">
        <w:rPr>
          <w:rFonts w:ascii="Times New Roman" w:eastAsia="宋体" w:hAnsi="Times New Roman" w:cs="Times New Roman" w:hint="eastAsia"/>
          <w14:ligatures w14:val="none"/>
        </w:rPr>
        <w:t>(5)</w:t>
      </w:r>
      <w:r w:rsidR="00307C22" w:rsidRPr="00307C22">
        <w:rPr>
          <w:rFonts w:ascii="Times New Roman" w:eastAsia="宋体" w:hAnsi="Times New Roman" w:cs="Times New Roman"/>
          <w14:ligatures w14:val="none"/>
        </w:rPr>
        <w:t>将内部细节总数</w:t>
      </w:r>
      <w:r w:rsidR="00307C22">
        <w:rPr>
          <w:rFonts w:ascii="Times New Roman" w:eastAsia="宋体" w:hAnsi="Times New Roman" w:cs="Times New Roman" w:hint="eastAsia"/>
          <w14:ligatures w14:val="none"/>
        </w:rPr>
        <w:t>和</w:t>
      </w:r>
      <w:r w:rsidR="00307C22" w:rsidRPr="00307C22">
        <w:rPr>
          <w:rFonts w:ascii="Times New Roman" w:eastAsia="宋体" w:hAnsi="Times New Roman" w:cs="Times New Roman"/>
          <w14:ligatures w14:val="none"/>
        </w:rPr>
        <w:t>外部细节总数</w:t>
      </w:r>
      <w:r w:rsidR="00307C22">
        <w:rPr>
          <w:rFonts w:ascii="Times New Roman" w:eastAsia="宋体" w:hAnsi="Times New Roman" w:cs="Times New Roman" w:hint="eastAsia"/>
          <w14:ligatures w14:val="none"/>
        </w:rPr>
        <w:t>分别计算平均分；</w:t>
      </w:r>
      <w:r w:rsidR="00307C22">
        <w:rPr>
          <w:rFonts w:ascii="Times New Roman" w:eastAsia="宋体" w:hAnsi="Times New Roman" w:cs="Times New Roman" w:hint="eastAsia"/>
          <w14:ligatures w14:val="none"/>
        </w:rPr>
        <w:t>(6)</w:t>
      </w:r>
      <w:r w:rsidR="00307C22">
        <w:rPr>
          <w:rFonts w:ascii="Times New Roman" w:eastAsia="宋体" w:hAnsi="Times New Roman" w:cs="Times New Roman" w:hint="eastAsia"/>
          <w14:ligatures w14:val="none"/>
        </w:rPr>
        <w:t>为保证</w:t>
      </w:r>
      <w:r w:rsidR="00307C22" w:rsidRPr="00307C22">
        <w:rPr>
          <w:rFonts w:ascii="Times New Roman" w:eastAsia="宋体" w:hAnsi="Times New Roman" w:cs="Times New Roman"/>
          <w14:ligatures w14:val="none"/>
        </w:rPr>
        <w:t>评分者信度</w:t>
      </w:r>
      <w:r w:rsidR="00307C22">
        <w:rPr>
          <w:rFonts w:ascii="Times New Roman" w:eastAsia="宋体" w:hAnsi="Times New Roman" w:cs="Times New Roman" w:hint="eastAsia"/>
          <w14:ligatures w14:val="none"/>
        </w:rPr>
        <w:t>，</w:t>
      </w:r>
      <w:r w:rsidR="00307C22" w:rsidRPr="00307C22">
        <w:rPr>
          <w:rFonts w:ascii="Times New Roman" w:eastAsia="宋体" w:hAnsi="Times New Roman" w:cs="Times New Roman"/>
          <w14:ligatures w14:val="none"/>
        </w:rPr>
        <w:t xml:space="preserve">3 </w:t>
      </w:r>
      <w:r w:rsidR="00307C22" w:rsidRPr="00307C22">
        <w:rPr>
          <w:rFonts w:ascii="Times New Roman" w:eastAsia="宋体" w:hAnsi="Times New Roman" w:cs="Times New Roman"/>
          <w14:ligatures w14:val="none"/>
        </w:rPr>
        <w:t>个评分者对事件交叉评定，计算类内相关系数</w:t>
      </w:r>
      <w:r w:rsidR="00307C22">
        <w:rPr>
          <w:rFonts w:ascii="Times New Roman" w:eastAsia="宋体" w:hAnsi="Times New Roman" w:cs="Times New Roman" w:hint="eastAsia"/>
          <w14:ligatures w14:val="none"/>
        </w:rPr>
        <w:t>(</w:t>
      </w:r>
      <w:r w:rsidR="00307C22" w:rsidRPr="00307C22">
        <w:rPr>
          <w:rFonts w:ascii="Times New Roman" w:eastAsia="宋体" w:hAnsi="Times New Roman" w:cs="Times New Roman"/>
          <w14:ligatures w14:val="none"/>
        </w:rPr>
        <w:t>intraclass correlation, ICC</w:t>
      </w:r>
      <w:r w:rsidR="00307C22">
        <w:rPr>
          <w:rFonts w:ascii="Times New Roman" w:eastAsia="宋体" w:hAnsi="Times New Roman" w:cs="Times New Roman" w:hint="eastAsia"/>
          <w14:ligatures w14:val="none"/>
        </w:rPr>
        <w:t>)</w:t>
      </w:r>
      <w:r w:rsidR="002A602A">
        <w:rPr>
          <w:rFonts w:ascii="Times New Roman" w:eastAsia="宋体" w:hAnsi="Times New Roman" w:cs="Times New Roman" w:hint="eastAsia"/>
          <w14:ligatures w14:val="none"/>
        </w:rPr>
        <w:t>。</w:t>
      </w:r>
      <w:r w:rsidR="008A5D22">
        <w:rPr>
          <w:rFonts w:ascii="Times New Roman" w:eastAsia="宋体" w:hAnsi="Times New Roman" w:cs="Times New Roman" w:hint="eastAsia"/>
          <w14:ligatures w14:val="none"/>
        </w:rPr>
        <w:t>同时，还进行了如下测试，用作后续分析：</w:t>
      </w:r>
    </w:p>
    <w:p w14:paraId="3BB0BB45" w14:textId="1F9B2A68" w:rsidR="00000227" w:rsidRPr="00134F8F" w:rsidRDefault="00000227" w:rsidP="00000227">
      <w:pPr>
        <w:spacing w:line="300" w:lineRule="auto"/>
        <w:jc w:val="center"/>
        <w:rPr>
          <w:rFonts w:ascii="Times New Roman" w:eastAsia="黑体" w:hAnsi="Times New Roman" w:cs="Times New Roman"/>
          <w:b/>
          <w:bCs/>
          <w:sz w:val="18"/>
          <w:szCs w:val="18"/>
          <w14:ligatures w14:val="none"/>
        </w:rPr>
      </w:pPr>
      <w:r w:rsidRPr="00134F8F">
        <w:rPr>
          <w:rFonts w:ascii="Times New Roman" w:eastAsia="黑体" w:hAnsi="Times New Roman" w:cs="Times New Roman"/>
          <w:b/>
          <w:bCs/>
          <w:sz w:val="18"/>
          <w:szCs w:val="18"/>
          <w14:ligatures w14:val="none"/>
        </w:rPr>
        <w:t>表</w:t>
      </w:r>
      <w:r w:rsidRPr="00134F8F">
        <w:rPr>
          <w:rFonts w:ascii="Times New Roman" w:eastAsia="黑体" w:hAnsi="Times New Roman" w:cs="Times New Roman"/>
          <w:b/>
          <w:bCs/>
          <w:sz w:val="18"/>
          <w:szCs w:val="18"/>
          <w14:ligatures w14:val="none"/>
        </w:rPr>
        <w:t xml:space="preserve">2 </w:t>
      </w:r>
      <w:r w:rsidRPr="00134F8F">
        <w:rPr>
          <w:rFonts w:ascii="Times New Roman" w:eastAsia="黑体" w:hAnsi="Times New Roman" w:cs="Times New Roman"/>
          <w:b/>
          <w:bCs/>
          <w:sz w:val="18"/>
          <w:szCs w:val="18"/>
          <w14:ligatures w14:val="none"/>
        </w:rPr>
        <w:t>其他测试名称和内容</w:t>
      </w:r>
    </w:p>
    <w:tbl>
      <w:tblPr>
        <w:tblStyle w:val="21"/>
        <w:tblW w:w="8262" w:type="dxa"/>
        <w:tblLook w:val="0420" w:firstRow="1" w:lastRow="0" w:firstColumn="0" w:lastColumn="0" w:noHBand="0" w:noVBand="1"/>
      </w:tblPr>
      <w:tblGrid>
        <w:gridCol w:w="2754"/>
        <w:gridCol w:w="2754"/>
        <w:gridCol w:w="2754"/>
      </w:tblGrid>
      <w:tr w:rsidR="008A5D22" w:rsidRPr="008A5D22" w14:paraId="5A325E3B" w14:textId="77777777" w:rsidTr="008A5D22">
        <w:trPr>
          <w:cnfStyle w:val="100000000000" w:firstRow="1" w:lastRow="0" w:firstColumn="0" w:lastColumn="0" w:oddVBand="0" w:evenVBand="0" w:oddHBand="0" w:evenHBand="0" w:firstRowFirstColumn="0" w:firstRowLastColumn="0" w:lastRowFirstColumn="0" w:lastRowLastColumn="0"/>
          <w:trHeight w:val="539"/>
        </w:trPr>
        <w:tc>
          <w:tcPr>
            <w:tcW w:w="2754" w:type="dxa"/>
            <w:tcBorders>
              <w:top w:val="single" w:sz="12" w:space="0" w:color="auto"/>
              <w:bottom w:val="single" w:sz="8" w:space="0" w:color="auto"/>
            </w:tcBorders>
            <w:hideMark/>
          </w:tcPr>
          <w:p w14:paraId="5D818D9D" w14:textId="77777777" w:rsidR="008A5D22" w:rsidRPr="008A5D22" w:rsidRDefault="008A5D22" w:rsidP="008A5D22">
            <w:pPr>
              <w:spacing w:after="160" w:line="300" w:lineRule="auto"/>
              <w:jc w:val="center"/>
              <w:rPr>
                <w:rFonts w:ascii="Times New Roman" w:eastAsia="宋体" w:hAnsi="Times New Roman" w:cs="Times New Roman"/>
                <w:sz w:val="21"/>
                <w:szCs w:val="21"/>
                <w14:ligatures w14:val="none"/>
              </w:rPr>
            </w:pPr>
            <w:r w:rsidRPr="008A5D22">
              <w:rPr>
                <w:rFonts w:ascii="Times New Roman" w:eastAsia="宋体" w:hAnsi="Times New Roman" w:cs="Times New Roman"/>
                <w:sz w:val="21"/>
                <w:szCs w:val="21"/>
                <w14:ligatures w14:val="none"/>
              </w:rPr>
              <w:t>缩写</w:t>
            </w:r>
          </w:p>
        </w:tc>
        <w:tc>
          <w:tcPr>
            <w:tcW w:w="2754" w:type="dxa"/>
            <w:tcBorders>
              <w:top w:val="single" w:sz="12" w:space="0" w:color="auto"/>
              <w:bottom w:val="single" w:sz="8" w:space="0" w:color="auto"/>
            </w:tcBorders>
            <w:hideMark/>
          </w:tcPr>
          <w:p w14:paraId="4E22B7B2" w14:textId="77777777" w:rsidR="008A5D22" w:rsidRPr="008A5D22" w:rsidRDefault="008A5D22" w:rsidP="008A5D22">
            <w:pPr>
              <w:spacing w:after="160" w:line="300" w:lineRule="auto"/>
              <w:jc w:val="center"/>
              <w:rPr>
                <w:rFonts w:ascii="Times New Roman" w:eastAsia="宋体" w:hAnsi="Times New Roman" w:cs="Times New Roman"/>
                <w:sz w:val="21"/>
                <w:szCs w:val="21"/>
                <w14:ligatures w14:val="none"/>
              </w:rPr>
            </w:pPr>
            <w:r w:rsidRPr="008A5D22">
              <w:rPr>
                <w:rFonts w:ascii="Times New Roman" w:eastAsia="宋体" w:hAnsi="Times New Roman" w:cs="Times New Roman"/>
                <w:sz w:val="21"/>
                <w:szCs w:val="21"/>
                <w14:ligatures w14:val="none"/>
              </w:rPr>
              <w:t>全称</w:t>
            </w:r>
          </w:p>
        </w:tc>
        <w:tc>
          <w:tcPr>
            <w:tcW w:w="2754" w:type="dxa"/>
            <w:tcBorders>
              <w:top w:val="single" w:sz="12" w:space="0" w:color="auto"/>
              <w:bottom w:val="single" w:sz="8" w:space="0" w:color="auto"/>
            </w:tcBorders>
            <w:hideMark/>
          </w:tcPr>
          <w:p w14:paraId="24EE0494" w14:textId="720AB78C" w:rsidR="008A5D22" w:rsidRPr="008A5D22" w:rsidRDefault="00000227" w:rsidP="008A5D22">
            <w:pPr>
              <w:spacing w:after="160" w:line="300" w:lineRule="auto"/>
              <w:jc w:val="center"/>
              <w:rPr>
                <w:rFonts w:ascii="Times New Roman" w:eastAsia="宋体" w:hAnsi="Times New Roman" w:cs="Times New Roman"/>
                <w:sz w:val="21"/>
                <w:szCs w:val="21"/>
                <w14:ligatures w14:val="none"/>
              </w:rPr>
            </w:pPr>
            <w:r>
              <w:rPr>
                <w:rFonts w:ascii="Times New Roman" w:eastAsia="宋体" w:hAnsi="Times New Roman" w:cs="Times New Roman" w:hint="eastAsia"/>
                <w:sz w:val="21"/>
                <w:szCs w:val="21"/>
                <w14:ligatures w14:val="none"/>
              </w:rPr>
              <w:t>主要</w:t>
            </w:r>
            <w:r w:rsidR="008A5D22" w:rsidRPr="008A5D22">
              <w:rPr>
                <w:rFonts w:ascii="Times New Roman" w:eastAsia="宋体" w:hAnsi="Times New Roman" w:cs="Times New Roman"/>
                <w:sz w:val="21"/>
                <w:szCs w:val="21"/>
                <w14:ligatures w14:val="none"/>
              </w:rPr>
              <w:t>内容</w:t>
            </w:r>
          </w:p>
        </w:tc>
      </w:tr>
      <w:tr w:rsidR="008A5D22" w:rsidRPr="008A5D22" w14:paraId="42EFCDD6" w14:textId="77777777" w:rsidTr="001726D6">
        <w:trPr>
          <w:cnfStyle w:val="000000100000" w:firstRow="0" w:lastRow="0" w:firstColumn="0" w:lastColumn="0" w:oddVBand="0" w:evenVBand="0" w:oddHBand="1" w:evenHBand="0" w:firstRowFirstColumn="0" w:firstRowLastColumn="0" w:lastRowFirstColumn="0" w:lastRowLastColumn="0"/>
          <w:trHeight w:val="539"/>
        </w:trPr>
        <w:tc>
          <w:tcPr>
            <w:tcW w:w="2754" w:type="dxa"/>
            <w:tcBorders>
              <w:top w:val="single" w:sz="8" w:space="0" w:color="auto"/>
              <w:bottom w:val="nil"/>
            </w:tcBorders>
            <w:hideMark/>
          </w:tcPr>
          <w:p w14:paraId="5955EDAD" w14:textId="77777777" w:rsidR="008A5D22" w:rsidRPr="008A5D22" w:rsidRDefault="008A5D22" w:rsidP="008A5D22">
            <w:pPr>
              <w:spacing w:after="160" w:line="300" w:lineRule="auto"/>
              <w:jc w:val="center"/>
              <w:rPr>
                <w:rFonts w:ascii="Times New Roman" w:eastAsia="宋体" w:hAnsi="Times New Roman" w:cs="Times New Roman"/>
                <w:sz w:val="21"/>
                <w:szCs w:val="21"/>
                <w14:ligatures w14:val="none"/>
              </w:rPr>
            </w:pPr>
            <w:r w:rsidRPr="008A5D22">
              <w:rPr>
                <w:rFonts w:ascii="Times New Roman" w:eastAsia="宋体" w:hAnsi="Times New Roman" w:cs="Times New Roman"/>
                <w:sz w:val="21"/>
                <w:szCs w:val="21"/>
                <w14:ligatures w14:val="none"/>
              </w:rPr>
              <w:lastRenderedPageBreak/>
              <w:t>VPA</w:t>
            </w:r>
          </w:p>
        </w:tc>
        <w:tc>
          <w:tcPr>
            <w:tcW w:w="2754" w:type="dxa"/>
            <w:tcBorders>
              <w:top w:val="single" w:sz="8" w:space="0" w:color="auto"/>
              <w:bottom w:val="nil"/>
            </w:tcBorders>
            <w:hideMark/>
          </w:tcPr>
          <w:p w14:paraId="21A0EE25" w14:textId="046E79E8" w:rsidR="008A5D22" w:rsidRPr="008A5D22" w:rsidRDefault="008A5D22" w:rsidP="00855F65">
            <w:pPr>
              <w:spacing w:after="160" w:line="300" w:lineRule="auto"/>
              <w:jc w:val="center"/>
              <w:rPr>
                <w:rFonts w:ascii="Times New Roman" w:eastAsia="宋体" w:hAnsi="Times New Roman" w:cs="Times New Roman"/>
                <w:sz w:val="21"/>
                <w:szCs w:val="21"/>
                <w14:ligatures w14:val="none"/>
              </w:rPr>
            </w:pPr>
            <w:r w:rsidRPr="008A5D22">
              <w:rPr>
                <w:rFonts w:ascii="Times New Roman" w:eastAsia="宋体" w:hAnsi="Times New Roman" w:cs="Times New Roman"/>
                <w:sz w:val="21"/>
                <w:szCs w:val="21"/>
                <w14:ligatures w14:val="none"/>
              </w:rPr>
              <w:t>韦氏记忆量表第三版词语配对联想测验</w:t>
            </w:r>
          </w:p>
        </w:tc>
        <w:tc>
          <w:tcPr>
            <w:tcW w:w="2754" w:type="dxa"/>
            <w:tcBorders>
              <w:top w:val="single" w:sz="8" w:space="0" w:color="auto"/>
              <w:bottom w:val="nil"/>
            </w:tcBorders>
            <w:hideMark/>
          </w:tcPr>
          <w:p w14:paraId="72A1C42C" w14:textId="5646F59E" w:rsidR="008A5D22" w:rsidRPr="008A5D22" w:rsidRDefault="008A5D22" w:rsidP="00855F65">
            <w:pPr>
              <w:spacing w:after="160" w:line="300" w:lineRule="auto"/>
              <w:jc w:val="center"/>
              <w:rPr>
                <w:rFonts w:ascii="Times New Roman" w:eastAsia="宋体" w:hAnsi="Times New Roman" w:cs="Times New Roman"/>
                <w:sz w:val="21"/>
                <w:szCs w:val="21"/>
                <w14:ligatures w14:val="none"/>
              </w:rPr>
            </w:pPr>
            <w:r w:rsidRPr="008A5D22">
              <w:rPr>
                <w:rFonts w:ascii="Times New Roman" w:eastAsia="宋体" w:hAnsi="Times New Roman" w:cs="Times New Roman"/>
                <w:sz w:val="21"/>
                <w:szCs w:val="21"/>
                <w14:ligatures w14:val="none"/>
              </w:rPr>
              <w:t>关系记忆</w:t>
            </w:r>
          </w:p>
        </w:tc>
      </w:tr>
      <w:tr w:rsidR="008A5D22" w:rsidRPr="008A5D22" w14:paraId="74602434" w14:textId="77777777" w:rsidTr="001726D6">
        <w:trPr>
          <w:trHeight w:val="539"/>
        </w:trPr>
        <w:tc>
          <w:tcPr>
            <w:tcW w:w="2754" w:type="dxa"/>
            <w:tcBorders>
              <w:top w:val="nil"/>
              <w:bottom w:val="nil"/>
            </w:tcBorders>
            <w:hideMark/>
          </w:tcPr>
          <w:p w14:paraId="04B85C58" w14:textId="77777777" w:rsidR="008A5D22" w:rsidRPr="008A5D22" w:rsidRDefault="008A5D22" w:rsidP="008A5D22">
            <w:pPr>
              <w:spacing w:after="160" w:line="300" w:lineRule="auto"/>
              <w:jc w:val="center"/>
              <w:rPr>
                <w:rFonts w:ascii="Times New Roman" w:eastAsia="宋体" w:hAnsi="Times New Roman" w:cs="Times New Roman"/>
                <w:sz w:val="21"/>
                <w:szCs w:val="21"/>
                <w14:ligatures w14:val="none"/>
              </w:rPr>
            </w:pPr>
            <w:r w:rsidRPr="008A5D22">
              <w:rPr>
                <w:rFonts w:ascii="Times New Roman" w:eastAsia="宋体" w:hAnsi="Times New Roman" w:cs="Times New Roman"/>
                <w:sz w:val="21"/>
                <w:szCs w:val="21"/>
                <w14:ligatures w14:val="none"/>
              </w:rPr>
              <w:t>DIGIT</w:t>
            </w:r>
          </w:p>
        </w:tc>
        <w:tc>
          <w:tcPr>
            <w:tcW w:w="2754" w:type="dxa"/>
            <w:tcBorders>
              <w:top w:val="nil"/>
              <w:bottom w:val="nil"/>
            </w:tcBorders>
            <w:hideMark/>
          </w:tcPr>
          <w:p w14:paraId="2FBB4807" w14:textId="77777777" w:rsidR="008A5D22" w:rsidRPr="008A5D22" w:rsidRDefault="008A5D22" w:rsidP="008A5D22">
            <w:pPr>
              <w:spacing w:after="160" w:line="300" w:lineRule="auto"/>
              <w:jc w:val="center"/>
              <w:rPr>
                <w:rFonts w:ascii="Times New Roman" w:eastAsia="宋体" w:hAnsi="Times New Roman" w:cs="Times New Roman"/>
                <w:sz w:val="21"/>
                <w:szCs w:val="21"/>
                <w14:ligatures w14:val="none"/>
              </w:rPr>
            </w:pPr>
            <w:r w:rsidRPr="008A5D22">
              <w:rPr>
                <w:rFonts w:ascii="Times New Roman" w:eastAsia="宋体" w:hAnsi="Times New Roman" w:cs="Times New Roman"/>
                <w:sz w:val="21"/>
                <w:szCs w:val="21"/>
                <w14:ligatures w14:val="none"/>
              </w:rPr>
              <w:t>数字广度倒背测验</w:t>
            </w:r>
          </w:p>
        </w:tc>
        <w:tc>
          <w:tcPr>
            <w:tcW w:w="2754" w:type="dxa"/>
            <w:tcBorders>
              <w:top w:val="nil"/>
              <w:bottom w:val="nil"/>
            </w:tcBorders>
            <w:hideMark/>
          </w:tcPr>
          <w:p w14:paraId="3EC706E4" w14:textId="77777777" w:rsidR="008A5D22" w:rsidRPr="008A5D22" w:rsidRDefault="008A5D22" w:rsidP="008A5D22">
            <w:pPr>
              <w:spacing w:after="160" w:line="300" w:lineRule="auto"/>
              <w:jc w:val="center"/>
              <w:rPr>
                <w:rFonts w:ascii="Times New Roman" w:eastAsia="宋体" w:hAnsi="Times New Roman" w:cs="Times New Roman"/>
                <w:sz w:val="21"/>
                <w:szCs w:val="21"/>
                <w14:ligatures w14:val="none"/>
              </w:rPr>
            </w:pPr>
            <w:r w:rsidRPr="008A5D22">
              <w:rPr>
                <w:rFonts w:ascii="Times New Roman" w:eastAsia="宋体" w:hAnsi="Times New Roman" w:cs="Times New Roman"/>
                <w:sz w:val="21"/>
                <w:szCs w:val="21"/>
                <w14:ligatures w14:val="none"/>
              </w:rPr>
              <w:t>工作记忆</w:t>
            </w:r>
            <w:r w:rsidRPr="008A5D22">
              <w:rPr>
                <w:rFonts w:ascii="Times New Roman" w:eastAsia="宋体" w:hAnsi="Times New Roman" w:cs="Times New Roman"/>
                <w:sz w:val="21"/>
                <w:szCs w:val="21"/>
                <w14:ligatures w14:val="none"/>
              </w:rPr>
              <w:t>/</w:t>
            </w:r>
            <w:r w:rsidRPr="008A5D22">
              <w:rPr>
                <w:rFonts w:ascii="Times New Roman" w:eastAsia="宋体" w:hAnsi="Times New Roman" w:cs="Times New Roman"/>
                <w:sz w:val="21"/>
                <w:szCs w:val="21"/>
                <w14:ligatures w14:val="none"/>
              </w:rPr>
              <w:t>执行功能</w:t>
            </w:r>
          </w:p>
        </w:tc>
      </w:tr>
      <w:tr w:rsidR="008A5D22" w:rsidRPr="008A5D22" w14:paraId="090E5094" w14:textId="77777777" w:rsidTr="001726D6">
        <w:trPr>
          <w:cnfStyle w:val="000000100000" w:firstRow="0" w:lastRow="0" w:firstColumn="0" w:lastColumn="0" w:oddVBand="0" w:evenVBand="0" w:oddHBand="1" w:evenHBand="0" w:firstRowFirstColumn="0" w:firstRowLastColumn="0" w:lastRowFirstColumn="0" w:lastRowLastColumn="0"/>
          <w:trHeight w:val="539"/>
        </w:trPr>
        <w:tc>
          <w:tcPr>
            <w:tcW w:w="2754" w:type="dxa"/>
            <w:tcBorders>
              <w:top w:val="nil"/>
              <w:bottom w:val="nil"/>
            </w:tcBorders>
            <w:hideMark/>
          </w:tcPr>
          <w:p w14:paraId="2759D4C1" w14:textId="77777777" w:rsidR="008A5D22" w:rsidRPr="008A5D22" w:rsidRDefault="008A5D22" w:rsidP="008A5D22">
            <w:pPr>
              <w:spacing w:after="160" w:line="300" w:lineRule="auto"/>
              <w:jc w:val="center"/>
              <w:rPr>
                <w:rFonts w:ascii="Times New Roman" w:eastAsia="宋体" w:hAnsi="Times New Roman" w:cs="Times New Roman"/>
                <w:sz w:val="21"/>
                <w:szCs w:val="21"/>
                <w14:ligatures w14:val="none"/>
              </w:rPr>
            </w:pPr>
            <w:r w:rsidRPr="008A5D22">
              <w:rPr>
                <w:rFonts w:ascii="Times New Roman" w:eastAsia="宋体" w:hAnsi="Times New Roman" w:cs="Times New Roman"/>
                <w:sz w:val="21"/>
                <w:szCs w:val="21"/>
                <w14:ligatures w14:val="none"/>
              </w:rPr>
              <w:t>WCST</w:t>
            </w:r>
          </w:p>
        </w:tc>
        <w:tc>
          <w:tcPr>
            <w:tcW w:w="2754" w:type="dxa"/>
            <w:tcBorders>
              <w:top w:val="nil"/>
              <w:bottom w:val="nil"/>
            </w:tcBorders>
            <w:hideMark/>
          </w:tcPr>
          <w:p w14:paraId="3C43BF50" w14:textId="77777777" w:rsidR="008A5D22" w:rsidRPr="008A5D22" w:rsidRDefault="008A5D22" w:rsidP="008A5D22">
            <w:pPr>
              <w:spacing w:after="160" w:line="300" w:lineRule="auto"/>
              <w:jc w:val="center"/>
              <w:rPr>
                <w:rFonts w:ascii="Times New Roman" w:eastAsia="宋体" w:hAnsi="Times New Roman" w:cs="Times New Roman"/>
                <w:sz w:val="21"/>
                <w:szCs w:val="21"/>
                <w14:ligatures w14:val="none"/>
              </w:rPr>
            </w:pPr>
            <w:r w:rsidRPr="008A5D22">
              <w:rPr>
                <w:rFonts w:ascii="Times New Roman" w:eastAsia="宋体" w:hAnsi="Times New Roman" w:cs="Times New Roman"/>
                <w:sz w:val="21"/>
                <w:szCs w:val="21"/>
                <w14:ligatures w14:val="none"/>
              </w:rPr>
              <w:t>威斯康星卡片分类测验</w:t>
            </w:r>
          </w:p>
        </w:tc>
        <w:tc>
          <w:tcPr>
            <w:tcW w:w="2754" w:type="dxa"/>
            <w:tcBorders>
              <w:top w:val="nil"/>
              <w:bottom w:val="nil"/>
            </w:tcBorders>
            <w:hideMark/>
          </w:tcPr>
          <w:p w14:paraId="0E0F39AE" w14:textId="77777777" w:rsidR="008A5D22" w:rsidRPr="008A5D22" w:rsidRDefault="008A5D22" w:rsidP="008A5D22">
            <w:pPr>
              <w:spacing w:after="160" w:line="300" w:lineRule="auto"/>
              <w:jc w:val="center"/>
              <w:rPr>
                <w:rFonts w:ascii="Times New Roman" w:eastAsia="宋体" w:hAnsi="Times New Roman" w:cs="Times New Roman"/>
                <w:sz w:val="21"/>
                <w:szCs w:val="21"/>
                <w14:ligatures w14:val="none"/>
              </w:rPr>
            </w:pPr>
            <w:r w:rsidRPr="008A5D22">
              <w:rPr>
                <w:rFonts w:ascii="Times New Roman" w:eastAsia="宋体" w:hAnsi="Times New Roman" w:cs="Times New Roman"/>
                <w:sz w:val="21"/>
                <w:szCs w:val="21"/>
                <w14:ligatures w14:val="none"/>
              </w:rPr>
              <w:t>执行功能</w:t>
            </w:r>
            <w:r w:rsidRPr="008A5D22">
              <w:rPr>
                <w:rFonts w:ascii="Times New Roman" w:eastAsia="宋体" w:hAnsi="Times New Roman" w:cs="Times New Roman"/>
                <w:sz w:val="21"/>
                <w:szCs w:val="21"/>
                <w14:ligatures w14:val="none"/>
              </w:rPr>
              <w:t>/</w:t>
            </w:r>
            <w:r w:rsidRPr="008A5D22">
              <w:rPr>
                <w:rFonts w:ascii="Times New Roman" w:eastAsia="宋体" w:hAnsi="Times New Roman" w:cs="Times New Roman"/>
                <w:sz w:val="21"/>
                <w:szCs w:val="21"/>
                <w14:ligatures w14:val="none"/>
              </w:rPr>
              <w:t>认知灵活性</w:t>
            </w:r>
          </w:p>
          <w:p w14:paraId="792484FA" w14:textId="0B58B6F8" w:rsidR="008A5D22" w:rsidRPr="008A5D22" w:rsidRDefault="008A5D22" w:rsidP="008A5D22">
            <w:pPr>
              <w:spacing w:after="160" w:line="300" w:lineRule="auto"/>
              <w:jc w:val="center"/>
              <w:rPr>
                <w:rFonts w:ascii="Times New Roman" w:eastAsia="宋体" w:hAnsi="Times New Roman" w:cs="Times New Roman"/>
                <w:sz w:val="21"/>
                <w:szCs w:val="21"/>
                <w14:ligatures w14:val="none"/>
              </w:rPr>
            </w:pPr>
            <w:r w:rsidRPr="008A5D22">
              <w:rPr>
                <w:rFonts w:ascii="Times New Roman" w:eastAsia="宋体" w:hAnsi="Times New Roman" w:cs="Times New Roman"/>
                <w:sz w:val="21"/>
                <w:szCs w:val="21"/>
                <w14:ligatures w14:val="none"/>
              </w:rPr>
              <w:t>能连续正确用几类规则</w:t>
            </w:r>
          </w:p>
        </w:tc>
      </w:tr>
      <w:tr w:rsidR="008A5D22" w:rsidRPr="008A5D22" w14:paraId="28B8BFD3" w14:textId="77777777" w:rsidTr="001726D6">
        <w:trPr>
          <w:trHeight w:val="539"/>
        </w:trPr>
        <w:tc>
          <w:tcPr>
            <w:tcW w:w="2754" w:type="dxa"/>
            <w:tcBorders>
              <w:top w:val="nil"/>
              <w:bottom w:val="single" w:sz="12" w:space="0" w:color="auto"/>
            </w:tcBorders>
            <w:hideMark/>
          </w:tcPr>
          <w:p w14:paraId="0535E4A8" w14:textId="77777777" w:rsidR="008A5D22" w:rsidRPr="008A5D22" w:rsidRDefault="008A5D22" w:rsidP="008A5D22">
            <w:pPr>
              <w:spacing w:after="160" w:line="300" w:lineRule="auto"/>
              <w:jc w:val="center"/>
              <w:rPr>
                <w:rFonts w:ascii="Times New Roman" w:eastAsia="宋体" w:hAnsi="Times New Roman" w:cs="Times New Roman"/>
                <w:sz w:val="21"/>
                <w:szCs w:val="21"/>
                <w14:ligatures w14:val="none"/>
              </w:rPr>
            </w:pPr>
            <w:r w:rsidRPr="008A5D22">
              <w:rPr>
                <w:rFonts w:ascii="Times New Roman" w:eastAsia="宋体" w:hAnsi="Times New Roman" w:cs="Times New Roman"/>
                <w:sz w:val="21"/>
                <w:szCs w:val="21"/>
                <w14:ligatures w14:val="none"/>
              </w:rPr>
              <w:t>TPF</w:t>
            </w:r>
          </w:p>
        </w:tc>
        <w:tc>
          <w:tcPr>
            <w:tcW w:w="2754" w:type="dxa"/>
            <w:tcBorders>
              <w:top w:val="nil"/>
              <w:bottom w:val="single" w:sz="12" w:space="0" w:color="auto"/>
            </w:tcBorders>
            <w:hideMark/>
          </w:tcPr>
          <w:p w14:paraId="7F91BEEB" w14:textId="77777777" w:rsidR="008A5D22" w:rsidRPr="008A5D22" w:rsidRDefault="008A5D22" w:rsidP="008A5D22">
            <w:pPr>
              <w:spacing w:after="160" w:line="300" w:lineRule="auto"/>
              <w:jc w:val="center"/>
              <w:rPr>
                <w:rFonts w:ascii="Times New Roman" w:eastAsia="宋体" w:hAnsi="Times New Roman" w:cs="Times New Roman"/>
                <w:sz w:val="21"/>
                <w:szCs w:val="21"/>
                <w14:ligatures w14:val="none"/>
              </w:rPr>
            </w:pPr>
            <w:r w:rsidRPr="008A5D22">
              <w:rPr>
                <w:rFonts w:ascii="Times New Roman" w:eastAsia="宋体" w:hAnsi="Times New Roman" w:cs="Times New Roman"/>
                <w:sz w:val="21"/>
                <w:szCs w:val="21"/>
                <w14:ligatures w14:val="none"/>
              </w:rPr>
              <w:t>音素流畅测验</w:t>
            </w:r>
          </w:p>
        </w:tc>
        <w:tc>
          <w:tcPr>
            <w:tcW w:w="2754" w:type="dxa"/>
            <w:tcBorders>
              <w:top w:val="nil"/>
              <w:bottom w:val="single" w:sz="12" w:space="0" w:color="auto"/>
            </w:tcBorders>
            <w:hideMark/>
          </w:tcPr>
          <w:p w14:paraId="15563EED" w14:textId="77777777" w:rsidR="008A5D22" w:rsidRPr="008A5D22" w:rsidRDefault="008A5D22" w:rsidP="008A5D22">
            <w:pPr>
              <w:spacing w:after="160" w:line="300" w:lineRule="auto"/>
              <w:jc w:val="center"/>
              <w:rPr>
                <w:rFonts w:ascii="Times New Roman" w:eastAsia="宋体" w:hAnsi="Times New Roman" w:cs="Times New Roman"/>
                <w:sz w:val="21"/>
                <w:szCs w:val="21"/>
                <w14:ligatures w14:val="none"/>
              </w:rPr>
            </w:pPr>
            <w:r w:rsidRPr="008A5D22">
              <w:rPr>
                <w:rFonts w:ascii="Times New Roman" w:eastAsia="宋体" w:hAnsi="Times New Roman" w:cs="Times New Roman"/>
                <w:sz w:val="21"/>
                <w:szCs w:val="21"/>
                <w14:ligatures w14:val="none"/>
              </w:rPr>
              <w:t>言语生成能力</w:t>
            </w:r>
            <w:r w:rsidRPr="008A5D22">
              <w:rPr>
                <w:rFonts w:ascii="Times New Roman" w:eastAsia="宋体" w:hAnsi="Times New Roman" w:cs="Times New Roman"/>
                <w:sz w:val="21"/>
                <w:szCs w:val="21"/>
                <w14:ligatures w14:val="none"/>
              </w:rPr>
              <w:t>/</w:t>
            </w:r>
            <w:r w:rsidRPr="008A5D22">
              <w:rPr>
                <w:rFonts w:ascii="Times New Roman" w:eastAsia="宋体" w:hAnsi="Times New Roman" w:cs="Times New Roman"/>
                <w:sz w:val="21"/>
                <w:szCs w:val="21"/>
                <w14:ligatures w14:val="none"/>
              </w:rPr>
              <w:t>执行功能</w:t>
            </w:r>
          </w:p>
        </w:tc>
      </w:tr>
    </w:tbl>
    <w:p w14:paraId="0630DDBB" w14:textId="77777777" w:rsidR="008A5D22" w:rsidRPr="008A5D22" w:rsidRDefault="008A5D22" w:rsidP="008A5D22">
      <w:pPr>
        <w:spacing w:line="300" w:lineRule="auto"/>
        <w:jc w:val="both"/>
        <w:rPr>
          <w:rFonts w:ascii="Times New Roman" w:eastAsia="宋体" w:hAnsi="Times New Roman" w:cs="Times New Roman"/>
          <w14:ligatures w14:val="none"/>
        </w:rPr>
      </w:pPr>
    </w:p>
    <w:p w14:paraId="3FAE5CDB" w14:textId="301A72C1" w:rsidR="00002B0E" w:rsidRDefault="00002B0E" w:rsidP="00856037">
      <w:pPr>
        <w:wordWrap w:val="0"/>
        <w:spacing w:line="300" w:lineRule="auto"/>
        <w:ind w:firstLineChars="200" w:firstLine="440"/>
        <w:jc w:val="both"/>
        <w:rPr>
          <w:rFonts w:ascii="Times New Roman" w:eastAsia="宋体" w:hAnsi="Times New Roman" w:cs="Times New Roman"/>
          <w14:ligatures w14:val="none"/>
        </w:rPr>
      </w:pPr>
      <w:r>
        <w:rPr>
          <w:rFonts w:ascii="Times New Roman" w:eastAsia="宋体" w:hAnsi="Times New Roman" w:cs="Times New Roman" w:hint="eastAsia"/>
          <w14:ligatures w14:val="none"/>
        </w:rPr>
        <w:t>数据分析使用了基于</w:t>
      </w:r>
      <w:r>
        <w:rPr>
          <w:rFonts w:ascii="Times New Roman" w:eastAsia="宋体" w:hAnsi="Times New Roman" w:cs="Times New Roman" w:hint="eastAsia"/>
          <w14:ligatures w14:val="none"/>
        </w:rPr>
        <w:t>2008</w:t>
      </w:r>
      <w:r>
        <w:rPr>
          <w:rFonts w:ascii="Times New Roman" w:eastAsia="宋体" w:hAnsi="Times New Roman" w:cs="Times New Roman" w:hint="eastAsia"/>
          <w14:ligatures w14:val="none"/>
        </w:rPr>
        <w:t>年原始文献和</w:t>
      </w:r>
      <w:r>
        <w:rPr>
          <w:rFonts w:ascii="Times New Roman" w:eastAsia="宋体" w:hAnsi="Times New Roman" w:cs="Times New Roman" w:hint="eastAsia"/>
          <w14:ligatures w14:val="none"/>
        </w:rPr>
        <w:t>2015</w:t>
      </w:r>
      <w:r>
        <w:rPr>
          <w:rFonts w:ascii="Times New Roman" w:eastAsia="宋体" w:hAnsi="Times New Roman" w:cs="Times New Roman" w:hint="eastAsia"/>
          <w14:ligatures w14:val="none"/>
        </w:rPr>
        <w:t>年复现文献的混合方差分析、相关分析和拓展的线性回归分析，使用的软件为</w:t>
      </w:r>
      <w:r>
        <w:rPr>
          <w:rFonts w:ascii="Times New Roman" w:eastAsia="宋体" w:hAnsi="Times New Roman" w:cs="Times New Roman" w:hint="eastAsia"/>
          <w14:ligatures w14:val="none"/>
        </w:rPr>
        <w:t>R studio</w:t>
      </w:r>
      <w:r>
        <w:rPr>
          <w:rFonts w:ascii="Times New Roman" w:eastAsia="宋体" w:hAnsi="Times New Roman" w:cs="Times New Roman" w:hint="eastAsia"/>
          <w14:ligatures w14:val="none"/>
        </w:rPr>
        <w:t>和</w:t>
      </w:r>
      <w:r>
        <w:rPr>
          <w:rFonts w:ascii="Times New Roman" w:eastAsia="宋体" w:hAnsi="Times New Roman" w:cs="Times New Roman" w:hint="eastAsia"/>
          <w14:ligatures w14:val="none"/>
        </w:rPr>
        <w:t>AI</w:t>
      </w:r>
      <w:r>
        <w:rPr>
          <w:rFonts w:ascii="Times New Roman" w:eastAsia="宋体" w:hAnsi="Times New Roman" w:cs="Times New Roman" w:hint="eastAsia"/>
          <w14:ligatures w14:val="none"/>
        </w:rPr>
        <w:t>大模型辅助</w:t>
      </w:r>
      <w:r>
        <w:rPr>
          <w:rFonts w:ascii="Times New Roman" w:eastAsia="宋体" w:hAnsi="Times New Roman" w:cs="Times New Roman" w:hint="eastAsia"/>
          <w14:ligatures w14:val="none"/>
        </w:rPr>
        <w:t>(deepseek-R1)</w:t>
      </w:r>
      <w:r>
        <w:rPr>
          <w:rFonts w:ascii="Times New Roman" w:eastAsia="宋体" w:hAnsi="Times New Roman" w:cs="Times New Roman" w:hint="eastAsia"/>
          <w14:ligatures w14:val="none"/>
        </w:rPr>
        <w:t>，使用的</w:t>
      </w:r>
      <w:r>
        <w:rPr>
          <w:rFonts w:ascii="Times New Roman" w:eastAsia="宋体" w:hAnsi="Times New Roman" w:cs="Times New Roman" w:hint="eastAsia"/>
          <w14:ligatures w14:val="none"/>
        </w:rPr>
        <w:t>R</w:t>
      </w:r>
      <w:r>
        <w:rPr>
          <w:rFonts w:ascii="Times New Roman" w:eastAsia="宋体" w:hAnsi="Times New Roman" w:cs="Times New Roman" w:hint="eastAsia"/>
          <w14:ligatures w14:val="none"/>
        </w:rPr>
        <w:t>软件包为</w:t>
      </w:r>
      <w:r w:rsidR="00202FD9">
        <w:rPr>
          <w:rFonts w:ascii="Times New Roman" w:eastAsia="宋体" w:hAnsi="Times New Roman" w:cs="Times New Roman" w:hint="eastAsia"/>
          <w14:ligatures w14:val="none"/>
        </w:rPr>
        <w:t>readr</w:t>
      </w:r>
      <w:r w:rsidR="00202FD9">
        <w:rPr>
          <w:rFonts w:ascii="Times New Roman" w:eastAsia="宋体" w:hAnsi="Times New Roman" w:cs="Times New Roman" w:hint="eastAsia"/>
          <w14:ligatures w14:val="none"/>
        </w:rPr>
        <w:t>，</w:t>
      </w:r>
      <w:r w:rsidR="00202FD9">
        <w:rPr>
          <w:rFonts w:ascii="Times New Roman" w:eastAsia="宋体" w:hAnsi="Times New Roman" w:cs="Times New Roman" w:hint="eastAsia"/>
          <w14:ligatures w14:val="none"/>
        </w:rPr>
        <w:t>tidyr</w:t>
      </w:r>
      <w:r w:rsidR="00202FD9">
        <w:rPr>
          <w:rFonts w:ascii="Times New Roman" w:eastAsia="宋体" w:hAnsi="Times New Roman" w:cs="Times New Roman" w:hint="eastAsia"/>
          <w14:ligatures w14:val="none"/>
        </w:rPr>
        <w:t>，</w:t>
      </w:r>
      <w:r w:rsidR="00202FD9">
        <w:rPr>
          <w:rFonts w:ascii="Times New Roman" w:eastAsia="宋体" w:hAnsi="Times New Roman" w:cs="Times New Roman" w:hint="eastAsia"/>
          <w14:ligatures w14:val="none"/>
        </w:rPr>
        <w:t>dplyr</w:t>
      </w:r>
      <w:r w:rsidR="00202FD9">
        <w:rPr>
          <w:rFonts w:ascii="Times New Roman" w:eastAsia="宋体" w:hAnsi="Times New Roman" w:cs="Times New Roman" w:hint="eastAsia"/>
          <w14:ligatures w14:val="none"/>
        </w:rPr>
        <w:t>，</w:t>
      </w:r>
      <w:r w:rsidR="00202FD9">
        <w:rPr>
          <w:rFonts w:ascii="Times New Roman" w:eastAsia="宋体" w:hAnsi="Times New Roman" w:cs="Times New Roman" w:hint="eastAsia"/>
          <w14:ligatures w14:val="none"/>
        </w:rPr>
        <w:t>afex</w:t>
      </w:r>
      <w:r w:rsidR="00202FD9">
        <w:rPr>
          <w:rFonts w:ascii="Times New Roman" w:eastAsia="宋体" w:hAnsi="Times New Roman" w:cs="Times New Roman" w:hint="eastAsia"/>
          <w14:ligatures w14:val="none"/>
        </w:rPr>
        <w:t>，</w:t>
      </w:r>
      <w:r w:rsidR="00202FD9">
        <w:rPr>
          <w:rFonts w:ascii="Times New Roman" w:eastAsia="宋体" w:hAnsi="Times New Roman" w:cs="Times New Roman" w:hint="eastAsia"/>
          <w14:ligatures w14:val="none"/>
        </w:rPr>
        <w:t>ggplot2</w:t>
      </w:r>
      <w:r w:rsidR="00202FD9">
        <w:rPr>
          <w:rFonts w:ascii="Times New Roman" w:eastAsia="宋体" w:hAnsi="Times New Roman" w:cs="Times New Roman" w:hint="eastAsia"/>
          <w14:ligatures w14:val="none"/>
        </w:rPr>
        <w:t>，</w:t>
      </w:r>
      <w:r w:rsidR="00202FD9">
        <w:rPr>
          <w:rFonts w:ascii="Times New Roman" w:eastAsia="宋体" w:hAnsi="Times New Roman" w:cs="Times New Roman" w:hint="eastAsia"/>
          <w14:ligatures w14:val="none"/>
        </w:rPr>
        <w:t>ggsignif</w:t>
      </w:r>
      <w:r w:rsidR="00202FD9">
        <w:rPr>
          <w:rFonts w:ascii="Times New Roman" w:eastAsia="宋体" w:hAnsi="Times New Roman" w:cs="Times New Roman" w:hint="eastAsia"/>
          <w14:ligatures w14:val="none"/>
        </w:rPr>
        <w:t>，</w:t>
      </w:r>
      <w:r w:rsidR="00202FD9">
        <w:rPr>
          <w:rFonts w:ascii="Times New Roman" w:eastAsia="宋体" w:hAnsi="Times New Roman" w:cs="Times New Roman" w:hint="eastAsia"/>
          <w14:ligatures w14:val="none"/>
        </w:rPr>
        <w:t>ggpubr</w:t>
      </w:r>
      <w:r w:rsidR="00202FD9">
        <w:rPr>
          <w:rFonts w:ascii="Times New Roman" w:eastAsia="宋体" w:hAnsi="Times New Roman" w:cs="Times New Roman" w:hint="eastAsia"/>
          <w14:ligatures w14:val="none"/>
        </w:rPr>
        <w:t>，</w:t>
      </w:r>
      <w:r w:rsidR="00202FD9">
        <w:rPr>
          <w:rFonts w:ascii="Times New Roman" w:eastAsia="宋体" w:hAnsi="Times New Roman" w:cs="Times New Roman" w:hint="eastAsia"/>
          <w14:ligatures w14:val="none"/>
        </w:rPr>
        <w:t>pwr</w:t>
      </w:r>
      <w:r w:rsidR="00202FD9">
        <w:rPr>
          <w:rFonts w:ascii="Times New Roman" w:eastAsia="宋体" w:hAnsi="Times New Roman" w:cs="Times New Roman" w:hint="eastAsia"/>
          <w14:ligatures w14:val="none"/>
        </w:rPr>
        <w:t>，</w:t>
      </w:r>
      <w:r w:rsidR="00202FD9">
        <w:rPr>
          <w:rFonts w:ascii="Times New Roman" w:eastAsia="宋体" w:hAnsi="Times New Roman" w:cs="Times New Roman" w:hint="eastAsia"/>
          <w14:ligatures w14:val="none"/>
        </w:rPr>
        <w:t>lme4</w:t>
      </w:r>
      <w:r w:rsidR="00202FD9">
        <w:rPr>
          <w:rFonts w:ascii="Times New Roman" w:eastAsia="宋体" w:hAnsi="Times New Roman" w:cs="Times New Roman" w:hint="eastAsia"/>
          <w14:ligatures w14:val="none"/>
        </w:rPr>
        <w:t>和</w:t>
      </w:r>
      <w:r w:rsidR="00202FD9">
        <w:rPr>
          <w:rFonts w:ascii="Times New Roman" w:eastAsia="宋体" w:hAnsi="Times New Roman" w:cs="Times New Roman" w:hint="eastAsia"/>
          <w14:ligatures w14:val="none"/>
        </w:rPr>
        <w:t xml:space="preserve">  lmerTest</w:t>
      </w:r>
      <w:r w:rsidR="00202FD9">
        <w:rPr>
          <w:rFonts w:ascii="Times New Roman" w:eastAsia="宋体" w:hAnsi="Times New Roman" w:cs="Times New Roman" w:hint="eastAsia"/>
          <w14:ligatures w14:val="none"/>
        </w:rPr>
        <w:t>。</w:t>
      </w:r>
    </w:p>
    <w:p w14:paraId="1F525FC5" w14:textId="77777777" w:rsidR="00B719E6" w:rsidRDefault="00B719E6" w:rsidP="00B719E6">
      <w:pPr>
        <w:spacing w:line="300" w:lineRule="auto"/>
        <w:rPr>
          <w:rFonts w:ascii="Times New Roman" w:eastAsia="宋体" w:hAnsi="Times New Roman" w:cs="Times New Roman"/>
          <w:b/>
          <w:bCs/>
          <w14:ligatures w14:val="none"/>
        </w:rPr>
      </w:pPr>
      <w:r>
        <w:rPr>
          <w:rFonts w:ascii="Times New Roman" w:eastAsia="宋体" w:hAnsi="Times New Roman" w:cs="Times New Roman" w:hint="eastAsia"/>
          <w:b/>
          <w:bCs/>
          <w14:ligatures w14:val="none"/>
        </w:rPr>
        <w:t>2</w:t>
      </w:r>
      <w:r>
        <w:rPr>
          <w:rFonts w:ascii="Times New Roman" w:eastAsia="宋体" w:hAnsi="Times New Roman" w:cs="Times New Roman"/>
          <w:b/>
          <w:bCs/>
          <w14:ligatures w14:val="none"/>
        </w:rPr>
        <w:t>.</w:t>
      </w:r>
      <w:r>
        <w:rPr>
          <w:rFonts w:ascii="Times New Roman" w:eastAsia="宋体" w:hAnsi="Times New Roman" w:cs="Times New Roman" w:hint="eastAsia"/>
          <w:b/>
          <w:bCs/>
          <w14:ligatures w14:val="none"/>
        </w:rPr>
        <w:t>3</w:t>
      </w:r>
      <w:r>
        <w:rPr>
          <w:rFonts w:ascii="Times New Roman" w:eastAsia="宋体" w:hAnsi="Times New Roman" w:cs="Times New Roman"/>
          <w:b/>
          <w:bCs/>
          <w14:ligatures w14:val="none"/>
        </w:rPr>
        <w:t xml:space="preserve"> </w:t>
      </w:r>
      <w:r>
        <w:rPr>
          <w:rFonts w:ascii="Times New Roman" w:eastAsia="宋体" w:hAnsi="Times New Roman" w:cs="Times New Roman" w:hint="eastAsia"/>
          <w:b/>
          <w:bCs/>
          <w14:ligatures w14:val="none"/>
        </w:rPr>
        <w:t>重复思路说明</w:t>
      </w:r>
    </w:p>
    <w:p w14:paraId="1157CB43" w14:textId="63F3B893" w:rsidR="0060012F" w:rsidRDefault="0060012F" w:rsidP="00640420">
      <w:pPr>
        <w:spacing w:line="300" w:lineRule="auto"/>
        <w:ind w:firstLineChars="200" w:firstLine="440"/>
        <w:jc w:val="both"/>
        <w:rPr>
          <w:rFonts w:ascii="Times New Roman" w:eastAsia="宋体" w:hAnsi="Times New Roman" w:cs="Times New Roman"/>
          <w14:ligatures w14:val="none"/>
        </w:rPr>
      </w:pPr>
      <w:r>
        <w:rPr>
          <w:rFonts w:ascii="Times New Roman" w:eastAsia="宋体" w:hAnsi="Times New Roman" w:cs="Times New Roman" w:hint="eastAsia"/>
          <w14:ligatures w14:val="none"/>
        </w:rPr>
        <w:t>首先，整理原始数据，查看是否有缺失值或极端值；然后，进行描述性分析，计算平均数和标准差；接着，根据后续混合方差分析要求，将原始数据进行宽转长的操作，验证需要复现的主要结论；最后，进行相关分析，验证需要复现的次要结论。在上述过程中，每一步都将结果与</w:t>
      </w:r>
      <w:r>
        <w:rPr>
          <w:rFonts w:ascii="Times New Roman" w:eastAsia="宋体" w:hAnsi="Times New Roman" w:cs="Times New Roman" w:hint="eastAsia"/>
          <w14:ligatures w14:val="none"/>
        </w:rPr>
        <w:t>2015</w:t>
      </w:r>
      <w:r>
        <w:rPr>
          <w:rFonts w:ascii="Times New Roman" w:eastAsia="宋体" w:hAnsi="Times New Roman" w:cs="Times New Roman" w:hint="eastAsia"/>
          <w14:ligatures w14:val="none"/>
        </w:rPr>
        <w:t>年的复现文献进行数值上的对比，每一步都将结果与</w:t>
      </w:r>
      <w:r>
        <w:rPr>
          <w:rFonts w:ascii="Times New Roman" w:eastAsia="宋体" w:hAnsi="Times New Roman" w:cs="Times New Roman" w:hint="eastAsia"/>
          <w14:ligatures w14:val="none"/>
        </w:rPr>
        <w:t>2008</w:t>
      </w:r>
      <w:r>
        <w:rPr>
          <w:rFonts w:ascii="Times New Roman" w:eastAsia="宋体" w:hAnsi="Times New Roman" w:cs="Times New Roman" w:hint="eastAsia"/>
          <w14:ligatures w14:val="none"/>
        </w:rPr>
        <w:t>年的原始文献进行效应量和效应方向上的对比。如果结果在数值上有任何不符，</w:t>
      </w:r>
      <w:r w:rsidR="00640420">
        <w:rPr>
          <w:rFonts w:ascii="Times New Roman" w:eastAsia="宋体" w:hAnsi="Times New Roman" w:cs="Times New Roman" w:hint="eastAsia"/>
          <w14:ligatures w14:val="none"/>
        </w:rPr>
        <w:t>则进一步</w:t>
      </w:r>
      <w:r>
        <w:rPr>
          <w:rFonts w:ascii="Times New Roman" w:eastAsia="宋体" w:hAnsi="Times New Roman" w:cs="Times New Roman" w:hint="eastAsia"/>
          <w14:ligatures w14:val="none"/>
        </w:rPr>
        <w:t>检验复现过程、代码和数据</w:t>
      </w:r>
      <w:r w:rsidR="00B7255C">
        <w:rPr>
          <w:rFonts w:ascii="Times New Roman" w:eastAsia="宋体" w:hAnsi="Times New Roman" w:cs="Times New Roman" w:hint="eastAsia"/>
          <w14:ligatures w14:val="none"/>
        </w:rPr>
        <w:t>；</w:t>
      </w:r>
      <w:r>
        <w:rPr>
          <w:rFonts w:ascii="Times New Roman" w:eastAsia="宋体" w:hAnsi="Times New Roman" w:cs="Times New Roman" w:hint="eastAsia"/>
          <w14:ligatures w14:val="none"/>
        </w:rPr>
        <w:t>如果结果与</w:t>
      </w:r>
      <w:r>
        <w:rPr>
          <w:rFonts w:ascii="Times New Roman" w:eastAsia="宋体" w:hAnsi="Times New Roman" w:cs="Times New Roman" w:hint="eastAsia"/>
          <w14:ligatures w14:val="none"/>
        </w:rPr>
        <w:t>2015</w:t>
      </w:r>
      <w:r>
        <w:rPr>
          <w:rFonts w:ascii="Times New Roman" w:eastAsia="宋体" w:hAnsi="Times New Roman" w:cs="Times New Roman" w:hint="eastAsia"/>
          <w14:ligatures w14:val="none"/>
        </w:rPr>
        <w:t>年复现文献</w:t>
      </w:r>
      <w:r w:rsidR="00577019">
        <w:rPr>
          <w:rFonts w:ascii="Times New Roman" w:eastAsia="宋体" w:hAnsi="Times New Roman" w:cs="Times New Roman" w:hint="eastAsia"/>
          <w14:ligatures w14:val="none"/>
        </w:rPr>
        <w:t>数值</w:t>
      </w:r>
      <w:r>
        <w:rPr>
          <w:rFonts w:ascii="Times New Roman" w:eastAsia="宋体" w:hAnsi="Times New Roman" w:cs="Times New Roman" w:hint="eastAsia"/>
          <w14:ligatures w14:val="none"/>
        </w:rPr>
        <w:t>相符，但与</w:t>
      </w:r>
      <w:r>
        <w:rPr>
          <w:rFonts w:ascii="Times New Roman" w:eastAsia="宋体" w:hAnsi="Times New Roman" w:cs="Times New Roman" w:hint="eastAsia"/>
          <w14:ligatures w14:val="none"/>
        </w:rPr>
        <w:t>2008</w:t>
      </w:r>
      <w:r>
        <w:rPr>
          <w:rFonts w:ascii="Times New Roman" w:eastAsia="宋体" w:hAnsi="Times New Roman" w:cs="Times New Roman" w:hint="eastAsia"/>
          <w14:ligatures w14:val="none"/>
        </w:rPr>
        <w:t>年原始文献的效应不符，则尝试其他分析方式，并查阅相关资料，进行批判性思考。</w:t>
      </w:r>
    </w:p>
    <w:p w14:paraId="5B1FE581" w14:textId="6158725E" w:rsidR="0060012F" w:rsidRDefault="0060012F" w:rsidP="00640420">
      <w:pPr>
        <w:spacing w:line="300" w:lineRule="auto"/>
        <w:ind w:firstLineChars="200" w:firstLine="440"/>
        <w:jc w:val="both"/>
        <w:rPr>
          <w:rFonts w:ascii="Times New Roman" w:eastAsia="宋体" w:hAnsi="Times New Roman" w:cs="Times New Roman"/>
          <w14:ligatures w14:val="none"/>
        </w:rPr>
      </w:pPr>
      <w:r>
        <w:rPr>
          <w:rFonts w:ascii="Times New Roman" w:eastAsia="宋体" w:hAnsi="Times New Roman" w:cs="Times New Roman" w:hint="eastAsia"/>
          <w14:ligatures w14:val="none"/>
        </w:rPr>
        <w:t>由于参考的两篇文献时间较早，本次课程中的复现还采用了线性混合模型，将被试当作随机截距，重新计算混合方差分析的结果。</w:t>
      </w:r>
    </w:p>
    <w:p w14:paraId="306B0029" w14:textId="77777777" w:rsidR="00B719E6" w:rsidRDefault="00B719E6" w:rsidP="00B719E6">
      <w:pPr>
        <w:spacing w:line="300" w:lineRule="auto"/>
        <w:rPr>
          <w:rFonts w:ascii="Times New Roman" w:eastAsia="宋体" w:hAnsi="Times New Roman" w:cs="Times New Roman"/>
          <w:b/>
          <w:bCs/>
          <w:sz w:val="28"/>
          <w:szCs w:val="36"/>
          <w14:ligatures w14:val="none"/>
        </w:rPr>
      </w:pPr>
      <w:r>
        <w:rPr>
          <w:rFonts w:ascii="Times New Roman" w:eastAsia="宋体" w:hAnsi="Times New Roman" w:cs="Times New Roman"/>
          <w:b/>
          <w:bCs/>
          <w:sz w:val="28"/>
          <w:szCs w:val="36"/>
          <w14:ligatures w14:val="none"/>
        </w:rPr>
        <w:t xml:space="preserve">3 </w:t>
      </w:r>
      <w:r>
        <w:rPr>
          <w:rFonts w:ascii="Times New Roman" w:eastAsia="宋体" w:hAnsi="Times New Roman" w:cs="Times New Roman" w:hint="eastAsia"/>
          <w:b/>
          <w:bCs/>
          <w:sz w:val="28"/>
          <w:szCs w:val="36"/>
          <w14:ligatures w14:val="none"/>
        </w:rPr>
        <w:t>结果</w:t>
      </w:r>
    </w:p>
    <w:p w14:paraId="13F200AF" w14:textId="77777777" w:rsidR="00B719E6" w:rsidRDefault="00B719E6" w:rsidP="00B719E6">
      <w:pPr>
        <w:spacing w:line="300" w:lineRule="auto"/>
        <w:rPr>
          <w:rFonts w:ascii="Times New Roman" w:eastAsia="宋体" w:hAnsi="Times New Roman" w:cs="Times New Roman"/>
          <w:b/>
          <w:bCs/>
          <w14:ligatures w14:val="none"/>
        </w:rPr>
      </w:pPr>
      <w:r>
        <w:rPr>
          <w:rFonts w:ascii="Times New Roman" w:eastAsia="宋体" w:hAnsi="Times New Roman" w:cs="Times New Roman" w:hint="eastAsia"/>
          <w:b/>
          <w:bCs/>
          <w14:ligatures w14:val="none"/>
        </w:rPr>
        <w:t xml:space="preserve">3.1 </w:t>
      </w:r>
      <w:r>
        <w:rPr>
          <w:rFonts w:ascii="Times New Roman" w:eastAsia="宋体" w:hAnsi="Times New Roman" w:cs="Times New Roman"/>
          <w:b/>
          <w:bCs/>
          <w14:ligatures w14:val="none"/>
        </w:rPr>
        <w:t>描述</w:t>
      </w:r>
      <w:r>
        <w:rPr>
          <w:rFonts w:ascii="Times New Roman" w:eastAsia="宋体" w:hAnsi="Times New Roman" w:cs="Times New Roman" w:hint="eastAsia"/>
          <w:b/>
          <w:bCs/>
          <w14:ligatures w14:val="none"/>
        </w:rPr>
        <w:t>性</w:t>
      </w:r>
      <w:r>
        <w:rPr>
          <w:rFonts w:ascii="Times New Roman" w:eastAsia="宋体" w:hAnsi="Times New Roman" w:cs="Times New Roman"/>
          <w:b/>
          <w:bCs/>
          <w14:ligatures w14:val="none"/>
        </w:rPr>
        <w:t>统计</w:t>
      </w:r>
    </w:p>
    <w:p w14:paraId="4B2DBFB2" w14:textId="5C26F459" w:rsidR="00F3102B" w:rsidRDefault="00B7255C" w:rsidP="00F3102B">
      <w:pPr>
        <w:spacing w:line="300" w:lineRule="auto"/>
        <w:ind w:firstLineChars="200" w:firstLine="440"/>
        <w:jc w:val="both"/>
        <w:rPr>
          <w:rFonts w:ascii="Times New Roman" w:eastAsia="宋体" w:hAnsi="Times New Roman" w:cs="Times New Roman"/>
          <w14:ligatures w14:val="none"/>
        </w:rPr>
      </w:pPr>
      <w:r>
        <w:rPr>
          <w:rFonts w:ascii="Times New Roman" w:eastAsia="宋体" w:hAnsi="Times New Roman" w:cs="Times New Roman" w:hint="eastAsia"/>
          <w14:ligatures w14:val="none"/>
        </w:rPr>
        <w:t>根据</w:t>
      </w:r>
      <w:r>
        <w:rPr>
          <w:rFonts w:ascii="Times New Roman" w:eastAsia="宋体" w:hAnsi="Times New Roman" w:cs="Times New Roman" w:hint="eastAsia"/>
          <w14:ligatures w14:val="none"/>
        </w:rPr>
        <w:t>OSF</w:t>
      </w:r>
      <w:r>
        <w:rPr>
          <w:rFonts w:ascii="Times New Roman" w:eastAsia="宋体" w:hAnsi="Times New Roman" w:cs="Times New Roman" w:hint="eastAsia"/>
          <w14:ligatures w14:val="none"/>
        </w:rPr>
        <w:t>网站数据和</w:t>
      </w:r>
      <w:r>
        <w:rPr>
          <w:rFonts w:ascii="Times New Roman" w:eastAsia="宋体" w:hAnsi="Times New Roman" w:cs="Times New Roman" w:hint="eastAsia"/>
          <w14:ligatures w14:val="none"/>
        </w:rPr>
        <w:t>2015</w:t>
      </w:r>
      <w:r>
        <w:rPr>
          <w:rFonts w:ascii="Times New Roman" w:eastAsia="宋体" w:hAnsi="Times New Roman" w:cs="Times New Roman" w:hint="eastAsia"/>
          <w14:ligatures w14:val="none"/>
        </w:rPr>
        <w:t>年复现文献，分别计算</w:t>
      </w:r>
      <w:r w:rsidR="00F3102B" w:rsidRPr="00F3102B">
        <w:rPr>
          <w:rFonts w:ascii="Times New Roman" w:eastAsia="宋体" w:hAnsi="Times New Roman" w:cs="Times New Roman"/>
          <w14:ligatures w14:val="none"/>
        </w:rPr>
        <w:t>YA(</w:t>
      </w:r>
      <w:r w:rsidR="00F3102B" w:rsidRPr="00F3102B">
        <w:rPr>
          <w:rFonts w:ascii="Times New Roman" w:eastAsia="宋体" w:hAnsi="Times New Roman" w:cs="Times New Roman"/>
          <w14:ligatures w14:val="none"/>
        </w:rPr>
        <w:t>年轻人</w:t>
      </w:r>
      <w:r w:rsidR="00F3102B" w:rsidRPr="00F3102B">
        <w:rPr>
          <w:rFonts w:ascii="Times New Roman" w:eastAsia="宋体" w:hAnsi="Times New Roman" w:cs="Times New Roman"/>
          <w14:ligatures w14:val="none"/>
        </w:rPr>
        <w:t>)</w:t>
      </w:r>
      <w:r w:rsidR="00F3102B" w:rsidRPr="00F3102B">
        <w:rPr>
          <w:rFonts w:ascii="Times New Roman" w:eastAsia="宋体" w:hAnsi="Times New Roman" w:cs="Times New Roman"/>
          <w14:ligatures w14:val="none"/>
        </w:rPr>
        <w:t>在</w:t>
      </w:r>
      <w:r w:rsidR="00F3102B" w:rsidRPr="00F3102B">
        <w:rPr>
          <w:rFonts w:ascii="Times New Roman" w:eastAsia="宋体" w:hAnsi="Times New Roman" w:cs="Times New Roman"/>
          <w14:ligatures w14:val="none"/>
        </w:rPr>
        <w:t xml:space="preserve">weeks, years, past, future </w:t>
      </w:r>
      <w:r w:rsidR="00F3102B" w:rsidRPr="00F3102B">
        <w:rPr>
          <w:rFonts w:ascii="Times New Roman" w:eastAsia="宋体" w:hAnsi="Times New Roman" w:cs="Times New Roman"/>
          <w14:ligatures w14:val="none"/>
        </w:rPr>
        <w:t>四种条件下的</w:t>
      </w:r>
      <w:r w:rsidR="004532BC">
        <w:rPr>
          <w:rFonts w:ascii="Times New Roman" w:eastAsia="宋体" w:hAnsi="Times New Roman" w:cs="Times New Roman" w:hint="eastAsia"/>
          <w14:ligatures w14:val="none"/>
        </w:rPr>
        <w:t>内部细节</w:t>
      </w:r>
      <w:r w:rsidR="00F3102B" w:rsidRPr="00F3102B">
        <w:rPr>
          <w:rFonts w:ascii="Times New Roman" w:eastAsia="宋体" w:hAnsi="Times New Roman" w:cs="Times New Roman"/>
          <w14:ligatures w14:val="none"/>
        </w:rPr>
        <w:t>得分的平均数和标准差；</w:t>
      </w:r>
      <w:r w:rsidR="00F3102B" w:rsidRPr="00F3102B">
        <w:rPr>
          <w:rFonts w:ascii="Times New Roman" w:eastAsia="宋体" w:hAnsi="Times New Roman" w:cs="Times New Roman"/>
          <w14:ligatures w14:val="none"/>
        </w:rPr>
        <w:t>OA(</w:t>
      </w:r>
      <w:r w:rsidR="00F3102B" w:rsidRPr="00F3102B">
        <w:rPr>
          <w:rFonts w:ascii="Times New Roman" w:eastAsia="宋体" w:hAnsi="Times New Roman" w:cs="Times New Roman"/>
          <w14:ligatures w14:val="none"/>
        </w:rPr>
        <w:t>老年人</w:t>
      </w:r>
      <w:r w:rsidR="00F3102B" w:rsidRPr="00F3102B">
        <w:rPr>
          <w:rFonts w:ascii="Times New Roman" w:eastAsia="宋体" w:hAnsi="Times New Roman" w:cs="Times New Roman"/>
          <w14:ligatures w14:val="none"/>
        </w:rPr>
        <w:t>)</w:t>
      </w:r>
      <w:r w:rsidR="00F3102B" w:rsidRPr="00F3102B">
        <w:rPr>
          <w:rFonts w:ascii="Times New Roman" w:eastAsia="宋体" w:hAnsi="Times New Roman" w:cs="Times New Roman"/>
          <w14:ligatures w14:val="none"/>
        </w:rPr>
        <w:t>在</w:t>
      </w:r>
      <w:r w:rsidR="00F3102B" w:rsidRPr="00F3102B">
        <w:rPr>
          <w:rFonts w:ascii="Times New Roman" w:eastAsia="宋体" w:hAnsi="Times New Roman" w:cs="Times New Roman"/>
          <w14:ligatures w14:val="none"/>
        </w:rPr>
        <w:t xml:space="preserve">weeks, years, past, future </w:t>
      </w:r>
      <w:r w:rsidR="00F3102B" w:rsidRPr="00F3102B">
        <w:rPr>
          <w:rFonts w:ascii="Times New Roman" w:eastAsia="宋体" w:hAnsi="Times New Roman" w:cs="Times New Roman"/>
          <w14:ligatures w14:val="none"/>
        </w:rPr>
        <w:t>四种条件下的</w:t>
      </w:r>
      <w:r w:rsidR="004532BC">
        <w:rPr>
          <w:rFonts w:ascii="Times New Roman" w:eastAsia="宋体" w:hAnsi="Times New Roman" w:cs="Times New Roman" w:hint="eastAsia"/>
          <w14:ligatures w14:val="none"/>
        </w:rPr>
        <w:t>内部细节</w:t>
      </w:r>
      <w:r w:rsidR="00F3102B" w:rsidRPr="00F3102B">
        <w:rPr>
          <w:rFonts w:ascii="Times New Roman" w:eastAsia="宋体" w:hAnsi="Times New Roman" w:cs="Times New Roman"/>
          <w14:ligatures w14:val="none"/>
        </w:rPr>
        <w:t>得分的平均数和标准差；</w:t>
      </w:r>
      <w:r w:rsidR="00F3102B" w:rsidRPr="00F3102B">
        <w:rPr>
          <w:rFonts w:ascii="Times New Roman" w:eastAsia="宋体" w:hAnsi="Times New Roman" w:cs="Times New Roman"/>
          <w14:ligatures w14:val="none"/>
        </w:rPr>
        <w:t>YA(</w:t>
      </w:r>
      <w:r w:rsidR="00F3102B" w:rsidRPr="00F3102B">
        <w:rPr>
          <w:rFonts w:ascii="Times New Roman" w:eastAsia="宋体" w:hAnsi="Times New Roman" w:cs="Times New Roman"/>
          <w14:ligatures w14:val="none"/>
        </w:rPr>
        <w:t>年轻人</w:t>
      </w:r>
      <w:r w:rsidR="00F3102B" w:rsidRPr="00F3102B">
        <w:rPr>
          <w:rFonts w:ascii="Times New Roman" w:eastAsia="宋体" w:hAnsi="Times New Roman" w:cs="Times New Roman"/>
          <w14:ligatures w14:val="none"/>
        </w:rPr>
        <w:t>)</w:t>
      </w:r>
      <w:r w:rsidR="00F3102B" w:rsidRPr="00F3102B">
        <w:rPr>
          <w:rFonts w:ascii="Times New Roman" w:eastAsia="宋体" w:hAnsi="Times New Roman" w:cs="Times New Roman"/>
          <w14:ligatures w14:val="none"/>
        </w:rPr>
        <w:t>在</w:t>
      </w:r>
      <w:r w:rsidR="00F3102B" w:rsidRPr="00F3102B">
        <w:rPr>
          <w:rFonts w:ascii="Times New Roman" w:eastAsia="宋体" w:hAnsi="Times New Roman" w:cs="Times New Roman"/>
          <w14:ligatures w14:val="none"/>
        </w:rPr>
        <w:t xml:space="preserve">weeks, years, past, future </w:t>
      </w:r>
      <w:r w:rsidR="00F3102B" w:rsidRPr="00F3102B">
        <w:rPr>
          <w:rFonts w:ascii="Times New Roman" w:eastAsia="宋体" w:hAnsi="Times New Roman" w:cs="Times New Roman"/>
          <w14:ligatures w14:val="none"/>
        </w:rPr>
        <w:t>四种条件下的</w:t>
      </w:r>
      <w:r w:rsidR="004532BC">
        <w:rPr>
          <w:rFonts w:ascii="Times New Roman" w:eastAsia="宋体" w:hAnsi="Times New Roman" w:cs="Times New Roman" w:hint="eastAsia"/>
          <w14:ligatures w14:val="none"/>
        </w:rPr>
        <w:t>外部细节</w:t>
      </w:r>
      <w:r w:rsidR="00F3102B" w:rsidRPr="00F3102B">
        <w:rPr>
          <w:rFonts w:ascii="Times New Roman" w:eastAsia="宋体" w:hAnsi="Times New Roman" w:cs="Times New Roman"/>
          <w14:ligatures w14:val="none"/>
        </w:rPr>
        <w:t>得分的平均数和标准差；</w:t>
      </w:r>
      <w:r w:rsidR="00F3102B" w:rsidRPr="00F3102B">
        <w:rPr>
          <w:rFonts w:ascii="Times New Roman" w:eastAsia="宋体" w:hAnsi="Times New Roman" w:cs="Times New Roman"/>
          <w14:ligatures w14:val="none"/>
        </w:rPr>
        <w:t>OA(</w:t>
      </w:r>
      <w:r w:rsidR="00F3102B" w:rsidRPr="00F3102B">
        <w:rPr>
          <w:rFonts w:ascii="Times New Roman" w:eastAsia="宋体" w:hAnsi="Times New Roman" w:cs="Times New Roman"/>
          <w14:ligatures w14:val="none"/>
        </w:rPr>
        <w:t>老年人</w:t>
      </w:r>
      <w:r w:rsidR="00F3102B" w:rsidRPr="00F3102B">
        <w:rPr>
          <w:rFonts w:ascii="Times New Roman" w:eastAsia="宋体" w:hAnsi="Times New Roman" w:cs="Times New Roman"/>
          <w14:ligatures w14:val="none"/>
        </w:rPr>
        <w:t>)</w:t>
      </w:r>
      <w:r w:rsidR="00F3102B" w:rsidRPr="00F3102B">
        <w:rPr>
          <w:rFonts w:ascii="Times New Roman" w:eastAsia="宋体" w:hAnsi="Times New Roman" w:cs="Times New Roman"/>
          <w14:ligatures w14:val="none"/>
        </w:rPr>
        <w:t>在</w:t>
      </w:r>
      <w:r w:rsidR="00F3102B" w:rsidRPr="00F3102B">
        <w:rPr>
          <w:rFonts w:ascii="Times New Roman" w:eastAsia="宋体" w:hAnsi="Times New Roman" w:cs="Times New Roman"/>
          <w14:ligatures w14:val="none"/>
        </w:rPr>
        <w:t xml:space="preserve">weeks, years, past, future </w:t>
      </w:r>
      <w:r w:rsidR="00F3102B" w:rsidRPr="00F3102B">
        <w:rPr>
          <w:rFonts w:ascii="Times New Roman" w:eastAsia="宋体" w:hAnsi="Times New Roman" w:cs="Times New Roman"/>
          <w14:ligatures w14:val="none"/>
        </w:rPr>
        <w:t>四种条件下的</w:t>
      </w:r>
      <w:r w:rsidR="004532BC">
        <w:rPr>
          <w:rFonts w:ascii="Times New Roman" w:eastAsia="宋体" w:hAnsi="Times New Roman" w:cs="Times New Roman" w:hint="eastAsia"/>
          <w14:ligatures w14:val="none"/>
        </w:rPr>
        <w:t>外部细节</w:t>
      </w:r>
      <w:r w:rsidR="00F3102B" w:rsidRPr="00F3102B">
        <w:rPr>
          <w:rFonts w:ascii="Times New Roman" w:eastAsia="宋体" w:hAnsi="Times New Roman" w:cs="Times New Roman"/>
          <w14:ligatures w14:val="none"/>
        </w:rPr>
        <w:t>得分的平均数和标准差</w:t>
      </w:r>
      <w:r w:rsidR="00F3102B">
        <w:rPr>
          <w:rFonts w:ascii="Times New Roman" w:eastAsia="宋体" w:hAnsi="Times New Roman" w:cs="Times New Roman" w:hint="eastAsia"/>
          <w14:ligatures w14:val="none"/>
        </w:rPr>
        <w:t>。根据公式</w:t>
      </w:r>
      <w:r w:rsidR="00F3102B" w:rsidRPr="00F3102B">
        <w:rPr>
          <w:rFonts w:ascii="Times New Roman" w:eastAsia="宋体" w:hAnsi="Times New Roman" w:cs="Times New Roman"/>
          <w:szCs w:val="21"/>
        </w:rPr>
        <w:t>PE = |</w:t>
      </w:r>
      <m:oMath>
        <m:sSub>
          <m:sSubPr>
            <m:ctrlPr>
              <w:rPr>
                <w:rFonts w:ascii="Cambria Math" w:eastAsia="宋体" w:hAnsi="Cambria Math" w:cs="Times New Roman"/>
                <w:szCs w:val="21"/>
              </w:rPr>
            </m:ctrlPr>
          </m:sSubPr>
          <m:e>
            <m:r>
              <m:rPr>
                <m:sty m:val="p"/>
              </m:rPr>
              <w:rPr>
                <w:rFonts w:ascii="Cambria Math" w:eastAsia="宋体" w:hAnsi="Cambria Math" w:cs="Times New Roman"/>
                <w:szCs w:val="21"/>
              </w:rPr>
              <m:t>x</m:t>
            </m:r>
          </m:e>
          <m:sub>
            <m:r>
              <m:rPr>
                <m:sty m:val="p"/>
              </m:rPr>
              <w:rPr>
                <w:rFonts w:ascii="Cambria Math" w:eastAsia="宋体" w:hAnsi="Cambria Math" w:cs="Times New Roman"/>
                <w:szCs w:val="21"/>
              </w:rPr>
              <m:t>R</m:t>
            </m:r>
          </m:sub>
        </m:sSub>
      </m:oMath>
      <w:r w:rsidR="00F3102B" w:rsidRPr="00F3102B">
        <w:rPr>
          <w:rFonts w:ascii="Times New Roman" w:eastAsia="宋体" w:hAnsi="Times New Roman" w:cs="Times New Roman"/>
          <w:szCs w:val="21"/>
        </w:rPr>
        <w:t xml:space="preserve"> − </w:t>
      </w:r>
      <m:oMath>
        <m:sSub>
          <m:sSubPr>
            <m:ctrlPr>
              <w:rPr>
                <w:rFonts w:ascii="Cambria Math" w:eastAsia="宋体" w:hAnsi="Cambria Math" w:cs="Times New Roman"/>
                <w:szCs w:val="21"/>
              </w:rPr>
            </m:ctrlPr>
          </m:sSubPr>
          <m:e>
            <m:r>
              <m:rPr>
                <m:sty m:val="p"/>
              </m:rPr>
              <w:rPr>
                <w:rFonts w:ascii="Cambria Math" w:eastAsia="宋体" w:hAnsi="Cambria Math" w:cs="Times New Roman"/>
                <w:szCs w:val="21"/>
              </w:rPr>
              <m:t>x</m:t>
            </m:r>
          </m:e>
          <m:sub>
            <m:r>
              <m:rPr>
                <m:sty m:val="p"/>
              </m:rPr>
              <w:rPr>
                <w:rFonts w:ascii="Cambria Math" w:eastAsia="宋体" w:hAnsi="Cambria Math" w:cs="Times New Roman"/>
                <w:szCs w:val="21"/>
              </w:rPr>
              <m:t>O</m:t>
            </m:r>
          </m:sub>
        </m:sSub>
      </m:oMath>
      <w:r w:rsidR="00F3102B" w:rsidRPr="00F3102B">
        <w:rPr>
          <w:rFonts w:ascii="Times New Roman" w:eastAsia="宋体" w:hAnsi="Times New Roman" w:cs="Times New Roman"/>
          <w:szCs w:val="21"/>
        </w:rPr>
        <w:t>|/|</w:t>
      </w:r>
      <m:oMath>
        <m:sSub>
          <m:sSubPr>
            <m:ctrlPr>
              <w:rPr>
                <w:rFonts w:ascii="Cambria Math" w:eastAsia="宋体" w:hAnsi="Cambria Math" w:cs="Times New Roman"/>
                <w:szCs w:val="21"/>
              </w:rPr>
            </m:ctrlPr>
          </m:sSubPr>
          <m:e>
            <m:r>
              <m:rPr>
                <m:sty m:val="p"/>
              </m:rPr>
              <w:rPr>
                <w:rFonts w:ascii="Cambria Math" w:eastAsia="宋体" w:hAnsi="Cambria Math" w:cs="Times New Roman"/>
                <w:szCs w:val="21"/>
              </w:rPr>
              <m:t>x</m:t>
            </m:r>
          </m:e>
          <m:sub>
            <m:r>
              <m:rPr>
                <m:sty m:val="p"/>
              </m:rPr>
              <w:rPr>
                <w:rFonts w:ascii="Cambria Math" w:eastAsia="宋体" w:hAnsi="Cambria Math" w:cs="Times New Roman"/>
                <w:szCs w:val="21"/>
              </w:rPr>
              <m:t>O</m:t>
            </m:r>
          </m:sub>
        </m:sSub>
      </m:oMath>
      <w:r w:rsidR="00F3102B" w:rsidRPr="00F3102B">
        <w:rPr>
          <w:rFonts w:ascii="Times New Roman" w:eastAsia="宋体" w:hAnsi="Times New Roman" w:cs="Times New Roman"/>
          <w:szCs w:val="21"/>
        </w:rPr>
        <w:t>| × 100%</w:t>
      </w:r>
      <w:r w:rsidR="00F3102B">
        <w:rPr>
          <w:rFonts w:ascii="Times New Roman" w:eastAsia="宋体" w:hAnsi="Times New Roman" w:cs="Times New Roman" w:hint="eastAsia"/>
          <w:szCs w:val="21"/>
        </w:rPr>
        <w:t>，</w:t>
      </w:r>
      <w:r w:rsidR="00F3102B">
        <w:rPr>
          <w:rFonts w:ascii="Times New Roman" w:eastAsia="宋体" w:hAnsi="Times New Roman" w:cs="Times New Roman" w:hint="eastAsia"/>
          <w14:ligatures w14:val="none"/>
        </w:rPr>
        <w:t>所有复现结果与</w:t>
      </w:r>
      <w:r w:rsidR="00F3102B">
        <w:rPr>
          <w:rFonts w:ascii="Times New Roman" w:eastAsia="宋体" w:hAnsi="Times New Roman" w:cs="Times New Roman" w:hint="eastAsia"/>
          <w14:ligatures w14:val="none"/>
        </w:rPr>
        <w:t>2015</w:t>
      </w:r>
      <w:r w:rsidR="00F3102B">
        <w:rPr>
          <w:rFonts w:ascii="Times New Roman" w:eastAsia="宋体" w:hAnsi="Times New Roman" w:cs="Times New Roman" w:hint="eastAsia"/>
          <w14:ligatures w14:val="none"/>
        </w:rPr>
        <w:t>年复现文献均完全一致或少量偏差</w:t>
      </w:r>
      <w:r w:rsidR="00F3102B">
        <w:rPr>
          <w:rFonts w:ascii="Times New Roman" w:eastAsia="宋体" w:hAnsi="Times New Roman" w:cs="Times New Roman" w:hint="eastAsia"/>
          <w14:ligatures w14:val="none"/>
        </w:rPr>
        <w:t>(</w:t>
      </w:r>
      <w:r w:rsidR="00F3102B">
        <w:rPr>
          <w:rFonts w:ascii="Times New Roman" w:eastAsia="宋体" w:hAnsi="Times New Roman" w:cs="Times New Roman"/>
          <w:szCs w:val="21"/>
        </w:rPr>
        <w:t>完全一致</w:t>
      </w:r>
      <w:r w:rsidR="00F3102B">
        <w:rPr>
          <w:rFonts w:ascii="Times New Roman" w:eastAsia="宋体" w:hAnsi="Times New Roman" w:cs="Times New Roman" w:hint="eastAsia"/>
          <w:szCs w:val="21"/>
        </w:rPr>
        <w:t>PE</w:t>
      </w:r>
      <w:r w:rsidR="00F3102B">
        <w:rPr>
          <w:rFonts w:ascii="Times New Roman" w:eastAsia="宋体" w:hAnsi="Times New Roman" w:cs="Times New Roman"/>
          <w:szCs w:val="21"/>
        </w:rPr>
        <w:t xml:space="preserve"> = 0%</w:t>
      </w:r>
      <w:r w:rsidR="00F3102B">
        <w:rPr>
          <w:rFonts w:ascii="Times New Roman" w:eastAsia="宋体" w:hAnsi="Times New Roman" w:cs="Times New Roman"/>
          <w:szCs w:val="21"/>
        </w:rPr>
        <w:t>，次</w:t>
      </w:r>
      <w:r w:rsidR="00F3102B">
        <w:rPr>
          <w:rFonts w:ascii="Times New Roman" w:eastAsia="宋体" w:hAnsi="Times New Roman" w:cs="Times New Roman"/>
          <w:szCs w:val="21"/>
        </w:rPr>
        <w:lastRenderedPageBreak/>
        <w:t>要偏差</w:t>
      </w:r>
      <w:r w:rsidR="00F3102B">
        <w:rPr>
          <w:rFonts w:ascii="Times New Roman" w:eastAsia="宋体" w:hAnsi="Times New Roman" w:cs="Times New Roman"/>
          <w:szCs w:val="21"/>
        </w:rPr>
        <w:t xml:space="preserve">0% &gt; </w:t>
      </w:r>
      <w:r w:rsidR="00F3102B">
        <w:rPr>
          <w:rFonts w:ascii="Times New Roman" w:eastAsia="宋体" w:hAnsi="Times New Roman" w:cs="Times New Roman" w:hint="eastAsia"/>
          <w:szCs w:val="21"/>
        </w:rPr>
        <w:t>PE</w:t>
      </w:r>
      <w:r w:rsidR="00F3102B">
        <w:rPr>
          <w:rFonts w:ascii="Times New Roman" w:eastAsia="宋体" w:hAnsi="Times New Roman" w:cs="Times New Roman"/>
          <w:szCs w:val="21"/>
        </w:rPr>
        <w:t xml:space="preserve"> &lt; 10%</w:t>
      </w:r>
      <w:r w:rsidR="00F3102B">
        <w:rPr>
          <w:rFonts w:ascii="Times New Roman" w:eastAsia="宋体" w:hAnsi="Times New Roman" w:cs="Times New Roman" w:hint="eastAsia"/>
          <w14:ligatures w14:val="none"/>
        </w:rPr>
        <w:t>)</w:t>
      </w:r>
      <w:r w:rsidR="00F3102B">
        <w:rPr>
          <w:rFonts w:ascii="Times New Roman" w:eastAsia="宋体" w:hAnsi="Times New Roman" w:cs="Times New Roman" w:hint="eastAsia"/>
          <w14:ligatures w14:val="none"/>
        </w:rPr>
        <w:t>，限于篇幅，此处在表</w:t>
      </w:r>
      <w:r w:rsidR="00F3102B">
        <w:rPr>
          <w:rFonts w:ascii="Times New Roman" w:eastAsia="宋体" w:hAnsi="Times New Roman" w:cs="Times New Roman" w:hint="eastAsia"/>
          <w14:ligatures w14:val="none"/>
        </w:rPr>
        <w:t>3</w:t>
      </w:r>
      <w:r w:rsidR="00F3102B">
        <w:rPr>
          <w:rFonts w:ascii="Times New Roman" w:eastAsia="宋体" w:hAnsi="Times New Roman" w:cs="Times New Roman" w:hint="eastAsia"/>
          <w14:ligatures w14:val="none"/>
        </w:rPr>
        <w:t>列出部分变量供参考，并将所有数据列在图</w:t>
      </w:r>
      <w:r w:rsidR="007E290B">
        <w:rPr>
          <w:rFonts w:ascii="Times New Roman" w:eastAsia="宋体" w:hAnsi="Times New Roman" w:cs="Times New Roman" w:hint="eastAsia"/>
          <w14:ligatures w14:val="none"/>
        </w:rPr>
        <w:t>2</w:t>
      </w:r>
      <w:r w:rsidR="007E290B">
        <w:rPr>
          <w:rFonts w:ascii="Times New Roman" w:eastAsia="宋体" w:hAnsi="Times New Roman" w:cs="Times New Roman" w:hint="eastAsia"/>
          <w14:ligatures w14:val="none"/>
        </w:rPr>
        <w:t>和图</w:t>
      </w:r>
      <w:r w:rsidR="007E290B">
        <w:rPr>
          <w:rFonts w:ascii="Times New Roman" w:eastAsia="宋体" w:hAnsi="Times New Roman" w:cs="Times New Roman" w:hint="eastAsia"/>
          <w14:ligatures w14:val="none"/>
        </w:rPr>
        <w:t>3</w:t>
      </w:r>
      <w:r w:rsidR="007E290B">
        <w:rPr>
          <w:rFonts w:ascii="Times New Roman" w:eastAsia="宋体" w:hAnsi="Times New Roman" w:cs="Times New Roman" w:hint="eastAsia"/>
          <w14:ligatures w14:val="none"/>
        </w:rPr>
        <w:t>中。</w:t>
      </w:r>
    </w:p>
    <w:p w14:paraId="15511BA5" w14:textId="26813230" w:rsidR="00B719E6" w:rsidRDefault="00B719E6" w:rsidP="00F3102B">
      <w:pPr>
        <w:spacing w:line="300" w:lineRule="auto"/>
        <w:jc w:val="center"/>
        <w:rPr>
          <w:rFonts w:ascii="Times New Roman" w:eastAsia="黑体" w:hAnsi="Times New Roman" w:cs="Times New Roman"/>
          <w:b/>
          <w:bCs/>
          <w:sz w:val="18"/>
          <w:szCs w:val="18"/>
          <w14:ligatures w14:val="none"/>
        </w:rPr>
      </w:pPr>
      <w:r>
        <w:rPr>
          <w:rFonts w:ascii="Times New Roman" w:eastAsia="黑体" w:hAnsi="Times New Roman" w:cs="Times New Roman"/>
          <w:b/>
          <w:bCs/>
          <w:sz w:val="18"/>
          <w:szCs w:val="18"/>
          <w14:ligatures w14:val="none"/>
        </w:rPr>
        <w:t>表</w:t>
      </w:r>
      <w:r>
        <w:rPr>
          <w:rFonts w:ascii="Times New Roman" w:eastAsia="黑体" w:hAnsi="Times New Roman" w:cs="Times New Roman"/>
          <w:b/>
          <w:bCs/>
          <w:sz w:val="18"/>
          <w:szCs w:val="18"/>
          <w14:ligatures w14:val="none"/>
        </w:rPr>
        <w:t xml:space="preserve"> </w:t>
      </w:r>
      <w:r w:rsidR="00F3102B">
        <w:rPr>
          <w:rFonts w:ascii="Times New Roman" w:eastAsia="黑体" w:hAnsi="Times New Roman" w:cs="Times New Roman" w:hint="eastAsia"/>
          <w:b/>
          <w:bCs/>
          <w:sz w:val="18"/>
          <w:szCs w:val="18"/>
          <w14:ligatures w14:val="none"/>
        </w:rPr>
        <w:t>3</w:t>
      </w:r>
      <w:r>
        <w:rPr>
          <w:rFonts w:ascii="Times New Roman" w:eastAsia="黑体" w:hAnsi="Times New Roman" w:cs="Times New Roman"/>
          <w:b/>
          <w:bCs/>
          <w:sz w:val="18"/>
          <w:szCs w:val="18"/>
          <w14:ligatures w14:val="none"/>
        </w:rPr>
        <w:t xml:space="preserve"> </w:t>
      </w:r>
      <w:r>
        <w:rPr>
          <w:rFonts w:ascii="Times New Roman" w:eastAsia="黑体" w:hAnsi="Times New Roman" w:cs="Times New Roman"/>
          <w:b/>
          <w:bCs/>
          <w:sz w:val="18"/>
          <w:szCs w:val="18"/>
          <w14:ligatures w14:val="none"/>
        </w:rPr>
        <w:t>描述性统计</w:t>
      </w:r>
      <w:r>
        <w:rPr>
          <w:rFonts w:ascii="Times New Roman" w:eastAsia="黑体" w:hAnsi="Times New Roman" w:cs="Times New Roman" w:hint="eastAsia"/>
          <w:b/>
          <w:bCs/>
          <w:sz w:val="18"/>
          <w:szCs w:val="18"/>
          <w14:ligatures w14:val="none"/>
        </w:rPr>
        <w:t>结果的比较</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5"/>
        <w:gridCol w:w="1185"/>
        <w:gridCol w:w="1185"/>
        <w:gridCol w:w="1185"/>
        <w:gridCol w:w="1185"/>
        <w:gridCol w:w="1185"/>
        <w:gridCol w:w="1186"/>
      </w:tblGrid>
      <w:tr w:rsidR="00B719E6" w14:paraId="65352C9E" w14:textId="77777777" w:rsidTr="00072252">
        <w:trPr>
          <w:trHeight w:val="90"/>
          <w:jc w:val="center"/>
        </w:trPr>
        <w:tc>
          <w:tcPr>
            <w:tcW w:w="1185" w:type="dxa"/>
            <w:tcBorders>
              <w:top w:val="single" w:sz="12" w:space="0" w:color="auto"/>
            </w:tcBorders>
          </w:tcPr>
          <w:p w14:paraId="639E3A8B" w14:textId="77777777" w:rsidR="00B719E6" w:rsidRDefault="00B719E6" w:rsidP="00072252">
            <w:pPr>
              <w:spacing w:line="360" w:lineRule="auto"/>
              <w:ind w:firstLine="360"/>
              <w:rPr>
                <w:sz w:val="18"/>
                <w:szCs w:val="18"/>
              </w:rPr>
            </w:pPr>
          </w:p>
        </w:tc>
        <w:tc>
          <w:tcPr>
            <w:tcW w:w="3555" w:type="dxa"/>
            <w:gridSpan w:val="3"/>
            <w:tcBorders>
              <w:top w:val="single" w:sz="12" w:space="0" w:color="auto"/>
            </w:tcBorders>
          </w:tcPr>
          <w:p w14:paraId="4838C9C7" w14:textId="375DED99" w:rsidR="00B719E6" w:rsidRDefault="004532BC" w:rsidP="00072252">
            <w:pPr>
              <w:spacing w:line="360" w:lineRule="auto"/>
              <w:ind w:firstLine="360"/>
              <w:jc w:val="center"/>
              <w:rPr>
                <w:sz w:val="18"/>
                <w:szCs w:val="18"/>
              </w:rPr>
            </w:pPr>
            <w:r>
              <w:rPr>
                <w:rFonts w:hint="eastAsia"/>
                <w:sz w:val="18"/>
                <w:szCs w:val="18"/>
              </w:rPr>
              <w:t>YAweeks</w:t>
            </w:r>
            <w:r>
              <w:rPr>
                <w:rFonts w:hint="eastAsia"/>
                <w:sz w:val="18"/>
                <w:szCs w:val="18"/>
              </w:rPr>
              <w:t>条件下内部细节得分</w:t>
            </w:r>
          </w:p>
        </w:tc>
        <w:tc>
          <w:tcPr>
            <w:tcW w:w="3556" w:type="dxa"/>
            <w:gridSpan w:val="3"/>
            <w:tcBorders>
              <w:top w:val="single" w:sz="12" w:space="0" w:color="auto"/>
            </w:tcBorders>
          </w:tcPr>
          <w:p w14:paraId="45A1A49E" w14:textId="2970EA9E" w:rsidR="00B719E6" w:rsidRDefault="004532BC" w:rsidP="00072252">
            <w:pPr>
              <w:spacing w:line="360" w:lineRule="auto"/>
              <w:ind w:firstLine="360"/>
              <w:jc w:val="center"/>
              <w:rPr>
                <w:sz w:val="18"/>
                <w:szCs w:val="18"/>
              </w:rPr>
            </w:pPr>
            <w:r>
              <w:rPr>
                <w:rFonts w:hint="eastAsia"/>
                <w:sz w:val="18"/>
                <w:szCs w:val="18"/>
              </w:rPr>
              <w:t>YAyears</w:t>
            </w:r>
            <w:r>
              <w:rPr>
                <w:rFonts w:hint="eastAsia"/>
                <w:sz w:val="18"/>
                <w:szCs w:val="18"/>
              </w:rPr>
              <w:t>条件下内部细节得分</w:t>
            </w:r>
          </w:p>
        </w:tc>
      </w:tr>
      <w:tr w:rsidR="00B719E6" w14:paraId="52D19EE2" w14:textId="77777777" w:rsidTr="00072252">
        <w:trPr>
          <w:jc w:val="center"/>
        </w:trPr>
        <w:tc>
          <w:tcPr>
            <w:tcW w:w="1185" w:type="dxa"/>
            <w:tcBorders>
              <w:bottom w:val="single" w:sz="4" w:space="0" w:color="auto"/>
            </w:tcBorders>
          </w:tcPr>
          <w:p w14:paraId="43FDA6D4" w14:textId="77777777" w:rsidR="00B719E6" w:rsidRDefault="00B719E6" w:rsidP="00072252">
            <w:pPr>
              <w:spacing w:line="360" w:lineRule="auto"/>
              <w:ind w:firstLine="360"/>
              <w:rPr>
                <w:sz w:val="18"/>
                <w:szCs w:val="18"/>
              </w:rPr>
            </w:pPr>
          </w:p>
        </w:tc>
        <w:tc>
          <w:tcPr>
            <w:tcW w:w="1185" w:type="dxa"/>
            <w:tcBorders>
              <w:bottom w:val="single" w:sz="4" w:space="0" w:color="auto"/>
            </w:tcBorders>
          </w:tcPr>
          <w:p w14:paraId="74F5EF66" w14:textId="77777777" w:rsidR="00B719E6" w:rsidRDefault="00B719E6" w:rsidP="00072252">
            <w:pPr>
              <w:spacing w:line="360" w:lineRule="auto"/>
              <w:jc w:val="center"/>
              <w:rPr>
                <w:i/>
                <w:iCs/>
                <w:sz w:val="18"/>
                <w:szCs w:val="18"/>
              </w:rPr>
            </w:pPr>
            <w:r>
              <w:rPr>
                <w:rFonts w:hint="eastAsia"/>
                <w:i/>
                <w:iCs/>
                <w:sz w:val="18"/>
                <w:szCs w:val="18"/>
              </w:rPr>
              <w:t>N</w:t>
            </w:r>
          </w:p>
        </w:tc>
        <w:tc>
          <w:tcPr>
            <w:tcW w:w="1185" w:type="dxa"/>
            <w:tcBorders>
              <w:bottom w:val="single" w:sz="4" w:space="0" w:color="auto"/>
            </w:tcBorders>
          </w:tcPr>
          <w:p w14:paraId="19EE1AD6" w14:textId="77777777" w:rsidR="00B719E6" w:rsidRDefault="00B719E6" w:rsidP="00072252">
            <w:pPr>
              <w:spacing w:line="360" w:lineRule="auto"/>
              <w:jc w:val="center"/>
              <w:rPr>
                <w:sz w:val="18"/>
                <w:szCs w:val="18"/>
              </w:rPr>
            </w:pPr>
            <w:r>
              <w:rPr>
                <w:rFonts w:hint="eastAsia"/>
                <w:sz w:val="18"/>
                <w:szCs w:val="18"/>
              </w:rPr>
              <w:t>Mean</w:t>
            </w:r>
          </w:p>
        </w:tc>
        <w:tc>
          <w:tcPr>
            <w:tcW w:w="1185" w:type="dxa"/>
            <w:tcBorders>
              <w:bottom w:val="single" w:sz="4" w:space="0" w:color="auto"/>
            </w:tcBorders>
          </w:tcPr>
          <w:p w14:paraId="5E88441B" w14:textId="77777777" w:rsidR="00B719E6" w:rsidRDefault="00B719E6" w:rsidP="00072252">
            <w:pPr>
              <w:spacing w:line="360" w:lineRule="auto"/>
              <w:jc w:val="center"/>
              <w:rPr>
                <w:sz w:val="18"/>
                <w:szCs w:val="18"/>
              </w:rPr>
            </w:pPr>
            <w:r>
              <w:rPr>
                <w:i/>
                <w:iCs/>
                <w:sz w:val="18"/>
                <w:szCs w:val="18"/>
              </w:rPr>
              <w:t>SD</w:t>
            </w:r>
          </w:p>
        </w:tc>
        <w:tc>
          <w:tcPr>
            <w:tcW w:w="1185" w:type="dxa"/>
            <w:tcBorders>
              <w:bottom w:val="single" w:sz="4" w:space="0" w:color="auto"/>
            </w:tcBorders>
          </w:tcPr>
          <w:p w14:paraId="2CA99AC6" w14:textId="77777777" w:rsidR="00B719E6" w:rsidRDefault="00B719E6" w:rsidP="00072252">
            <w:pPr>
              <w:spacing w:line="360" w:lineRule="auto"/>
              <w:jc w:val="center"/>
              <w:rPr>
                <w:sz w:val="18"/>
                <w:szCs w:val="18"/>
              </w:rPr>
            </w:pPr>
            <w:r>
              <w:rPr>
                <w:rFonts w:hint="eastAsia"/>
                <w:i/>
                <w:iCs/>
                <w:sz w:val="18"/>
                <w:szCs w:val="18"/>
              </w:rPr>
              <w:t>N</w:t>
            </w:r>
          </w:p>
        </w:tc>
        <w:tc>
          <w:tcPr>
            <w:tcW w:w="1185" w:type="dxa"/>
            <w:tcBorders>
              <w:bottom w:val="single" w:sz="4" w:space="0" w:color="auto"/>
            </w:tcBorders>
          </w:tcPr>
          <w:p w14:paraId="01A3650A" w14:textId="77777777" w:rsidR="00B719E6" w:rsidRDefault="00B719E6" w:rsidP="00072252">
            <w:pPr>
              <w:spacing w:line="360" w:lineRule="auto"/>
              <w:jc w:val="center"/>
              <w:rPr>
                <w:sz w:val="18"/>
                <w:szCs w:val="18"/>
              </w:rPr>
            </w:pPr>
            <w:r>
              <w:rPr>
                <w:rFonts w:hint="eastAsia"/>
                <w:sz w:val="18"/>
                <w:szCs w:val="18"/>
              </w:rPr>
              <w:t>Mean</w:t>
            </w:r>
          </w:p>
        </w:tc>
        <w:tc>
          <w:tcPr>
            <w:tcW w:w="1186" w:type="dxa"/>
            <w:tcBorders>
              <w:bottom w:val="single" w:sz="4" w:space="0" w:color="auto"/>
            </w:tcBorders>
          </w:tcPr>
          <w:p w14:paraId="7467F291" w14:textId="77777777" w:rsidR="00B719E6" w:rsidRDefault="00B719E6" w:rsidP="00072252">
            <w:pPr>
              <w:spacing w:line="360" w:lineRule="auto"/>
              <w:jc w:val="center"/>
              <w:rPr>
                <w:sz w:val="18"/>
                <w:szCs w:val="18"/>
              </w:rPr>
            </w:pPr>
            <w:r>
              <w:rPr>
                <w:i/>
                <w:iCs/>
                <w:sz w:val="18"/>
                <w:szCs w:val="18"/>
              </w:rPr>
              <w:t>SD</w:t>
            </w:r>
          </w:p>
        </w:tc>
      </w:tr>
      <w:tr w:rsidR="00B719E6" w14:paraId="08A039C8" w14:textId="77777777" w:rsidTr="00072252">
        <w:trPr>
          <w:trHeight w:val="464"/>
          <w:jc w:val="center"/>
        </w:trPr>
        <w:tc>
          <w:tcPr>
            <w:tcW w:w="1185" w:type="dxa"/>
            <w:tcBorders>
              <w:top w:val="single" w:sz="4" w:space="0" w:color="auto"/>
            </w:tcBorders>
            <w:vAlign w:val="center"/>
          </w:tcPr>
          <w:p w14:paraId="4EC9335F" w14:textId="06DBAB28" w:rsidR="00B719E6" w:rsidRDefault="00B719E6" w:rsidP="00072252">
            <w:pPr>
              <w:spacing w:line="360" w:lineRule="auto"/>
              <w:jc w:val="center"/>
              <w:rPr>
                <w:sz w:val="18"/>
                <w:szCs w:val="18"/>
              </w:rPr>
            </w:pPr>
            <w:r>
              <w:rPr>
                <w:rFonts w:hint="eastAsia"/>
                <w:sz w:val="18"/>
                <w:szCs w:val="18"/>
              </w:rPr>
              <w:t>原研究</w:t>
            </w:r>
            <w:r w:rsidR="00F3102B">
              <w:rPr>
                <w:rFonts w:hint="eastAsia"/>
                <w:sz w:val="18"/>
                <w:szCs w:val="18"/>
              </w:rPr>
              <w:t xml:space="preserve">         </w:t>
            </w:r>
          </w:p>
          <w:p w14:paraId="17C4933D" w14:textId="77777777" w:rsidR="00B719E6" w:rsidRDefault="00B719E6" w:rsidP="00072252">
            <w:pPr>
              <w:spacing w:line="360" w:lineRule="auto"/>
              <w:jc w:val="center"/>
              <w:rPr>
                <w:sz w:val="18"/>
                <w:szCs w:val="18"/>
              </w:rPr>
            </w:pPr>
            <w:r>
              <w:rPr>
                <w:rFonts w:hint="eastAsia"/>
                <w:sz w:val="18"/>
                <w:szCs w:val="18"/>
              </w:rPr>
              <w:t>报告结果</w:t>
            </w:r>
          </w:p>
        </w:tc>
        <w:tc>
          <w:tcPr>
            <w:tcW w:w="1185" w:type="dxa"/>
            <w:tcBorders>
              <w:top w:val="single" w:sz="4" w:space="0" w:color="auto"/>
            </w:tcBorders>
            <w:vAlign w:val="center"/>
          </w:tcPr>
          <w:p w14:paraId="6B5148D3" w14:textId="6B2297E7" w:rsidR="00B719E6" w:rsidRDefault="00F3102B" w:rsidP="00F3102B">
            <w:pPr>
              <w:spacing w:line="360" w:lineRule="auto"/>
              <w:rPr>
                <w:sz w:val="18"/>
                <w:szCs w:val="18"/>
              </w:rPr>
            </w:pPr>
            <w:r>
              <w:rPr>
                <w:rFonts w:hint="eastAsia"/>
                <w:sz w:val="18"/>
                <w:szCs w:val="18"/>
              </w:rPr>
              <w:t xml:space="preserve">     </w:t>
            </w:r>
            <w:r w:rsidR="004532BC">
              <w:rPr>
                <w:rFonts w:hint="eastAsia"/>
                <w:sz w:val="18"/>
                <w:szCs w:val="18"/>
              </w:rPr>
              <w:t>16</w:t>
            </w:r>
          </w:p>
        </w:tc>
        <w:tc>
          <w:tcPr>
            <w:tcW w:w="1185" w:type="dxa"/>
            <w:tcBorders>
              <w:top w:val="single" w:sz="4" w:space="0" w:color="auto"/>
            </w:tcBorders>
            <w:vAlign w:val="center"/>
          </w:tcPr>
          <w:p w14:paraId="2863B34D" w14:textId="30FDB5F1" w:rsidR="00B719E6" w:rsidRDefault="004532BC" w:rsidP="00072252">
            <w:pPr>
              <w:spacing w:line="360" w:lineRule="auto"/>
              <w:jc w:val="center"/>
              <w:rPr>
                <w:sz w:val="18"/>
                <w:szCs w:val="18"/>
              </w:rPr>
            </w:pPr>
            <w:r>
              <w:rPr>
                <w:rFonts w:hint="eastAsia"/>
                <w:sz w:val="18"/>
                <w:szCs w:val="18"/>
              </w:rPr>
              <w:t>184.8</w:t>
            </w:r>
          </w:p>
        </w:tc>
        <w:tc>
          <w:tcPr>
            <w:tcW w:w="1185" w:type="dxa"/>
            <w:tcBorders>
              <w:top w:val="single" w:sz="4" w:space="0" w:color="auto"/>
            </w:tcBorders>
            <w:vAlign w:val="center"/>
          </w:tcPr>
          <w:p w14:paraId="13E25323" w14:textId="0CCEF7F9" w:rsidR="00B719E6" w:rsidRDefault="004532BC" w:rsidP="00072252">
            <w:pPr>
              <w:spacing w:line="360" w:lineRule="auto"/>
              <w:jc w:val="center"/>
              <w:rPr>
                <w:sz w:val="18"/>
                <w:szCs w:val="18"/>
              </w:rPr>
            </w:pPr>
            <w:r>
              <w:rPr>
                <w:rFonts w:hint="eastAsia"/>
                <w:sz w:val="18"/>
                <w:szCs w:val="18"/>
              </w:rPr>
              <w:t>64.6</w:t>
            </w:r>
          </w:p>
        </w:tc>
        <w:tc>
          <w:tcPr>
            <w:tcW w:w="1185" w:type="dxa"/>
            <w:tcBorders>
              <w:top w:val="single" w:sz="4" w:space="0" w:color="auto"/>
            </w:tcBorders>
            <w:vAlign w:val="center"/>
          </w:tcPr>
          <w:p w14:paraId="6C9C2819" w14:textId="0F3FD6C3" w:rsidR="00B719E6" w:rsidRDefault="004532BC" w:rsidP="00072252">
            <w:pPr>
              <w:spacing w:line="360" w:lineRule="auto"/>
              <w:jc w:val="center"/>
              <w:rPr>
                <w:sz w:val="18"/>
                <w:szCs w:val="18"/>
              </w:rPr>
            </w:pPr>
            <w:r>
              <w:rPr>
                <w:rFonts w:hint="eastAsia"/>
                <w:sz w:val="18"/>
                <w:szCs w:val="18"/>
              </w:rPr>
              <w:t>16</w:t>
            </w:r>
          </w:p>
        </w:tc>
        <w:tc>
          <w:tcPr>
            <w:tcW w:w="1185" w:type="dxa"/>
            <w:tcBorders>
              <w:top w:val="single" w:sz="4" w:space="0" w:color="auto"/>
            </w:tcBorders>
            <w:vAlign w:val="center"/>
          </w:tcPr>
          <w:p w14:paraId="3DBB44BD" w14:textId="6BF69F72" w:rsidR="00B719E6" w:rsidRDefault="004532BC" w:rsidP="00072252">
            <w:pPr>
              <w:spacing w:line="360" w:lineRule="auto"/>
              <w:jc w:val="center"/>
              <w:rPr>
                <w:sz w:val="18"/>
                <w:szCs w:val="18"/>
              </w:rPr>
            </w:pPr>
            <w:r>
              <w:rPr>
                <w:rFonts w:hint="eastAsia"/>
                <w:sz w:val="18"/>
                <w:szCs w:val="18"/>
              </w:rPr>
              <w:t>181.3</w:t>
            </w:r>
          </w:p>
        </w:tc>
        <w:tc>
          <w:tcPr>
            <w:tcW w:w="1186" w:type="dxa"/>
            <w:tcBorders>
              <w:top w:val="single" w:sz="4" w:space="0" w:color="auto"/>
            </w:tcBorders>
            <w:vAlign w:val="center"/>
          </w:tcPr>
          <w:p w14:paraId="5448D1AA" w14:textId="472748BE" w:rsidR="00B719E6" w:rsidRDefault="004532BC" w:rsidP="00072252">
            <w:pPr>
              <w:spacing w:line="360" w:lineRule="auto"/>
              <w:jc w:val="center"/>
              <w:rPr>
                <w:sz w:val="18"/>
                <w:szCs w:val="18"/>
              </w:rPr>
            </w:pPr>
            <w:r>
              <w:rPr>
                <w:rFonts w:hint="eastAsia"/>
                <w:sz w:val="18"/>
                <w:szCs w:val="18"/>
              </w:rPr>
              <w:t>49.0</w:t>
            </w:r>
          </w:p>
        </w:tc>
      </w:tr>
      <w:tr w:rsidR="00B719E6" w14:paraId="6639094E" w14:textId="77777777" w:rsidTr="00072252">
        <w:trPr>
          <w:trHeight w:val="437"/>
          <w:jc w:val="center"/>
        </w:trPr>
        <w:tc>
          <w:tcPr>
            <w:tcW w:w="1185" w:type="dxa"/>
            <w:vAlign w:val="center"/>
          </w:tcPr>
          <w:p w14:paraId="05D56B07" w14:textId="77777777" w:rsidR="00B719E6" w:rsidRDefault="00B719E6" w:rsidP="00072252">
            <w:pPr>
              <w:spacing w:line="480" w:lineRule="auto"/>
              <w:jc w:val="center"/>
              <w:rPr>
                <w:sz w:val="18"/>
                <w:szCs w:val="18"/>
              </w:rPr>
            </w:pPr>
            <w:r>
              <w:rPr>
                <w:rFonts w:hint="eastAsia"/>
                <w:sz w:val="18"/>
                <w:szCs w:val="18"/>
              </w:rPr>
              <w:t>本研究</w:t>
            </w:r>
          </w:p>
        </w:tc>
        <w:tc>
          <w:tcPr>
            <w:tcW w:w="1185" w:type="dxa"/>
            <w:vAlign w:val="center"/>
          </w:tcPr>
          <w:p w14:paraId="677795F3" w14:textId="307CDBE8" w:rsidR="00B719E6" w:rsidRDefault="004532BC" w:rsidP="00072252">
            <w:pPr>
              <w:spacing w:line="480" w:lineRule="auto"/>
              <w:jc w:val="center"/>
              <w:rPr>
                <w:sz w:val="18"/>
                <w:szCs w:val="18"/>
              </w:rPr>
            </w:pPr>
            <w:r>
              <w:rPr>
                <w:rFonts w:hint="eastAsia"/>
                <w:sz w:val="18"/>
                <w:szCs w:val="18"/>
              </w:rPr>
              <w:t xml:space="preserve"> 16</w:t>
            </w:r>
          </w:p>
        </w:tc>
        <w:tc>
          <w:tcPr>
            <w:tcW w:w="1185" w:type="dxa"/>
            <w:vAlign w:val="center"/>
          </w:tcPr>
          <w:p w14:paraId="71C08422" w14:textId="1AA660E7" w:rsidR="00B719E6" w:rsidRDefault="004532BC" w:rsidP="00072252">
            <w:pPr>
              <w:spacing w:line="480" w:lineRule="auto"/>
              <w:jc w:val="center"/>
              <w:rPr>
                <w:sz w:val="18"/>
                <w:szCs w:val="18"/>
              </w:rPr>
            </w:pPr>
            <w:r>
              <w:rPr>
                <w:rFonts w:hint="eastAsia"/>
                <w:sz w:val="18"/>
                <w:szCs w:val="18"/>
              </w:rPr>
              <w:t>184.8</w:t>
            </w:r>
          </w:p>
        </w:tc>
        <w:tc>
          <w:tcPr>
            <w:tcW w:w="1185" w:type="dxa"/>
            <w:vAlign w:val="center"/>
          </w:tcPr>
          <w:p w14:paraId="019A0C09" w14:textId="03B02BF1" w:rsidR="00B719E6" w:rsidRDefault="004532BC" w:rsidP="00072252">
            <w:pPr>
              <w:spacing w:line="480" w:lineRule="auto"/>
              <w:jc w:val="center"/>
              <w:rPr>
                <w:sz w:val="18"/>
                <w:szCs w:val="18"/>
              </w:rPr>
            </w:pPr>
            <w:r>
              <w:rPr>
                <w:rFonts w:hint="eastAsia"/>
                <w:sz w:val="18"/>
                <w:szCs w:val="18"/>
              </w:rPr>
              <w:t>64.4</w:t>
            </w:r>
          </w:p>
        </w:tc>
        <w:tc>
          <w:tcPr>
            <w:tcW w:w="1185" w:type="dxa"/>
            <w:vAlign w:val="center"/>
          </w:tcPr>
          <w:p w14:paraId="0DCC562B" w14:textId="79641578" w:rsidR="00B719E6" w:rsidRDefault="004532BC" w:rsidP="00072252">
            <w:pPr>
              <w:spacing w:line="480" w:lineRule="auto"/>
              <w:jc w:val="center"/>
              <w:rPr>
                <w:sz w:val="18"/>
                <w:szCs w:val="18"/>
              </w:rPr>
            </w:pPr>
            <w:r>
              <w:rPr>
                <w:rFonts w:hint="eastAsia"/>
                <w:sz w:val="18"/>
                <w:szCs w:val="18"/>
              </w:rPr>
              <w:t>16</w:t>
            </w:r>
          </w:p>
        </w:tc>
        <w:tc>
          <w:tcPr>
            <w:tcW w:w="1185" w:type="dxa"/>
            <w:vAlign w:val="center"/>
          </w:tcPr>
          <w:p w14:paraId="73125921" w14:textId="674FA08D" w:rsidR="00B719E6" w:rsidRDefault="004532BC" w:rsidP="00072252">
            <w:pPr>
              <w:spacing w:line="480" w:lineRule="auto"/>
              <w:jc w:val="center"/>
              <w:rPr>
                <w:sz w:val="18"/>
                <w:szCs w:val="18"/>
              </w:rPr>
            </w:pPr>
            <w:r>
              <w:rPr>
                <w:rFonts w:hint="eastAsia"/>
                <w:sz w:val="18"/>
                <w:szCs w:val="18"/>
              </w:rPr>
              <w:t>181.2</w:t>
            </w:r>
          </w:p>
        </w:tc>
        <w:tc>
          <w:tcPr>
            <w:tcW w:w="1186" w:type="dxa"/>
            <w:vAlign w:val="center"/>
          </w:tcPr>
          <w:p w14:paraId="21F24475" w14:textId="401326DC" w:rsidR="00B719E6" w:rsidRDefault="004532BC" w:rsidP="00072252">
            <w:pPr>
              <w:spacing w:line="480" w:lineRule="auto"/>
              <w:jc w:val="center"/>
              <w:rPr>
                <w:sz w:val="18"/>
                <w:szCs w:val="18"/>
              </w:rPr>
            </w:pPr>
            <w:r>
              <w:rPr>
                <w:rFonts w:hint="eastAsia"/>
                <w:sz w:val="18"/>
                <w:szCs w:val="18"/>
              </w:rPr>
              <w:t>49.0</w:t>
            </w:r>
          </w:p>
        </w:tc>
      </w:tr>
      <w:tr w:rsidR="00B719E6" w14:paraId="403FE0F2" w14:textId="77777777" w:rsidTr="00072252">
        <w:trPr>
          <w:trHeight w:val="437"/>
          <w:jc w:val="center"/>
        </w:trPr>
        <w:tc>
          <w:tcPr>
            <w:tcW w:w="1185" w:type="dxa"/>
            <w:vAlign w:val="center"/>
          </w:tcPr>
          <w:p w14:paraId="3526D625" w14:textId="77777777" w:rsidR="00B719E6" w:rsidRDefault="00B719E6" w:rsidP="00072252">
            <w:pPr>
              <w:spacing w:line="480" w:lineRule="auto"/>
              <w:jc w:val="center"/>
              <w:rPr>
                <w:sz w:val="18"/>
                <w:szCs w:val="18"/>
              </w:rPr>
            </w:pPr>
            <w:r>
              <w:rPr>
                <w:i/>
                <w:iCs/>
                <w:szCs w:val="24"/>
              </w:rPr>
              <w:t>δ</w:t>
            </w:r>
          </w:p>
        </w:tc>
        <w:tc>
          <w:tcPr>
            <w:tcW w:w="1185" w:type="dxa"/>
            <w:vAlign w:val="center"/>
          </w:tcPr>
          <w:p w14:paraId="2DF216FE" w14:textId="0C28BF87" w:rsidR="00B719E6" w:rsidRDefault="004532BC" w:rsidP="00072252">
            <w:pPr>
              <w:spacing w:line="480" w:lineRule="auto"/>
              <w:jc w:val="center"/>
              <w:rPr>
                <w:sz w:val="18"/>
                <w:szCs w:val="18"/>
              </w:rPr>
            </w:pPr>
            <w:r>
              <w:rPr>
                <w:rFonts w:hint="eastAsia"/>
                <w:sz w:val="18"/>
                <w:szCs w:val="18"/>
              </w:rPr>
              <w:t>0</w:t>
            </w:r>
          </w:p>
        </w:tc>
        <w:tc>
          <w:tcPr>
            <w:tcW w:w="1185" w:type="dxa"/>
            <w:vAlign w:val="center"/>
          </w:tcPr>
          <w:p w14:paraId="3B68E80A" w14:textId="12485112" w:rsidR="00B719E6" w:rsidRDefault="004532BC" w:rsidP="00072252">
            <w:pPr>
              <w:spacing w:line="480" w:lineRule="auto"/>
              <w:jc w:val="center"/>
              <w:rPr>
                <w:sz w:val="18"/>
                <w:szCs w:val="18"/>
              </w:rPr>
            </w:pPr>
            <w:r>
              <w:rPr>
                <w:rFonts w:hint="eastAsia"/>
                <w:sz w:val="18"/>
                <w:szCs w:val="18"/>
              </w:rPr>
              <w:t>0</w:t>
            </w:r>
          </w:p>
        </w:tc>
        <w:tc>
          <w:tcPr>
            <w:tcW w:w="1185" w:type="dxa"/>
            <w:vAlign w:val="center"/>
          </w:tcPr>
          <w:p w14:paraId="429A9256" w14:textId="7B5AEDC3" w:rsidR="00B719E6" w:rsidRDefault="004532BC" w:rsidP="00072252">
            <w:pPr>
              <w:spacing w:line="480" w:lineRule="auto"/>
              <w:jc w:val="center"/>
              <w:rPr>
                <w:sz w:val="18"/>
                <w:szCs w:val="18"/>
              </w:rPr>
            </w:pPr>
            <w:r>
              <w:rPr>
                <w:rFonts w:hint="eastAsia"/>
                <w:sz w:val="18"/>
                <w:szCs w:val="18"/>
              </w:rPr>
              <w:t>0</w:t>
            </w:r>
          </w:p>
        </w:tc>
        <w:tc>
          <w:tcPr>
            <w:tcW w:w="1185" w:type="dxa"/>
            <w:vAlign w:val="center"/>
          </w:tcPr>
          <w:p w14:paraId="3EECCAC1" w14:textId="1B0B11CE" w:rsidR="00B719E6" w:rsidRDefault="00751D52" w:rsidP="00072252">
            <w:pPr>
              <w:spacing w:line="480" w:lineRule="auto"/>
              <w:jc w:val="center"/>
              <w:rPr>
                <w:sz w:val="18"/>
                <w:szCs w:val="18"/>
              </w:rPr>
            </w:pPr>
            <w:r>
              <w:rPr>
                <w:rFonts w:hint="eastAsia"/>
                <w:sz w:val="18"/>
                <w:szCs w:val="18"/>
              </w:rPr>
              <w:t>0</w:t>
            </w:r>
          </w:p>
        </w:tc>
        <w:tc>
          <w:tcPr>
            <w:tcW w:w="1185" w:type="dxa"/>
            <w:vAlign w:val="center"/>
          </w:tcPr>
          <w:p w14:paraId="1D2B1BF7" w14:textId="4C4DF3F8" w:rsidR="00B719E6" w:rsidRDefault="004532BC" w:rsidP="00072252">
            <w:pPr>
              <w:spacing w:line="480" w:lineRule="auto"/>
              <w:jc w:val="center"/>
              <w:rPr>
                <w:sz w:val="18"/>
                <w:szCs w:val="18"/>
              </w:rPr>
            </w:pPr>
            <w:r>
              <w:rPr>
                <w:rFonts w:hint="eastAsia"/>
                <w:sz w:val="18"/>
                <w:szCs w:val="18"/>
              </w:rPr>
              <w:t>0.0006</w:t>
            </w:r>
          </w:p>
        </w:tc>
        <w:tc>
          <w:tcPr>
            <w:tcW w:w="1186" w:type="dxa"/>
            <w:vAlign w:val="center"/>
          </w:tcPr>
          <w:p w14:paraId="19DCA202" w14:textId="28EEE0B8" w:rsidR="00B719E6" w:rsidRDefault="00751D52" w:rsidP="00072252">
            <w:pPr>
              <w:spacing w:line="480" w:lineRule="auto"/>
              <w:jc w:val="center"/>
              <w:rPr>
                <w:sz w:val="18"/>
                <w:szCs w:val="18"/>
              </w:rPr>
            </w:pPr>
            <w:r>
              <w:rPr>
                <w:rFonts w:hint="eastAsia"/>
                <w:sz w:val="18"/>
                <w:szCs w:val="18"/>
              </w:rPr>
              <w:t>0</w:t>
            </w:r>
          </w:p>
        </w:tc>
      </w:tr>
      <w:tr w:rsidR="00B719E6" w14:paraId="335A2B11" w14:textId="77777777" w:rsidTr="00072252">
        <w:trPr>
          <w:trHeight w:val="437"/>
          <w:jc w:val="center"/>
        </w:trPr>
        <w:tc>
          <w:tcPr>
            <w:tcW w:w="1185" w:type="dxa"/>
            <w:tcBorders>
              <w:bottom w:val="single" w:sz="12" w:space="0" w:color="auto"/>
            </w:tcBorders>
            <w:vAlign w:val="center"/>
          </w:tcPr>
          <w:p w14:paraId="6DA582EC" w14:textId="77777777" w:rsidR="00B719E6" w:rsidRDefault="00B719E6" w:rsidP="00072252">
            <w:pPr>
              <w:spacing w:line="480" w:lineRule="auto"/>
              <w:jc w:val="center"/>
              <w:rPr>
                <w:sz w:val="18"/>
                <w:szCs w:val="18"/>
              </w:rPr>
            </w:pPr>
            <w:r>
              <w:rPr>
                <w:rFonts w:hint="eastAsia"/>
                <w:sz w:val="18"/>
                <w:szCs w:val="18"/>
              </w:rPr>
              <w:t>评级</w:t>
            </w:r>
          </w:p>
        </w:tc>
        <w:tc>
          <w:tcPr>
            <w:tcW w:w="1185" w:type="dxa"/>
            <w:tcBorders>
              <w:bottom w:val="single" w:sz="12" w:space="0" w:color="auto"/>
            </w:tcBorders>
            <w:vAlign w:val="center"/>
          </w:tcPr>
          <w:p w14:paraId="019C7DDE" w14:textId="549EC11A" w:rsidR="00B719E6" w:rsidRDefault="004532BC" w:rsidP="00072252">
            <w:pPr>
              <w:spacing w:line="480" w:lineRule="auto"/>
              <w:jc w:val="center"/>
              <w:rPr>
                <w:sz w:val="18"/>
                <w:szCs w:val="18"/>
              </w:rPr>
            </w:pPr>
            <w:r>
              <w:rPr>
                <w:rFonts w:hint="eastAsia"/>
                <w:sz w:val="18"/>
                <w:szCs w:val="18"/>
              </w:rPr>
              <w:t>完全一致</w:t>
            </w:r>
          </w:p>
        </w:tc>
        <w:tc>
          <w:tcPr>
            <w:tcW w:w="1185" w:type="dxa"/>
            <w:tcBorders>
              <w:bottom w:val="single" w:sz="12" w:space="0" w:color="auto"/>
            </w:tcBorders>
            <w:vAlign w:val="center"/>
          </w:tcPr>
          <w:p w14:paraId="6B9550F0" w14:textId="096EECF7" w:rsidR="00B719E6" w:rsidRDefault="004532BC" w:rsidP="00072252">
            <w:pPr>
              <w:spacing w:line="480" w:lineRule="auto"/>
              <w:jc w:val="center"/>
              <w:rPr>
                <w:sz w:val="18"/>
                <w:szCs w:val="18"/>
              </w:rPr>
            </w:pPr>
            <w:r>
              <w:rPr>
                <w:rFonts w:hint="eastAsia"/>
                <w:sz w:val="18"/>
                <w:szCs w:val="18"/>
              </w:rPr>
              <w:t>完全一致</w:t>
            </w:r>
          </w:p>
        </w:tc>
        <w:tc>
          <w:tcPr>
            <w:tcW w:w="1185" w:type="dxa"/>
            <w:tcBorders>
              <w:bottom w:val="single" w:sz="12" w:space="0" w:color="auto"/>
            </w:tcBorders>
            <w:vAlign w:val="center"/>
          </w:tcPr>
          <w:p w14:paraId="5A4EF63B" w14:textId="7F858689" w:rsidR="00B719E6" w:rsidRDefault="004532BC" w:rsidP="00072252">
            <w:pPr>
              <w:spacing w:line="480" w:lineRule="auto"/>
              <w:jc w:val="center"/>
              <w:rPr>
                <w:sz w:val="18"/>
                <w:szCs w:val="18"/>
              </w:rPr>
            </w:pPr>
            <w:r>
              <w:rPr>
                <w:rFonts w:hint="eastAsia"/>
                <w:sz w:val="18"/>
                <w:szCs w:val="18"/>
              </w:rPr>
              <w:t>完全一致</w:t>
            </w:r>
          </w:p>
        </w:tc>
        <w:tc>
          <w:tcPr>
            <w:tcW w:w="1185" w:type="dxa"/>
            <w:tcBorders>
              <w:bottom w:val="single" w:sz="12" w:space="0" w:color="auto"/>
            </w:tcBorders>
            <w:vAlign w:val="center"/>
          </w:tcPr>
          <w:p w14:paraId="22492228" w14:textId="0A2D0C5F" w:rsidR="00B719E6" w:rsidRDefault="00751D52" w:rsidP="00072252">
            <w:pPr>
              <w:spacing w:line="480" w:lineRule="auto"/>
              <w:jc w:val="center"/>
              <w:rPr>
                <w:sz w:val="18"/>
                <w:szCs w:val="18"/>
              </w:rPr>
            </w:pPr>
            <w:r>
              <w:rPr>
                <w:rFonts w:hint="eastAsia"/>
                <w:sz w:val="18"/>
                <w:szCs w:val="18"/>
              </w:rPr>
              <w:t>完全一致</w:t>
            </w:r>
          </w:p>
        </w:tc>
        <w:tc>
          <w:tcPr>
            <w:tcW w:w="1185" w:type="dxa"/>
            <w:tcBorders>
              <w:bottom w:val="single" w:sz="12" w:space="0" w:color="auto"/>
            </w:tcBorders>
            <w:vAlign w:val="center"/>
          </w:tcPr>
          <w:p w14:paraId="6AB02182" w14:textId="50C154CE" w:rsidR="00B719E6" w:rsidRDefault="004532BC" w:rsidP="00072252">
            <w:pPr>
              <w:spacing w:line="480" w:lineRule="auto"/>
              <w:jc w:val="center"/>
              <w:rPr>
                <w:sz w:val="18"/>
                <w:szCs w:val="18"/>
              </w:rPr>
            </w:pPr>
            <w:r>
              <w:rPr>
                <w:rFonts w:hint="eastAsia"/>
                <w:sz w:val="18"/>
                <w:szCs w:val="18"/>
              </w:rPr>
              <w:t>次要偏差</w:t>
            </w:r>
          </w:p>
        </w:tc>
        <w:tc>
          <w:tcPr>
            <w:tcW w:w="1186" w:type="dxa"/>
            <w:tcBorders>
              <w:bottom w:val="single" w:sz="12" w:space="0" w:color="auto"/>
            </w:tcBorders>
            <w:vAlign w:val="center"/>
          </w:tcPr>
          <w:p w14:paraId="02027549" w14:textId="50F53579" w:rsidR="00B719E6" w:rsidRDefault="00751D52" w:rsidP="00072252">
            <w:pPr>
              <w:spacing w:line="480" w:lineRule="auto"/>
              <w:jc w:val="center"/>
              <w:rPr>
                <w:sz w:val="18"/>
                <w:szCs w:val="18"/>
              </w:rPr>
            </w:pPr>
            <w:r>
              <w:rPr>
                <w:rFonts w:hint="eastAsia"/>
                <w:sz w:val="18"/>
                <w:szCs w:val="18"/>
              </w:rPr>
              <w:t>完全一致</w:t>
            </w:r>
          </w:p>
        </w:tc>
      </w:tr>
    </w:tbl>
    <w:p w14:paraId="0745AA3F" w14:textId="77777777" w:rsidR="00700A2B" w:rsidRDefault="00700A2B" w:rsidP="00B719E6">
      <w:pPr>
        <w:spacing w:line="300" w:lineRule="auto"/>
        <w:contextualSpacing/>
        <w:rPr>
          <w:rFonts w:ascii="Times New Roman" w:eastAsia="宋体" w:hAnsi="Times New Roman" w:cs="Times New Roman"/>
          <w:b/>
          <w:bCs/>
          <w14:ligatures w14:val="none"/>
        </w:rPr>
      </w:pPr>
    </w:p>
    <w:p w14:paraId="27480A58" w14:textId="7D646D0E" w:rsidR="00700A2B" w:rsidRDefault="00700A2B" w:rsidP="00700A2B">
      <w:pPr>
        <w:spacing w:line="300" w:lineRule="auto"/>
        <w:contextualSpacing/>
        <w:jc w:val="center"/>
        <w:rPr>
          <w:rFonts w:hint="eastAsia"/>
          <w:noProof/>
        </w:rPr>
      </w:pPr>
      <w:r w:rsidRPr="00700A2B">
        <w:rPr>
          <w:rFonts w:ascii="Times New Roman" w:eastAsia="宋体" w:hAnsi="Times New Roman" w:cs="Times New Roman"/>
          <w:b/>
          <w:bCs/>
          <w:noProof/>
          <w14:ligatures w14:val="none"/>
        </w:rPr>
        <w:drawing>
          <wp:inline distT="0" distB="0" distL="0" distR="0" wp14:anchorId="68CC1EA4" wp14:editId="09FB0D77">
            <wp:extent cx="2990872" cy="1524011"/>
            <wp:effectExtent l="0" t="0" r="0" b="0"/>
            <wp:docPr id="14" name="图片 13">
              <a:extLst xmlns:a="http://schemas.openxmlformats.org/drawingml/2006/main">
                <a:ext uri="{FF2B5EF4-FFF2-40B4-BE49-F238E27FC236}">
                  <a16:creationId xmlns:a16="http://schemas.microsoft.com/office/drawing/2014/main" id="{51EEA7FD-7AD8-1F01-4240-663AB98273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a:extLst>
                        <a:ext uri="{FF2B5EF4-FFF2-40B4-BE49-F238E27FC236}">
                          <a16:creationId xmlns:a16="http://schemas.microsoft.com/office/drawing/2014/main" id="{51EEA7FD-7AD8-1F01-4240-663AB98273AC}"/>
                        </a:ext>
                      </a:extLst>
                    </pic:cNvPr>
                    <pic:cNvPicPr>
                      <a:picLocks noChangeAspect="1"/>
                    </pic:cNvPicPr>
                  </pic:nvPicPr>
                  <pic:blipFill>
                    <a:blip r:embed="rId9"/>
                    <a:stretch>
                      <a:fillRect/>
                    </a:stretch>
                  </pic:blipFill>
                  <pic:spPr>
                    <a:xfrm>
                      <a:off x="0" y="0"/>
                      <a:ext cx="2990872" cy="1524011"/>
                    </a:xfrm>
                    <a:prstGeom prst="rect">
                      <a:avLst/>
                    </a:prstGeom>
                    <a:ln>
                      <a:noFill/>
                    </a:ln>
                  </pic:spPr>
                </pic:pic>
              </a:graphicData>
            </a:graphic>
          </wp:inline>
        </w:drawing>
      </w:r>
    </w:p>
    <w:p w14:paraId="499087EB" w14:textId="08D3FBF9" w:rsidR="00700A2B" w:rsidRPr="00134F8F" w:rsidRDefault="00700A2B" w:rsidP="00700A2B">
      <w:pPr>
        <w:spacing w:line="300" w:lineRule="auto"/>
        <w:contextualSpacing/>
        <w:jc w:val="center"/>
        <w:rPr>
          <w:rFonts w:ascii="黑体" w:eastAsia="黑体" w:hAnsi="黑体" w:cs="Times New Roman" w:hint="eastAsia"/>
          <w:b/>
          <w:bCs/>
          <w:sz w:val="18"/>
          <w:szCs w:val="18"/>
          <w14:ligatures w14:val="none"/>
        </w:rPr>
      </w:pPr>
      <w:r w:rsidRPr="00134F8F">
        <w:rPr>
          <w:rFonts w:ascii="黑体" w:eastAsia="黑体" w:hAnsi="黑体" w:cs="Times New Roman" w:hint="eastAsia"/>
          <w:b/>
          <w:bCs/>
          <w:sz w:val="18"/>
          <w:szCs w:val="18"/>
          <w14:ligatures w14:val="none"/>
        </w:rPr>
        <w:t>图2 此次复现的描述性统计结果</w:t>
      </w:r>
    </w:p>
    <w:p w14:paraId="117E5D81" w14:textId="11C18ED0" w:rsidR="00700A2B" w:rsidRDefault="00700A2B" w:rsidP="00700A2B">
      <w:pPr>
        <w:spacing w:line="300" w:lineRule="auto"/>
        <w:contextualSpacing/>
        <w:jc w:val="center"/>
        <w:rPr>
          <w:rFonts w:ascii="Times New Roman" w:eastAsia="宋体" w:hAnsi="Times New Roman" w:cs="Times New Roman"/>
          <w:b/>
          <w:bCs/>
          <w14:ligatures w14:val="none"/>
        </w:rPr>
      </w:pPr>
      <w:r w:rsidRPr="00700A2B">
        <w:rPr>
          <w:rFonts w:ascii="Times New Roman" w:eastAsia="宋体" w:hAnsi="Times New Roman" w:cs="Times New Roman"/>
          <w:b/>
          <w:bCs/>
          <w:noProof/>
          <w14:ligatures w14:val="none"/>
        </w:rPr>
        <w:drawing>
          <wp:inline distT="0" distB="0" distL="0" distR="0" wp14:anchorId="786EF72C" wp14:editId="0BD0FC51">
            <wp:extent cx="4876120" cy="1844449"/>
            <wp:effectExtent l="0" t="0" r="1270" b="3810"/>
            <wp:docPr id="16" name="图片 15">
              <a:extLst xmlns:a="http://schemas.openxmlformats.org/drawingml/2006/main">
                <a:ext uri="{FF2B5EF4-FFF2-40B4-BE49-F238E27FC236}">
                  <a16:creationId xmlns:a16="http://schemas.microsoft.com/office/drawing/2014/main" id="{C7147CDB-202C-CE63-F7AA-0AF203C1D1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a:extLst>
                        <a:ext uri="{FF2B5EF4-FFF2-40B4-BE49-F238E27FC236}">
                          <a16:creationId xmlns:a16="http://schemas.microsoft.com/office/drawing/2014/main" id="{C7147CDB-202C-CE63-F7AA-0AF203C1D1B5}"/>
                        </a:ext>
                      </a:extLst>
                    </pic:cNvPr>
                    <pic:cNvPicPr>
                      <a:picLocks noChangeAspect="1"/>
                    </pic:cNvPicPr>
                  </pic:nvPicPr>
                  <pic:blipFill rotWithShape="1">
                    <a:blip r:embed="rId10"/>
                    <a:srcRect t="11444"/>
                    <a:stretch>
                      <a:fillRect/>
                    </a:stretch>
                  </pic:blipFill>
                  <pic:spPr bwMode="auto">
                    <a:xfrm>
                      <a:off x="0" y="0"/>
                      <a:ext cx="4877532" cy="1844983"/>
                    </a:xfrm>
                    <a:prstGeom prst="rect">
                      <a:avLst/>
                    </a:prstGeom>
                    <a:ln>
                      <a:noFill/>
                    </a:ln>
                    <a:extLst>
                      <a:ext uri="{53640926-AAD7-44D8-BBD7-CCE9431645EC}">
                        <a14:shadowObscured xmlns:a14="http://schemas.microsoft.com/office/drawing/2010/main"/>
                      </a:ext>
                    </a:extLst>
                  </pic:spPr>
                </pic:pic>
              </a:graphicData>
            </a:graphic>
          </wp:inline>
        </w:drawing>
      </w:r>
    </w:p>
    <w:p w14:paraId="23FA43AE" w14:textId="0FC7C1D9" w:rsidR="00700A2B" w:rsidRPr="00134F8F" w:rsidRDefault="00700A2B" w:rsidP="00700A2B">
      <w:pPr>
        <w:spacing w:line="300" w:lineRule="auto"/>
        <w:contextualSpacing/>
        <w:jc w:val="center"/>
        <w:rPr>
          <w:rFonts w:ascii="黑体" w:eastAsia="黑体" w:hAnsi="黑体" w:cs="Times New Roman" w:hint="eastAsia"/>
          <w:b/>
          <w:bCs/>
          <w:sz w:val="18"/>
          <w:szCs w:val="18"/>
          <w14:ligatures w14:val="none"/>
        </w:rPr>
      </w:pPr>
      <w:r w:rsidRPr="00134F8F">
        <w:rPr>
          <w:rFonts w:ascii="黑体" w:eastAsia="黑体" w:hAnsi="黑体" w:cs="Times New Roman" w:hint="eastAsia"/>
          <w:b/>
          <w:bCs/>
          <w:sz w:val="18"/>
          <w:szCs w:val="18"/>
          <w14:ligatures w14:val="none"/>
        </w:rPr>
        <w:t>图3 2015年复现文献的描述性统计结果</w:t>
      </w:r>
    </w:p>
    <w:p w14:paraId="33028DA5" w14:textId="77777777" w:rsidR="00C1363C" w:rsidRPr="00700A2B" w:rsidRDefault="00C1363C" w:rsidP="00700A2B">
      <w:pPr>
        <w:spacing w:line="300" w:lineRule="auto"/>
        <w:contextualSpacing/>
        <w:jc w:val="center"/>
        <w:rPr>
          <w:rFonts w:ascii="黑体" w:eastAsia="黑体" w:hAnsi="黑体" w:cs="Times New Roman" w:hint="eastAsia"/>
          <w14:ligatures w14:val="none"/>
        </w:rPr>
      </w:pPr>
    </w:p>
    <w:p w14:paraId="2532F1D6" w14:textId="37D5E68B" w:rsidR="00B719E6" w:rsidRDefault="00B719E6" w:rsidP="00B719E6">
      <w:pPr>
        <w:spacing w:line="300" w:lineRule="auto"/>
        <w:contextualSpacing/>
        <w:rPr>
          <w:rFonts w:ascii="Times New Roman" w:eastAsia="宋体" w:hAnsi="Times New Roman" w:cs="Times New Roman"/>
          <w:b/>
          <w:bCs/>
          <w14:ligatures w14:val="none"/>
        </w:rPr>
      </w:pPr>
      <w:r>
        <w:rPr>
          <w:rFonts w:ascii="Times New Roman" w:eastAsia="宋体" w:hAnsi="Times New Roman" w:cs="Times New Roman" w:hint="eastAsia"/>
          <w:b/>
          <w:bCs/>
          <w14:ligatures w14:val="none"/>
        </w:rPr>
        <w:t xml:space="preserve">3.2 </w:t>
      </w:r>
      <w:r>
        <w:rPr>
          <w:rFonts w:ascii="Times New Roman" w:eastAsia="宋体" w:hAnsi="Times New Roman" w:cs="Times New Roman" w:hint="eastAsia"/>
          <w:b/>
          <w:bCs/>
          <w14:ligatures w14:val="none"/>
        </w:rPr>
        <w:t>推断性统计</w:t>
      </w:r>
    </w:p>
    <w:p w14:paraId="468CACEB" w14:textId="77777777" w:rsidR="007C22A8" w:rsidRDefault="00B719E6" w:rsidP="00C1363C">
      <w:pPr>
        <w:spacing w:line="300" w:lineRule="auto"/>
        <w:contextualSpacing/>
        <w:rPr>
          <w:rFonts w:ascii="Times New Roman" w:eastAsia="宋体" w:hAnsi="Times New Roman" w:cs="Times New Roman"/>
          <w:b/>
          <w:bCs/>
          <w14:ligatures w14:val="none"/>
        </w:rPr>
      </w:pPr>
      <w:r>
        <w:rPr>
          <w:rFonts w:ascii="Times New Roman" w:eastAsia="宋体" w:hAnsi="Times New Roman" w:cs="Times New Roman" w:hint="eastAsia"/>
          <w:b/>
          <w:bCs/>
          <w14:ligatures w14:val="none"/>
        </w:rPr>
        <w:t xml:space="preserve">3.2.1 </w:t>
      </w:r>
      <w:r>
        <w:rPr>
          <w:rFonts w:ascii="Times New Roman" w:eastAsia="宋体" w:hAnsi="Times New Roman" w:cs="Times New Roman" w:hint="eastAsia"/>
          <w:b/>
          <w:bCs/>
          <w14:ligatures w14:val="none"/>
        </w:rPr>
        <w:t>使用与原文献相同方法的推断性统计</w:t>
      </w:r>
    </w:p>
    <w:p w14:paraId="1851D09A" w14:textId="79AD4C0C" w:rsidR="00C1363C" w:rsidRPr="007C22A8" w:rsidRDefault="00C1363C" w:rsidP="007C22A8">
      <w:pPr>
        <w:spacing w:line="300" w:lineRule="auto"/>
        <w:ind w:firstLine="420"/>
        <w:contextualSpacing/>
        <w:rPr>
          <w:rFonts w:ascii="Times New Roman" w:eastAsia="宋体" w:hAnsi="Times New Roman" w:cs="Times New Roman"/>
          <w:b/>
          <w:bCs/>
          <w14:ligatures w14:val="none"/>
        </w:rPr>
      </w:pPr>
      <w:r>
        <w:rPr>
          <w:rFonts w:ascii="Times New Roman" w:eastAsia="宋体" w:hAnsi="Times New Roman" w:cs="Times New Roman" w:hint="eastAsia"/>
          <w14:ligatures w14:val="none"/>
        </w:rPr>
        <w:lastRenderedPageBreak/>
        <w:t>根据</w:t>
      </w:r>
      <w:r>
        <w:rPr>
          <w:rFonts w:ascii="Times New Roman" w:eastAsia="宋体" w:hAnsi="Times New Roman" w:cs="Times New Roman" w:hint="eastAsia"/>
          <w14:ligatures w14:val="none"/>
        </w:rPr>
        <w:t>OSF</w:t>
      </w:r>
      <w:r>
        <w:rPr>
          <w:rFonts w:ascii="Times New Roman" w:eastAsia="宋体" w:hAnsi="Times New Roman" w:cs="Times New Roman" w:hint="eastAsia"/>
          <w14:ligatures w14:val="none"/>
        </w:rPr>
        <w:t>网站数据和</w:t>
      </w:r>
      <w:r>
        <w:rPr>
          <w:rFonts w:ascii="Times New Roman" w:eastAsia="宋体" w:hAnsi="Times New Roman" w:cs="Times New Roman" w:hint="eastAsia"/>
          <w14:ligatures w14:val="none"/>
        </w:rPr>
        <w:t>2015</w:t>
      </w:r>
      <w:r>
        <w:rPr>
          <w:rFonts w:ascii="Times New Roman" w:eastAsia="宋体" w:hAnsi="Times New Roman" w:cs="Times New Roman" w:hint="eastAsia"/>
          <w14:ligatures w14:val="none"/>
        </w:rPr>
        <w:t>年复现文献，</w:t>
      </w:r>
      <w:r w:rsidR="007C22A8">
        <w:rPr>
          <w:rFonts w:ascii="Times New Roman" w:eastAsia="宋体" w:hAnsi="Times New Roman" w:cs="Times New Roman" w:hint="eastAsia"/>
          <w14:ligatures w14:val="none"/>
        </w:rPr>
        <w:t>分别对内部细节得分和外部细节得分进行</w:t>
      </w:r>
      <w:r w:rsidR="007C22A8">
        <w:rPr>
          <w:rFonts w:ascii="Times New Roman" w:eastAsia="宋体" w:hAnsi="Times New Roman" w:cs="Times New Roman" w:hint="eastAsia"/>
          <w14:ligatures w14:val="none"/>
        </w:rPr>
        <w:t>2</w:t>
      </w:r>
      <w:r w:rsidR="007C22A8">
        <w:rPr>
          <w:rFonts w:ascii="Times New Roman" w:eastAsia="宋体" w:hAnsi="Times New Roman" w:cs="Times New Roman" w:hint="eastAsia"/>
          <w14:ligatures w14:val="none"/>
        </w:rPr>
        <w:t>×</w:t>
      </w:r>
      <w:r w:rsidR="007C22A8">
        <w:rPr>
          <w:rFonts w:ascii="Times New Roman" w:eastAsia="宋体" w:hAnsi="Times New Roman" w:cs="Times New Roman" w:hint="eastAsia"/>
          <w14:ligatures w14:val="none"/>
        </w:rPr>
        <w:t>2</w:t>
      </w:r>
      <w:r w:rsidR="007C22A8">
        <w:rPr>
          <w:rFonts w:ascii="Times New Roman" w:eastAsia="宋体" w:hAnsi="Times New Roman" w:cs="Times New Roman" w:hint="eastAsia"/>
          <w14:ligatures w14:val="none"/>
        </w:rPr>
        <w:t>×</w:t>
      </w:r>
      <w:r w:rsidR="007C22A8">
        <w:rPr>
          <w:rFonts w:ascii="Times New Roman" w:eastAsia="宋体" w:hAnsi="Times New Roman" w:cs="Times New Roman" w:hint="eastAsia"/>
          <w14:ligatures w14:val="none"/>
        </w:rPr>
        <w:t>2</w:t>
      </w:r>
      <w:r w:rsidR="007C22A8">
        <w:rPr>
          <w:rFonts w:ascii="Times New Roman" w:eastAsia="宋体" w:hAnsi="Times New Roman" w:cs="Times New Roman" w:hint="eastAsia"/>
          <w14:ligatures w14:val="none"/>
        </w:rPr>
        <w:t>的混合方差分析，内部细节得分的复现结果如下表</w:t>
      </w:r>
      <w:r w:rsidR="007C22A8">
        <w:rPr>
          <w:rFonts w:ascii="Times New Roman" w:eastAsia="宋体" w:hAnsi="Times New Roman" w:cs="Times New Roman" w:hint="eastAsia"/>
          <w14:ligatures w14:val="none"/>
        </w:rPr>
        <w:t>4</w:t>
      </w:r>
      <w:r w:rsidR="00882C91">
        <w:rPr>
          <w:rFonts w:ascii="Times New Roman" w:eastAsia="宋体" w:hAnsi="Times New Roman" w:cs="Times New Roman" w:hint="eastAsia"/>
          <w14:ligatures w14:val="none"/>
        </w:rPr>
        <w:t>：</w:t>
      </w:r>
    </w:p>
    <w:p w14:paraId="30843D34" w14:textId="1B1344D9" w:rsidR="00B719E6" w:rsidRDefault="00B719E6" w:rsidP="00B719E6">
      <w:pPr>
        <w:spacing w:line="300" w:lineRule="auto"/>
        <w:jc w:val="center"/>
        <w:rPr>
          <w:rFonts w:ascii="Times New Roman" w:eastAsia="黑体" w:hAnsi="Times New Roman" w:cs="Times New Roman"/>
          <w:b/>
          <w:bCs/>
          <w:sz w:val="18"/>
          <w:szCs w:val="18"/>
          <w14:ligatures w14:val="none"/>
        </w:rPr>
      </w:pPr>
      <w:r>
        <w:rPr>
          <w:rFonts w:ascii="Times New Roman" w:eastAsia="黑体" w:hAnsi="Times New Roman" w:cs="Times New Roman"/>
          <w:b/>
          <w:bCs/>
          <w:sz w:val="18"/>
          <w:szCs w:val="18"/>
          <w14:ligatures w14:val="none"/>
        </w:rPr>
        <w:t>表</w:t>
      </w:r>
      <w:r>
        <w:rPr>
          <w:rFonts w:ascii="Times New Roman" w:eastAsia="黑体" w:hAnsi="Times New Roman" w:cs="Times New Roman"/>
          <w:b/>
          <w:bCs/>
          <w:sz w:val="18"/>
          <w:szCs w:val="18"/>
          <w14:ligatures w14:val="none"/>
        </w:rPr>
        <w:t xml:space="preserve"> </w:t>
      </w:r>
      <w:r w:rsidR="007C22A8">
        <w:rPr>
          <w:rFonts w:ascii="Times New Roman" w:eastAsia="黑体" w:hAnsi="Times New Roman" w:cs="Times New Roman" w:hint="eastAsia"/>
          <w:b/>
          <w:bCs/>
          <w:sz w:val="18"/>
          <w:szCs w:val="18"/>
          <w14:ligatures w14:val="none"/>
        </w:rPr>
        <w:t>4</w:t>
      </w:r>
      <w:r>
        <w:rPr>
          <w:rFonts w:ascii="Times New Roman" w:eastAsia="黑体" w:hAnsi="Times New Roman" w:cs="Times New Roman"/>
          <w:b/>
          <w:bCs/>
          <w:sz w:val="18"/>
          <w:szCs w:val="18"/>
          <w14:ligatures w14:val="none"/>
        </w:rPr>
        <w:t xml:space="preserve"> </w:t>
      </w:r>
      <w:r w:rsidR="007C22A8">
        <w:rPr>
          <w:rFonts w:ascii="Times New Roman" w:eastAsia="黑体" w:hAnsi="Times New Roman" w:cs="Times New Roman" w:hint="eastAsia"/>
          <w:b/>
          <w:bCs/>
          <w:sz w:val="18"/>
          <w:szCs w:val="18"/>
          <w14:ligatures w14:val="none"/>
        </w:rPr>
        <w:t>内部细节得分的</w:t>
      </w:r>
      <w:r>
        <w:rPr>
          <w:rFonts w:ascii="Times New Roman" w:eastAsia="黑体" w:hAnsi="Times New Roman" w:cs="Times New Roman" w:hint="eastAsia"/>
          <w:b/>
          <w:bCs/>
          <w:sz w:val="18"/>
          <w:szCs w:val="18"/>
          <w14:ligatures w14:val="none"/>
        </w:rPr>
        <w:t>推断性</w:t>
      </w:r>
      <w:r>
        <w:rPr>
          <w:rFonts w:ascii="Times New Roman" w:eastAsia="黑体" w:hAnsi="Times New Roman" w:cs="Times New Roman"/>
          <w:b/>
          <w:bCs/>
          <w:sz w:val="18"/>
          <w:szCs w:val="18"/>
          <w14:ligatures w14:val="none"/>
        </w:rPr>
        <w:t>统计</w:t>
      </w:r>
      <w:r>
        <w:rPr>
          <w:rFonts w:ascii="Times New Roman" w:eastAsia="黑体" w:hAnsi="Times New Roman" w:cs="Times New Roman" w:hint="eastAsia"/>
          <w:b/>
          <w:bCs/>
          <w:sz w:val="18"/>
          <w:szCs w:val="18"/>
          <w14:ligatures w14:val="none"/>
        </w:rPr>
        <w:t>结果的比较</w:t>
      </w:r>
      <w:r>
        <w:rPr>
          <w:rFonts w:ascii="Times New Roman" w:eastAsia="黑体" w:hAnsi="Times New Roman" w:cs="Times New Roman" w:hint="eastAsia"/>
          <w:b/>
          <w:bCs/>
          <w:sz w:val="18"/>
          <w:szCs w:val="18"/>
          <w14:ligatures w14:val="none"/>
        </w:rPr>
        <w:t>(</w:t>
      </w:r>
      <w:r w:rsidR="00E632A9">
        <w:rPr>
          <w:rFonts w:ascii="Times New Roman" w:eastAsia="黑体" w:hAnsi="Times New Roman" w:cs="Times New Roman" w:hint="eastAsia"/>
          <w:b/>
          <w:bCs/>
          <w:sz w:val="18"/>
          <w:szCs w:val="18"/>
          <w14:ligatures w14:val="none"/>
        </w:rPr>
        <w:t>混合方差分析</w:t>
      </w:r>
      <w:r>
        <w:rPr>
          <w:rFonts w:ascii="Times New Roman" w:eastAsia="黑体" w:hAnsi="Times New Roman" w:cs="Times New Roman" w:hint="eastAsia"/>
          <w:b/>
          <w:bCs/>
          <w:sz w:val="18"/>
          <w:szCs w:val="18"/>
          <w14:ligatures w14:val="none"/>
        </w:rPr>
        <w:t>)</w:t>
      </w:r>
    </w:p>
    <w:tbl>
      <w:tblPr>
        <w:tblStyle w:val="ae"/>
        <w:tblW w:w="7938"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1360"/>
        <w:gridCol w:w="1361"/>
        <w:gridCol w:w="1361"/>
        <w:gridCol w:w="1361"/>
        <w:gridCol w:w="1361"/>
      </w:tblGrid>
      <w:tr w:rsidR="007C22A8" w14:paraId="55E155D6" w14:textId="77777777" w:rsidTr="007C22A8">
        <w:trPr>
          <w:jc w:val="center"/>
        </w:trPr>
        <w:tc>
          <w:tcPr>
            <w:tcW w:w="1134" w:type="dxa"/>
            <w:vMerge w:val="restart"/>
            <w:tcBorders>
              <w:top w:val="single" w:sz="12" w:space="0" w:color="auto"/>
            </w:tcBorders>
            <w:vAlign w:val="center"/>
          </w:tcPr>
          <w:p w14:paraId="5C2CD2C0" w14:textId="77777777" w:rsidR="007C22A8" w:rsidRDefault="007C22A8" w:rsidP="00072252">
            <w:pPr>
              <w:spacing w:line="360" w:lineRule="auto"/>
              <w:jc w:val="center"/>
              <w:rPr>
                <w:sz w:val="18"/>
                <w:szCs w:val="18"/>
              </w:rPr>
            </w:pPr>
          </w:p>
        </w:tc>
        <w:tc>
          <w:tcPr>
            <w:tcW w:w="6804" w:type="dxa"/>
            <w:gridSpan w:val="5"/>
            <w:tcBorders>
              <w:top w:val="single" w:sz="12" w:space="0" w:color="auto"/>
            </w:tcBorders>
            <w:vAlign w:val="center"/>
          </w:tcPr>
          <w:p w14:paraId="3E9DE7F1" w14:textId="77777777" w:rsidR="007C22A8" w:rsidRDefault="007C22A8" w:rsidP="00072252">
            <w:pPr>
              <w:spacing w:line="360" w:lineRule="auto"/>
              <w:jc w:val="center"/>
              <w:rPr>
                <w:sz w:val="18"/>
                <w:szCs w:val="18"/>
              </w:rPr>
            </w:pPr>
            <w:r>
              <w:rPr>
                <w:rFonts w:hint="eastAsia"/>
                <w:sz w:val="18"/>
                <w:szCs w:val="18"/>
              </w:rPr>
              <w:t>假设一</w:t>
            </w:r>
          </w:p>
        </w:tc>
      </w:tr>
      <w:tr w:rsidR="007C22A8" w14:paraId="4941FADB" w14:textId="77777777" w:rsidTr="007C22A8">
        <w:trPr>
          <w:trHeight w:val="556"/>
          <w:jc w:val="center"/>
        </w:trPr>
        <w:tc>
          <w:tcPr>
            <w:tcW w:w="1134" w:type="dxa"/>
            <w:vMerge/>
            <w:tcBorders>
              <w:bottom w:val="single" w:sz="4" w:space="0" w:color="auto"/>
            </w:tcBorders>
            <w:vAlign w:val="center"/>
          </w:tcPr>
          <w:p w14:paraId="40A6DF17" w14:textId="77777777" w:rsidR="007C22A8" w:rsidRDefault="007C22A8" w:rsidP="00072252">
            <w:pPr>
              <w:spacing w:line="360" w:lineRule="auto"/>
              <w:jc w:val="center"/>
              <w:rPr>
                <w:sz w:val="18"/>
                <w:szCs w:val="18"/>
              </w:rPr>
            </w:pPr>
          </w:p>
        </w:tc>
        <w:tc>
          <w:tcPr>
            <w:tcW w:w="1360" w:type="dxa"/>
            <w:tcBorders>
              <w:bottom w:val="single" w:sz="4" w:space="0" w:color="auto"/>
            </w:tcBorders>
            <w:vAlign w:val="center"/>
          </w:tcPr>
          <w:p w14:paraId="5CC941DB" w14:textId="77777777" w:rsidR="007C22A8" w:rsidRDefault="007C22A8" w:rsidP="00072252">
            <w:pPr>
              <w:spacing w:line="360" w:lineRule="auto"/>
              <w:jc w:val="center"/>
              <w:rPr>
                <w:i/>
                <w:iCs/>
                <w:sz w:val="18"/>
                <w:szCs w:val="18"/>
              </w:rPr>
            </w:pPr>
            <w:r>
              <w:rPr>
                <w:rFonts w:hint="eastAsia"/>
                <w:sz w:val="18"/>
                <w:szCs w:val="18"/>
              </w:rPr>
              <w:t>样本量</w:t>
            </w:r>
            <w:r>
              <w:rPr>
                <w:rFonts w:hint="eastAsia"/>
                <w:sz w:val="18"/>
                <w:szCs w:val="18"/>
              </w:rPr>
              <w:t>(</w:t>
            </w:r>
            <w:r>
              <w:rPr>
                <w:i/>
                <w:iCs/>
                <w:sz w:val="18"/>
                <w:szCs w:val="18"/>
              </w:rPr>
              <w:t>N</w:t>
            </w:r>
            <w:r>
              <w:rPr>
                <w:rFonts w:hint="eastAsia"/>
                <w:i/>
                <w:iCs/>
                <w:sz w:val="18"/>
                <w:szCs w:val="18"/>
              </w:rPr>
              <w:t>)*</w:t>
            </w:r>
          </w:p>
        </w:tc>
        <w:tc>
          <w:tcPr>
            <w:tcW w:w="1361" w:type="dxa"/>
            <w:tcBorders>
              <w:bottom w:val="single" w:sz="4" w:space="0" w:color="auto"/>
            </w:tcBorders>
            <w:vAlign w:val="center"/>
          </w:tcPr>
          <w:p w14:paraId="2FF059DB" w14:textId="77777777" w:rsidR="007C22A8" w:rsidRDefault="007C22A8" w:rsidP="00072252">
            <w:pPr>
              <w:spacing w:line="360" w:lineRule="auto"/>
              <w:jc w:val="center"/>
              <w:rPr>
                <w:sz w:val="18"/>
                <w:szCs w:val="18"/>
              </w:rPr>
            </w:pPr>
            <w:r>
              <w:rPr>
                <w:rFonts w:hint="eastAsia"/>
                <w:sz w:val="18"/>
                <w:szCs w:val="18"/>
              </w:rPr>
              <w:t>统计量</w:t>
            </w:r>
          </w:p>
          <w:p w14:paraId="32B40498" w14:textId="77777777" w:rsidR="007C22A8" w:rsidRDefault="007C22A8" w:rsidP="00072252">
            <w:pPr>
              <w:spacing w:line="360" w:lineRule="auto"/>
              <w:jc w:val="center"/>
              <w:rPr>
                <w:i/>
                <w:iCs/>
                <w:sz w:val="18"/>
                <w:szCs w:val="18"/>
              </w:rPr>
            </w:pPr>
            <w:r>
              <w:rPr>
                <w:rFonts w:hint="eastAsia"/>
                <w:sz w:val="18"/>
                <w:szCs w:val="18"/>
              </w:rPr>
              <w:t>(</w:t>
            </w:r>
            <w:r>
              <w:rPr>
                <w:rFonts w:hint="eastAsia"/>
                <w:sz w:val="18"/>
                <w:szCs w:val="18"/>
              </w:rPr>
              <w:t>如</w:t>
            </w:r>
            <w:r>
              <w:rPr>
                <w:rFonts w:hint="eastAsia"/>
                <w:i/>
                <w:iCs/>
                <w:sz w:val="18"/>
                <w:szCs w:val="18"/>
              </w:rPr>
              <w:t xml:space="preserve"> t </w:t>
            </w:r>
            <w:r>
              <w:rPr>
                <w:rFonts w:hint="eastAsia"/>
                <w:sz w:val="18"/>
                <w:szCs w:val="18"/>
              </w:rPr>
              <w:t>或</w:t>
            </w:r>
            <w:r>
              <w:rPr>
                <w:rFonts w:hint="eastAsia"/>
                <w:sz w:val="18"/>
                <w:szCs w:val="18"/>
              </w:rPr>
              <w:t xml:space="preserve"> </w:t>
            </w:r>
            <w:r>
              <w:rPr>
                <w:rFonts w:hint="eastAsia"/>
                <w:i/>
                <w:iCs/>
                <w:sz w:val="18"/>
                <w:szCs w:val="18"/>
              </w:rPr>
              <w:t>F</w:t>
            </w:r>
            <w:r>
              <w:rPr>
                <w:rFonts w:hint="eastAsia"/>
                <w:sz w:val="18"/>
                <w:szCs w:val="18"/>
              </w:rPr>
              <w:t>)</w:t>
            </w:r>
          </w:p>
        </w:tc>
        <w:tc>
          <w:tcPr>
            <w:tcW w:w="1361" w:type="dxa"/>
            <w:tcBorders>
              <w:bottom w:val="single" w:sz="4" w:space="0" w:color="auto"/>
            </w:tcBorders>
            <w:vAlign w:val="center"/>
          </w:tcPr>
          <w:p w14:paraId="3F21137C" w14:textId="77777777" w:rsidR="007C22A8" w:rsidRDefault="007C22A8" w:rsidP="00072252">
            <w:pPr>
              <w:spacing w:line="360" w:lineRule="auto"/>
              <w:jc w:val="center"/>
              <w:rPr>
                <w:sz w:val="18"/>
                <w:szCs w:val="18"/>
              </w:rPr>
            </w:pPr>
            <w:r>
              <w:rPr>
                <w:rFonts w:hint="eastAsia"/>
                <w:sz w:val="18"/>
                <w:szCs w:val="18"/>
              </w:rPr>
              <w:t>效应量</w:t>
            </w:r>
          </w:p>
          <w:p w14:paraId="72F554D6" w14:textId="77777777" w:rsidR="007C22A8" w:rsidRDefault="007C22A8" w:rsidP="00072252">
            <w:pPr>
              <w:spacing w:line="360" w:lineRule="auto"/>
              <w:jc w:val="center"/>
              <w:rPr>
                <w:sz w:val="18"/>
                <w:szCs w:val="18"/>
              </w:rPr>
            </w:pPr>
            <w:r>
              <w:rPr>
                <w:rFonts w:hint="eastAsia"/>
                <w:sz w:val="18"/>
                <w:szCs w:val="18"/>
              </w:rPr>
              <w:t>(</w:t>
            </w:r>
            <w:r>
              <w:rPr>
                <w:rFonts w:hint="eastAsia"/>
                <w:sz w:val="18"/>
                <w:szCs w:val="18"/>
              </w:rPr>
              <w:t>如</w:t>
            </w:r>
            <w:r>
              <w:rPr>
                <w:rFonts w:hint="eastAsia"/>
                <w:sz w:val="18"/>
                <w:szCs w:val="18"/>
              </w:rPr>
              <w:t xml:space="preserve"> </w:t>
            </w:r>
            <w:r>
              <w:rPr>
                <w:sz w:val="18"/>
                <w:szCs w:val="18"/>
              </w:rPr>
              <w:t xml:space="preserve">Cohen’s </w:t>
            </w:r>
            <w:r>
              <w:rPr>
                <w:i/>
                <w:iCs/>
                <w:sz w:val="18"/>
                <w:szCs w:val="18"/>
              </w:rPr>
              <w:t>d</w:t>
            </w:r>
            <w:r>
              <w:rPr>
                <w:rFonts w:hint="eastAsia"/>
                <w:sz w:val="18"/>
                <w:szCs w:val="18"/>
              </w:rPr>
              <w:t>)</w:t>
            </w:r>
          </w:p>
        </w:tc>
        <w:tc>
          <w:tcPr>
            <w:tcW w:w="1361" w:type="dxa"/>
            <w:tcBorders>
              <w:bottom w:val="single" w:sz="4" w:space="0" w:color="auto"/>
            </w:tcBorders>
            <w:vAlign w:val="center"/>
          </w:tcPr>
          <w:p w14:paraId="48C478F2" w14:textId="77777777" w:rsidR="007C22A8" w:rsidRDefault="007C22A8" w:rsidP="00072252">
            <w:pPr>
              <w:spacing w:line="360" w:lineRule="auto"/>
              <w:jc w:val="center"/>
              <w:rPr>
                <w:sz w:val="18"/>
                <w:szCs w:val="18"/>
              </w:rPr>
            </w:pPr>
            <w:r>
              <w:rPr>
                <w:rFonts w:hint="eastAsia"/>
                <w:sz w:val="18"/>
                <w:szCs w:val="18"/>
              </w:rPr>
              <w:t>显著性指标</w:t>
            </w:r>
            <w:r>
              <w:rPr>
                <w:rFonts w:hint="eastAsia"/>
                <w:sz w:val="18"/>
                <w:szCs w:val="18"/>
              </w:rPr>
              <w:t>(</w:t>
            </w:r>
            <w:r>
              <w:rPr>
                <w:rFonts w:hint="eastAsia"/>
                <w:i/>
                <w:iCs/>
                <w:sz w:val="18"/>
                <w:szCs w:val="18"/>
              </w:rPr>
              <w:t>p</w:t>
            </w:r>
            <w:r>
              <w:rPr>
                <w:rFonts w:hint="eastAsia"/>
                <w:sz w:val="18"/>
                <w:szCs w:val="18"/>
              </w:rPr>
              <w:t>)</w:t>
            </w:r>
          </w:p>
        </w:tc>
        <w:tc>
          <w:tcPr>
            <w:tcW w:w="1361" w:type="dxa"/>
            <w:tcBorders>
              <w:bottom w:val="single" w:sz="4" w:space="0" w:color="auto"/>
            </w:tcBorders>
            <w:vAlign w:val="center"/>
          </w:tcPr>
          <w:p w14:paraId="3460C8A3" w14:textId="77777777" w:rsidR="007C22A8" w:rsidRDefault="007C22A8" w:rsidP="00072252">
            <w:pPr>
              <w:spacing w:line="360" w:lineRule="auto"/>
              <w:jc w:val="center"/>
              <w:rPr>
                <w:i/>
                <w:iCs/>
                <w:sz w:val="18"/>
                <w:szCs w:val="18"/>
              </w:rPr>
            </w:pPr>
            <w:r>
              <w:rPr>
                <w:rFonts w:hint="eastAsia"/>
                <w:sz w:val="18"/>
                <w:szCs w:val="18"/>
              </w:rPr>
              <w:t>其它指标</w:t>
            </w:r>
          </w:p>
        </w:tc>
      </w:tr>
      <w:tr w:rsidR="007C22A8" w14:paraId="4852E3CD" w14:textId="77777777" w:rsidTr="007C22A8">
        <w:trPr>
          <w:trHeight w:val="464"/>
          <w:jc w:val="center"/>
        </w:trPr>
        <w:tc>
          <w:tcPr>
            <w:tcW w:w="1134" w:type="dxa"/>
            <w:tcBorders>
              <w:top w:val="single" w:sz="4" w:space="0" w:color="auto"/>
              <w:bottom w:val="nil"/>
            </w:tcBorders>
            <w:vAlign w:val="center"/>
          </w:tcPr>
          <w:p w14:paraId="03603920" w14:textId="0B5BA148" w:rsidR="007C22A8" w:rsidRDefault="002038C6" w:rsidP="002038C6">
            <w:pPr>
              <w:spacing w:line="360" w:lineRule="auto"/>
              <w:jc w:val="center"/>
              <w:rPr>
                <w:sz w:val="18"/>
                <w:szCs w:val="18"/>
              </w:rPr>
            </w:pPr>
            <w:r>
              <w:rPr>
                <w:rFonts w:hint="eastAsia"/>
                <w:sz w:val="18"/>
                <w:szCs w:val="18"/>
              </w:rPr>
              <w:t>2015</w:t>
            </w:r>
            <w:r>
              <w:rPr>
                <w:rFonts w:hint="eastAsia"/>
                <w:sz w:val="18"/>
                <w:szCs w:val="18"/>
              </w:rPr>
              <w:t>复现</w:t>
            </w:r>
            <w:r w:rsidR="007C22A8">
              <w:rPr>
                <w:rFonts w:hint="eastAsia"/>
                <w:sz w:val="18"/>
                <w:szCs w:val="18"/>
              </w:rPr>
              <w:t>文献结果</w:t>
            </w:r>
          </w:p>
        </w:tc>
        <w:tc>
          <w:tcPr>
            <w:tcW w:w="1360" w:type="dxa"/>
            <w:tcBorders>
              <w:top w:val="single" w:sz="4" w:space="0" w:color="auto"/>
              <w:bottom w:val="nil"/>
            </w:tcBorders>
            <w:vAlign w:val="center"/>
          </w:tcPr>
          <w:p w14:paraId="1D7C3B00" w14:textId="0983D849" w:rsidR="007C22A8" w:rsidRDefault="007C22A8" w:rsidP="00072252">
            <w:pPr>
              <w:spacing w:line="360" w:lineRule="auto"/>
              <w:jc w:val="center"/>
              <w:rPr>
                <w:sz w:val="18"/>
                <w:szCs w:val="18"/>
              </w:rPr>
            </w:pPr>
            <w:r>
              <w:rPr>
                <w:rFonts w:hint="eastAsia"/>
                <w:sz w:val="18"/>
                <w:szCs w:val="18"/>
              </w:rPr>
              <w:t>16</w:t>
            </w:r>
          </w:p>
        </w:tc>
        <w:tc>
          <w:tcPr>
            <w:tcW w:w="1361" w:type="dxa"/>
            <w:tcBorders>
              <w:top w:val="single" w:sz="4" w:space="0" w:color="auto"/>
              <w:bottom w:val="nil"/>
            </w:tcBorders>
            <w:vAlign w:val="center"/>
          </w:tcPr>
          <w:p w14:paraId="41F02637" w14:textId="4F2EA554" w:rsidR="007C22A8" w:rsidRPr="007C22A8" w:rsidRDefault="007C22A8" w:rsidP="007C22A8">
            <w:pPr>
              <w:spacing w:line="360" w:lineRule="auto"/>
              <w:jc w:val="center"/>
              <w:rPr>
                <w:sz w:val="18"/>
                <w:szCs w:val="18"/>
              </w:rPr>
            </w:pPr>
            <w:r>
              <w:rPr>
                <w:rFonts w:hint="eastAsia"/>
                <w:i/>
                <w:iCs/>
                <w:sz w:val="18"/>
                <w:szCs w:val="18"/>
              </w:rPr>
              <w:t>F</w:t>
            </w:r>
            <w:r>
              <w:rPr>
                <w:rFonts w:hint="eastAsia"/>
                <w:sz w:val="18"/>
                <w:szCs w:val="18"/>
              </w:rPr>
              <w:t>(1,30) = 21.92</w:t>
            </w:r>
            <w:r w:rsidR="002038C6">
              <w:rPr>
                <w:rFonts w:hint="eastAsia"/>
                <w:sz w:val="18"/>
                <w:szCs w:val="18"/>
              </w:rPr>
              <w:t>0</w:t>
            </w:r>
          </w:p>
        </w:tc>
        <w:tc>
          <w:tcPr>
            <w:tcW w:w="1361" w:type="dxa"/>
            <w:tcBorders>
              <w:top w:val="single" w:sz="4" w:space="0" w:color="auto"/>
              <w:bottom w:val="nil"/>
            </w:tcBorders>
            <w:vAlign w:val="center"/>
          </w:tcPr>
          <w:p w14:paraId="34F6D18D" w14:textId="76EF802A" w:rsidR="007C22A8" w:rsidRDefault="007C22A8" w:rsidP="00072252">
            <w:pPr>
              <w:spacing w:line="360" w:lineRule="auto"/>
              <w:jc w:val="center"/>
              <w:rPr>
                <w:sz w:val="18"/>
                <w:szCs w:val="18"/>
              </w:rPr>
            </w:pPr>
            <w:r>
              <w:rPr>
                <w:rFonts w:hint="eastAsia"/>
                <w:sz w:val="18"/>
                <w:szCs w:val="18"/>
              </w:rPr>
              <w:t>η²</w:t>
            </w:r>
            <w:r>
              <w:rPr>
                <w:rFonts w:hint="eastAsia"/>
                <w:sz w:val="18"/>
                <w:szCs w:val="18"/>
              </w:rPr>
              <w:t>= 0.422</w:t>
            </w:r>
          </w:p>
        </w:tc>
        <w:tc>
          <w:tcPr>
            <w:tcW w:w="1361" w:type="dxa"/>
            <w:tcBorders>
              <w:top w:val="single" w:sz="4" w:space="0" w:color="auto"/>
              <w:bottom w:val="nil"/>
            </w:tcBorders>
            <w:vAlign w:val="center"/>
          </w:tcPr>
          <w:p w14:paraId="7BD1EDFA" w14:textId="56DEA025" w:rsidR="007C22A8" w:rsidRDefault="007C22A8" w:rsidP="00072252">
            <w:pPr>
              <w:spacing w:line="360" w:lineRule="auto"/>
              <w:jc w:val="center"/>
              <w:rPr>
                <w:sz w:val="18"/>
                <w:szCs w:val="18"/>
              </w:rPr>
            </w:pPr>
            <w:r>
              <w:rPr>
                <w:rFonts w:hint="eastAsia"/>
                <w:sz w:val="18"/>
                <w:szCs w:val="18"/>
              </w:rPr>
              <w:t>p &lt; 0.001</w:t>
            </w:r>
          </w:p>
        </w:tc>
        <w:tc>
          <w:tcPr>
            <w:tcW w:w="1361" w:type="dxa"/>
            <w:tcBorders>
              <w:top w:val="single" w:sz="4" w:space="0" w:color="auto"/>
              <w:bottom w:val="nil"/>
            </w:tcBorders>
            <w:vAlign w:val="center"/>
          </w:tcPr>
          <w:p w14:paraId="3FA39545" w14:textId="1836C141" w:rsidR="007C22A8" w:rsidRDefault="007C22A8" w:rsidP="00072252">
            <w:pPr>
              <w:spacing w:line="360" w:lineRule="auto"/>
              <w:jc w:val="center"/>
              <w:rPr>
                <w:sz w:val="18"/>
                <w:szCs w:val="18"/>
              </w:rPr>
            </w:pPr>
            <w:r>
              <w:rPr>
                <w:rFonts w:hint="eastAsia"/>
                <w:sz w:val="18"/>
                <w:szCs w:val="18"/>
              </w:rPr>
              <w:t>无</w:t>
            </w:r>
          </w:p>
        </w:tc>
      </w:tr>
      <w:tr w:rsidR="007C22A8" w14:paraId="714EE9B4" w14:textId="77777777" w:rsidTr="007C22A8">
        <w:trPr>
          <w:trHeight w:val="437"/>
          <w:jc w:val="center"/>
        </w:trPr>
        <w:tc>
          <w:tcPr>
            <w:tcW w:w="1134" w:type="dxa"/>
            <w:tcBorders>
              <w:top w:val="nil"/>
              <w:bottom w:val="nil"/>
            </w:tcBorders>
            <w:vAlign w:val="center"/>
          </w:tcPr>
          <w:p w14:paraId="2EFA13CE" w14:textId="77777777" w:rsidR="007C22A8" w:rsidRDefault="007C22A8" w:rsidP="00072252">
            <w:pPr>
              <w:spacing w:line="360" w:lineRule="auto"/>
              <w:jc w:val="center"/>
              <w:rPr>
                <w:sz w:val="18"/>
                <w:szCs w:val="18"/>
              </w:rPr>
            </w:pPr>
            <w:r>
              <w:rPr>
                <w:rFonts w:hint="eastAsia"/>
                <w:sz w:val="18"/>
                <w:szCs w:val="18"/>
              </w:rPr>
              <w:t>本研究</w:t>
            </w:r>
          </w:p>
        </w:tc>
        <w:tc>
          <w:tcPr>
            <w:tcW w:w="1360" w:type="dxa"/>
            <w:tcBorders>
              <w:top w:val="nil"/>
              <w:bottom w:val="nil"/>
            </w:tcBorders>
            <w:vAlign w:val="center"/>
          </w:tcPr>
          <w:p w14:paraId="4AD68D18" w14:textId="6ED4D654" w:rsidR="007C22A8" w:rsidRDefault="007C22A8" w:rsidP="00072252">
            <w:pPr>
              <w:spacing w:line="360" w:lineRule="auto"/>
              <w:jc w:val="center"/>
              <w:rPr>
                <w:sz w:val="18"/>
                <w:szCs w:val="18"/>
              </w:rPr>
            </w:pPr>
            <w:r>
              <w:rPr>
                <w:rFonts w:hint="eastAsia"/>
                <w:sz w:val="18"/>
                <w:szCs w:val="18"/>
              </w:rPr>
              <w:t>16</w:t>
            </w:r>
          </w:p>
        </w:tc>
        <w:tc>
          <w:tcPr>
            <w:tcW w:w="1361" w:type="dxa"/>
            <w:tcBorders>
              <w:top w:val="nil"/>
              <w:bottom w:val="nil"/>
            </w:tcBorders>
            <w:vAlign w:val="center"/>
          </w:tcPr>
          <w:p w14:paraId="23EFA198" w14:textId="4B895D75" w:rsidR="007C22A8" w:rsidRPr="007C22A8" w:rsidRDefault="007C22A8" w:rsidP="00072252">
            <w:pPr>
              <w:spacing w:line="360" w:lineRule="auto"/>
              <w:jc w:val="center"/>
              <w:rPr>
                <w:sz w:val="18"/>
                <w:szCs w:val="18"/>
              </w:rPr>
            </w:pPr>
            <w:r>
              <w:rPr>
                <w:rFonts w:hint="eastAsia"/>
                <w:i/>
                <w:iCs/>
                <w:sz w:val="18"/>
                <w:szCs w:val="18"/>
              </w:rPr>
              <w:t>F</w:t>
            </w:r>
            <w:r>
              <w:rPr>
                <w:rFonts w:hint="eastAsia"/>
                <w:sz w:val="18"/>
                <w:szCs w:val="18"/>
              </w:rPr>
              <w:t>(1,30) = 21.92</w:t>
            </w:r>
            <w:r w:rsidR="002038C6">
              <w:rPr>
                <w:rFonts w:hint="eastAsia"/>
                <w:sz w:val="18"/>
                <w:szCs w:val="18"/>
              </w:rPr>
              <w:t>0</w:t>
            </w:r>
          </w:p>
        </w:tc>
        <w:tc>
          <w:tcPr>
            <w:tcW w:w="1361" w:type="dxa"/>
            <w:tcBorders>
              <w:top w:val="nil"/>
              <w:bottom w:val="nil"/>
            </w:tcBorders>
            <w:vAlign w:val="center"/>
          </w:tcPr>
          <w:p w14:paraId="3B170FD2" w14:textId="0843F3FD" w:rsidR="007C22A8" w:rsidRDefault="007C22A8" w:rsidP="00072252">
            <w:pPr>
              <w:spacing w:line="360" w:lineRule="auto"/>
              <w:jc w:val="center"/>
              <w:rPr>
                <w:sz w:val="18"/>
                <w:szCs w:val="18"/>
              </w:rPr>
            </w:pPr>
            <w:r>
              <w:rPr>
                <w:rFonts w:hint="eastAsia"/>
                <w:sz w:val="18"/>
                <w:szCs w:val="18"/>
              </w:rPr>
              <w:t>η²</w:t>
            </w:r>
            <w:r>
              <w:rPr>
                <w:rFonts w:hint="eastAsia"/>
                <w:sz w:val="18"/>
                <w:szCs w:val="18"/>
              </w:rPr>
              <w:t>= 0.420</w:t>
            </w:r>
          </w:p>
        </w:tc>
        <w:tc>
          <w:tcPr>
            <w:tcW w:w="1361" w:type="dxa"/>
            <w:tcBorders>
              <w:top w:val="nil"/>
              <w:bottom w:val="nil"/>
            </w:tcBorders>
            <w:vAlign w:val="center"/>
          </w:tcPr>
          <w:p w14:paraId="7EC6CFB1" w14:textId="72FC9A6A" w:rsidR="007C22A8" w:rsidRDefault="007C22A8" w:rsidP="00072252">
            <w:pPr>
              <w:spacing w:line="360" w:lineRule="auto"/>
              <w:jc w:val="center"/>
              <w:rPr>
                <w:sz w:val="18"/>
                <w:szCs w:val="18"/>
              </w:rPr>
            </w:pPr>
            <w:r>
              <w:rPr>
                <w:rFonts w:hint="eastAsia"/>
                <w:sz w:val="18"/>
                <w:szCs w:val="18"/>
              </w:rPr>
              <w:t>p &lt; 0.001</w:t>
            </w:r>
          </w:p>
        </w:tc>
        <w:tc>
          <w:tcPr>
            <w:tcW w:w="1361" w:type="dxa"/>
            <w:tcBorders>
              <w:top w:val="nil"/>
              <w:bottom w:val="nil"/>
            </w:tcBorders>
            <w:vAlign w:val="center"/>
          </w:tcPr>
          <w:p w14:paraId="2C1AA26D" w14:textId="7EB7AD62" w:rsidR="007C22A8" w:rsidRDefault="007C22A8" w:rsidP="00072252">
            <w:pPr>
              <w:spacing w:line="360" w:lineRule="auto"/>
              <w:jc w:val="center"/>
              <w:rPr>
                <w:sz w:val="18"/>
                <w:szCs w:val="18"/>
              </w:rPr>
            </w:pPr>
            <w:r>
              <w:rPr>
                <w:rFonts w:hint="eastAsia"/>
                <w:sz w:val="18"/>
                <w:szCs w:val="18"/>
              </w:rPr>
              <w:t>无</w:t>
            </w:r>
          </w:p>
        </w:tc>
      </w:tr>
      <w:tr w:rsidR="007C22A8" w14:paraId="717764C2" w14:textId="77777777" w:rsidTr="007C22A8">
        <w:trPr>
          <w:trHeight w:val="437"/>
          <w:jc w:val="center"/>
        </w:trPr>
        <w:tc>
          <w:tcPr>
            <w:tcW w:w="1134" w:type="dxa"/>
            <w:tcBorders>
              <w:top w:val="nil"/>
              <w:bottom w:val="nil"/>
            </w:tcBorders>
            <w:vAlign w:val="center"/>
          </w:tcPr>
          <w:p w14:paraId="7B688E8E" w14:textId="77777777" w:rsidR="007C22A8" w:rsidRDefault="007C22A8" w:rsidP="00072252">
            <w:pPr>
              <w:spacing w:line="360" w:lineRule="auto"/>
              <w:jc w:val="center"/>
              <w:rPr>
                <w:i/>
                <w:iCs/>
                <w:sz w:val="18"/>
                <w:szCs w:val="18"/>
              </w:rPr>
            </w:pPr>
            <w:r>
              <w:rPr>
                <w:i/>
                <w:iCs/>
                <w:szCs w:val="24"/>
              </w:rPr>
              <w:t>δ</w:t>
            </w:r>
          </w:p>
        </w:tc>
        <w:tc>
          <w:tcPr>
            <w:tcW w:w="1360" w:type="dxa"/>
            <w:tcBorders>
              <w:top w:val="nil"/>
              <w:bottom w:val="nil"/>
            </w:tcBorders>
            <w:vAlign w:val="center"/>
          </w:tcPr>
          <w:p w14:paraId="7531DAA3" w14:textId="6D46C56C" w:rsidR="007C22A8" w:rsidRDefault="007C22A8" w:rsidP="00072252">
            <w:pPr>
              <w:spacing w:line="360" w:lineRule="auto"/>
              <w:jc w:val="center"/>
              <w:rPr>
                <w:sz w:val="18"/>
                <w:szCs w:val="18"/>
              </w:rPr>
            </w:pPr>
            <w:r>
              <w:rPr>
                <w:rFonts w:hint="eastAsia"/>
                <w:sz w:val="18"/>
                <w:szCs w:val="18"/>
              </w:rPr>
              <w:t>0</w:t>
            </w:r>
          </w:p>
        </w:tc>
        <w:tc>
          <w:tcPr>
            <w:tcW w:w="1361" w:type="dxa"/>
            <w:tcBorders>
              <w:top w:val="nil"/>
              <w:bottom w:val="nil"/>
            </w:tcBorders>
            <w:vAlign w:val="center"/>
          </w:tcPr>
          <w:p w14:paraId="149DA590" w14:textId="7FCE6F4F" w:rsidR="007C22A8" w:rsidRDefault="007C22A8" w:rsidP="00072252">
            <w:pPr>
              <w:spacing w:line="360" w:lineRule="auto"/>
              <w:jc w:val="center"/>
              <w:rPr>
                <w:sz w:val="18"/>
                <w:szCs w:val="18"/>
              </w:rPr>
            </w:pPr>
            <w:r>
              <w:rPr>
                <w:rFonts w:hint="eastAsia"/>
                <w:sz w:val="18"/>
                <w:szCs w:val="18"/>
              </w:rPr>
              <w:t>0</w:t>
            </w:r>
          </w:p>
        </w:tc>
        <w:tc>
          <w:tcPr>
            <w:tcW w:w="1361" w:type="dxa"/>
            <w:tcBorders>
              <w:top w:val="nil"/>
              <w:bottom w:val="nil"/>
            </w:tcBorders>
            <w:vAlign w:val="center"/>
          </w:tcPr>
          <w:p w14:paraId="7EE55302" w14:textId="5F12AE31" w:rsidR="007C22A8" w:rsidRDefault="007C22A8" w:rsidP="00072252">
            <w:pPr>
              <w:spacing w:line="360" w:lineRule="auto"/>
              <w:jc w:val="center"/>
              <w:rPr>
                <w:sz w:val="18"/>
                <w:szCs w:val="18"/>
              </w:rPr>
            </w:pPr>
            <w:r>
              <w:rPr>
                <w:rFonts w:hint="eastAsia"/>
                <w:sz w:val="18"/>
                <w:szCs w:val="18"/>
              </w:rPr>
              <w:t>0.005</w:t>
            </w:r>
          </w:p>
        </w:tc>
        <w:tc>
          <w:tcPr>
            <w:tcW w:w="1361" w:type="dxa"/>
            <w:tcBorders>
              <w:top w:val="nil"/>
              <w:bottom w:val="nil"/>
            </w:tcBorders>
            <w:vAlign w:val="center"/>
          </w:tcPr>
          <w:p w14:paraId="3EAE81CA" w14:textId="5FBCDADA" w:rsidR="007C22A8" w:rsidRDefault="007C22A8" w:rsidP="00072252">
            <w:pPr>
              <w:spacing w:line="360" w:lineRule="auto"/>
              <w:jc w:val="center"/>
              <w:rPr>
                <w:sz w:val="18"/>
                <w:szCs w:val="18"/>
              </w:rPr>
            </w:pPr>
            <w:r>
              <w:rPr>
                <w:rFonts w:hint="eastAsia"/>
                <w:sz w:val="18"/>
                <w:szCs w:val="18"/>
              </w:rPr>
              <w:t>0</w:t>
            </w:r>
          </w:p>
        </w:tc>
        <w:tc>
          <w:tcPr>
            <w:tcW w:w="1361" w:type="dxa"/>
            <w:tcBorders>
              <w:top w:val="nil"/>
              <w:bottom w:val="nil"/>
            </w:tcBorders>
            <w:vAlign w:val="center"/>
          </w:tcPr>
          <w:p w14:paraId="47B60B35" w14:textId="42421D3D" w:rsidR="007C22A8" w:rsidRDefault="007C22A8" w:rsidP="00072252">
            <w:pPr>
              <w:spacing w:line="360" w:lineRule="auto"/>
              <w:jc w:val="center"/>
              <w:rPr>
                <w:sz w:val="18"/>
                <w:szCs w:val="18"/>
              </w:rPr>
            </w:pPr>
            <w:r>
              <w:rPr>
                <w:rFonts w:hint="eastAsia"/>
                <w:sz w:val="18"/>
                <w:szCs w:val="18"/>
              </w:rPr>
              <w:t>无</w:t>
            </w:r>
          </w:p>
        </w:tc>
      </w:tr>
      <w:tr w:rsidR="007C22A8" w14:paraId="25A76272" w14:textId="77777777" w:rsidTr="007C22A8">
        <w:trPr>
          <w:trHeight w:val="437"/>
          <w:jc w:val="center"/>
        </w:trPr>
        <w:tc>
          <w:tcPr>
            <w:tcW w:w="1134" w:type="dxa"/>
            <w:tcBorders>
              <w:top w:val="nil"/>
              <w:bottom w:val="single" w:sz="12" w:space="0" w:color="auto"/>
            </w:tcBorders>
            <w:vAlign w:val="center"/>
          </w:tcPr>
          <w:p w14:paraId="0C615945" w14:textId="77777777" w:rsidR="007C22A8" w:rsidRDefault="007C22A8" w:rsidP="00072252">
            <w:pPr>
              <w:spacing w:line="360" w:lineRule="auto"/>
              <w:jc w:val="center"/>
              <w:rPr>
                <w:szCs w:val="24"/>
              </w:rPr>
            </w:pPr>
            <w:r>
              <w:rPr>
                <w:rFonts w:hint="eastAsia"/>
                <w:sz w:val="18"/>
                <w:szCs w:val="18"/>
              </w:rPr>
              <w:t>评级</w:t>
            </w:r>
          </w:p>
        </w:tc>
        <w:tc>
          <w:tcPr>
            <w:tcW w:w="1360" w:type="dxa"/>
            <w:tcBorders>
              <w:top w:val="nil"/>
              <w:bottom w:val="single" w:sz="12" w:space="0" w:color="auto"/>
            </w:tcBorders>
            <w:vAlign w:val="center"/>
          </w:tcPr>
          <w:p w14:paraId="0DAA6A09" w14:textId="67997C36" w:rsidR="007C22A8" w:rsidRDefault="007C22A8" w:rsidP="00072252">
            <w:pPr>
              <w:spacing w:line="360" w:lineRule="auto"/>
              <w:jc w:val="center"/>
              <w:rPr>
                <w:sz w:val="18"/>
                <w:szCs w:val="18"/>
              </w:rPr>
            </w:pPr>
            <w:r>
              <w:rPr>
                <w:rFonts w:hint="eastAsia"/>
                <w:sz w:val="18"/>
                <w:szCs w:val="18"/>
              </w:rPr>
              <w:t>完全一致</w:t>
            </w:r>
          </w:p>
        </w:tc>
        <w:tc>
          <w:tcPr>
            <w:tcW w:w="1361" w:type="dxa"/>
            <w:tcBorders>
              <w:top w:val="nil"/>
              <w:bottom w:val="single" w:sz="12" w:space="0" w:color="auto"/>
            </w:tcBorders>
            <w:vAlign w:val="center"/>
          </w:tcPr>
          <w:p w14:paraId="5DB29710" w14:textId="6C1BC3E5" w:rsidR="007C22A8" w:rsidRDefault="007C22A8" w:rsidP="00072252">
            <w:pPr>
              <w:spacing w:line="360" w:lineRule="auto"/>
              <w:jc w:val="center"/>
              <w:rPr>
                <w:sz w:val="18"/>
                <w:szCs w:val="18"/>
              </w:rPr>
            </w:pPr>
            <w:r>
              <w:rPr>
                <w:rFonts w:hint="eastAsia"/>
                <w:sz w:val="18"/>
                <w:szCs w:val="18"/>
              </w:rPr>
              <w:t>完全一致</w:t>
            </w:r>
          </w:p>
        </w:tc>
        <w:tc>
          <w:tcPr>
            <w:tcW w:w="1361" w:type="dxa"/>
            <w:tcBorders>
              <w:top w:val="nil"/>
              <w:bottom w:val="single" w:sz="12" w:space="0" w:color="auto"/>
            </w:tcBorders>
            <w:vAlign w:val="center"/>
          </w:tcPr>
          <w:p w14:paraId="275A18B5" w14:textId="2850BC25" w:rsidR="007C22A8" w:rsidRDefault="007C22A8" w:rsidP="00072252">
            <w:pPr>
              <w:spacing w:line="360" w:lineRule="auto"/>
              <w:jc w:val="center"/>
              <w:rPr>
                <w:sz w:val="18"/>
                <w:szCs w:val="18"/>
              </w:rPr>
            </w:pPr>
            <w:r>
              <w:rPr>
                <w:rFonts w:hint="eastAsia"/>
                <w:sz w:val="18"/>
                <w:szCs w:val="18"/>
              </w:rPr>
              <w:t>次要偏差</w:t>
            </w:r>
          </w:p>
        </w:tc>
        <w:tc>
          <w:tcPr>
            <w:tcW w:w="1361" w:type="dxa"/>
            <w:tcBorders>
              <w:top w:val="nil"/>
              <w:bottom w:val="single" w:sz="12" w:space="0" w:color="auto"/>
            </w:tcBorders>
            <w:vAlign w:val="center"/>
          </w:tcPr>
          <w:p w14:paraId="46728DB4" w14:textId="1B1AE93C" w:rsidR="007C22A8" w:rsidRDefault="007C22A8" w:rsidP="00072252">
            <w:pPr>
              <w:spacing w:line="360" w:lineRule="auto"/>
              <w:jc w:val="center"/>
              <w:rPr>
                <w:sz w:val="18"/>
                <w:szCs w:val="18"/>
              </w:rPr>
            </w:pPr>
            <w:r>
              <w:rPr>
                <w:rFonts w:hint="eastAsia"/>
                <w:sz w:val="18"/>
                <w:szCs w:val="18"/>
              </w:rPr>
              <w:t>完全一致</w:t>
            </w:r>
          </w:p>
        </w:tc>
        <w:tc>
          <w:tcPr>
            <w:tcW w:w="1361" w:type="dxa"/>
            <w:tcBorders>
              <w:top w:val="nil"/>
              <w:bottom w:val="single" w:sz="12" w:space="0" w:color="auto"/>
            </w:tcBorders>
            <w:vAlign w:val="center"/>
          </w:tcPr>
          <w:p w14:paraId="33B303D7" w14:textId="3C5A8D23" w:rsidR="007C22A8" w:rsidRDefault="007C22A8" w:rsidP="00072252">
            <w:pPr>
              <w:spacing w:line="360" w:lineRule="auto"/>
              <w:jc w:val="center"/>
              <w:rPr>
                <w:sz w:val="18"/>
                <w:szCs w:val="18"/>
              </w:rPr>
            </w:pPr>
            <w:r>
              <w:rPr>
                <w:rFonts w:hint="eastAsia"/>
                <w:sz w:val="18"/>
                <w:szCs w:val="18"/>
              </w:rPr>
              <w:t>无</w:t>
            </w:r>
          </w:p>
        </w:tc>
      </w:tr>
    </w:tbl>
    <w:p w14:paraId="25F1AE69" w14:textId="77777777" w:rsidR="00B719E6" w:rsidRDefault="00B719E6" w:rsidP="00B719E6">
      <w:pPr>
        <w:spacing w:line="300" w:lineRule="auto"/>
        <w:rPr>
          <w:rFonts w:ascii="Times New Roman" w:eastAsia="宋体" w:hAnsi="Times New Roman" w:cs="Times New Roman"/>
          <w:b/>
          <w:bCs/>
          <w14:ligatures w14:val="none"/>
        </w:rPr>
      </w:pPr>
    </w:p>
    <w:p w14:paraId="7614DF00" w14:textId="2D324B3F" w:rsidR="00882C91" w:rsidRDefault="00882C91" w:rsidP="00B719E6">
      <w:pPr>
        <w:spacing w:line="300" w:lineRule="auto"/>
        <w:rPr>
          <w:rFonts w:ascii="Times New Roman" w:eastAsia="宋体" w:hAnsi="Times New Roman" w:cs="Times New Roman"/>
          <w14:ligatures w14:val="none"/>
        </w:rPr>
      </w:pPr>
      <w:r>
        <w:rPr>
          <w:rFonts w:ascii="Times New Roman" w:eastAsia="宋体" w:hAnsi="Times New Roman" w:cs="Times New Roman"/>
          <w:b/>
          <w:bCs/>
          <w14:ligatures w14:val="none"/>
        </w:rPr>
        <w:tab/>
      </w:r>
      <w:r>
        <w:rPr>
          <w:rFonts w:ascii="Times New Roman" w:eastAsia="宋体" w:hAnsi="Times New Roman" w:cs="Times New Roman" w:hint="eastAsia"/>
          <w14:ligatures w14:val="none"/>
        </w:rPr>
        <w:t>外部细节得分的复现结果如下表</w:t>
      </w:r>
      <w:r>
        <w:rPr>
          <w:rFonts w:ascii="Times New Roman" w:eastAsia="宋体" w:hAnsi="Times New Roman" w:cs="Times New Roman" w:hint="eastAsia"/>
          <w14:ligatures w14:val="none"/>
        </w:rPr>
        <w:t>5</w:t>
      </w:r>
      <w:r>
        <w:rPr>
          <w:rFonts w:ascii="Times New Roman" w:eastAsia="宋体" w:hAnsi="Times New Roman" w:cs="Times New Roman" w:hint="eastAsia"/>
          <w14:ligatures w14:val="none"/>
        </w:rPr>
        <w:t>：</w:t>
      </w:r>
    </w:p>
    <w:p w14:paraId="3FC6DDF8" w14:textId="37154977" w:rsidR="002038C6" w:rsidRDefault="002038C6" w:rsidP="002038C6">
      <w:pPr>
        <w:spacing w:line="300" w:lineRule="auto"/>
        <w:jc w:val="center"/>
        <w:rPr>
          <w:rFonts w:ascii="Times New Roman" w:eastAsia="黑体" w:hAnsi="Times New Roman" w:cs="Times New Roman"/>
          <w:b/>
          <w:bCs/>
          <w:sz w:val="18"/>
          <w:szCs w:val="18"/>
          <w14:ligatures w14:val="none"/>
        </w:rPr>
      </w:pPr>
      <w:r>
        <w:rPr>
          <w:rFonts w:ascii="Times New Roman" w:eastAsia="黑体" w:hAnsi="Times New Roman" w:cs="Times New Roman"/>
          <w:b/>
          <w:bCs/>
          <w:sz w:val="18"/>
          <w:szCs w:val="18"/>
          <w14:ligatures w14:val="none"/>
        </w:rPr>
        <w:t>表</w:t>
      </w:r>
      <w:r>
        <w:rPr>
          <w:rFonts w:ascii="Times New Roman" w:eastAsia="黑体" w:hAnsi="Times New Roman" w:cs="Times New Roman"/>
          <w:b/>
          <w:bCs/>
          <w:sz w:val="18"/>
          <w:szCs w:val="18"/>
          <w14:ligatures w14:val="none"/>
        </w:rPr>
        <w:t xml:space="preserve"> </w:t>
      </w:r>
      <w:r>
        <w:rPr>
          <w:rFonts w:ascii="Times New Roman" w:eastAsia="黑体" w:hAnsi="Times New Roman" w:cs="Times New Roman" w:hint="eastAsia"/>
          <w:b/>
          <w:bCs/>
          <w:sz w:val="18"/>
          <w:szCs w:val="18"/>
          <w14:ligatures w14:val="none"/>
        </w:rPr>
        <w:t xml:space="preserve">5 </w:t>
      </w:r>
      <w:r>
        <w:rPr>
          <w:rFonts w:ascii="Times New Roman" w:eastAsia="黑体" w:hAnsi="Times New Roman" w:cs="Times New Roman" w:hint="eastAsia"/>
          <w:b/>
          <w:bCs/>
          <w:sz w:val="18"/>
          <w:szCs w:val="18"/>
          <w14:ligatures w14:val="none"/>
        </w:rPr>
        <w:t>外部细节得分的推断性</w:t>
      </w:r>
      <w:r>
        <w:rPr>
          <w:rFonts w:ascii="Times New Roman" w:eastAsia="黑体" w:hAnsi="Times New Roman" w:cs="Times New Roman"/>
          <w:b/>
          <w:bCs/>
          <w:sz w:val="18"/>
          <w:szCs w:val="18"/>
          <w14:ligatures w14:val="none"/>
        </w:rPr>
        <w:t>统计</w:t>
      </w:r>
      <w:r>
        <w:rPr>
          <w:rFonts w:ascii="Times New Roman" w:eastAsia="黑体" w:hAnsi="Times New Roman" w:cs="Times New Roman" w:hint="eastAsia"/>
          <w:b/>
          <w:bCs/>
          <w:sz w:val="18"/>
          <w:szCs w:val="18"/>
          <w14:ligatures w14:val="none"/>
        </w:rPr>
        <w:t>结果的比较</w:t>
      </w:r>
      <w:r>
        <w:rPr>
          <w:rFonts w:ascii="Times New Roman" w:eastAsia="黑体" w:hAnsi="Times New Roman" w:cs="Times New Roman" w:hint="eastAsia"/>
          <w:b/>
          <w:bCs/>
          <w:sz w:val="18"/>
          <w:szCs w:val="18"/>
          <w14:ligatures w14:val="none"/>
        </w:rPr>
        <w:t>(</w:t>
      </w:r>
      <w:r w:rsidR="00E632A9">
        <w:rPr>
          <w:rFonts w:ascii="Times New Roman" w:eastAsia="黑体" w:hAnsi="Times New Roman" w:cs="Times New Roman" w:hint="eastAsia"/>
          <w:b/>
          <w:bCs/>
          <w:sz w:val="18"/>
          <w:szCs w:val="18"/>
          <w14:ligatures w14:val="none"/>
        </w:rPr>
        <w:t>混合方差分析</w:t>
      </w:r>
      <w:r>
        <w:rPr>
          <w:rFonts w:ascii="Times New Roman" w:eastAsia="黑体" w:hAnsi="Times New Roman" w:cs="Times New Roman" w:hint="eastAsia"/>
          <w:b/>
          <w:bCs/>
          <w:sz w:val="18"/>
          <w:szCs w:val="18"/>
          <w14:ligatures w14:val="none"/>
        </w:rPr>
        <w:t>)</w:t>
      </w:r>
    </w:p>
    <w:tbl>
      <w:tblPr>
        <w:tblStyle w:val="ae"/>
        <w:tblW w:w="7938"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1360"/>
        <w:gridCol w:w="1361"/>
        <w:gridCol w:w="1361"/>
        <w:gridCol w:w="1361"/>
        <w:gridCol w:w="1361"/>
      </w:tblGrid>
      <w:tr w:rsidR="002038C6" w14:paraId="274E7C7E" w14:textId="77777777" w:rsidTr="00072252">
        <w:trPr>
          <w:jc w:val="center"/>
        </w:trPr>
        <w:tc>
          <w:tcPr>
            <w:tcW w:w="1134" w:type="dxa"/>
            <w:vMerge w:val="restart"/>
            <w:tcBorders>
              <w:top w:val="single" w:sz="12" w:space="0" w:color="auto"/>
            </w:tcBorders>
            <w:vAlign w:val="center"/>
          </w:tcPr>
          <w:p w14:paraId="4B3E46CA" w14:textId="77777777" w:rsidR="002038C6" w:rsidRDefault="002038C6" w:rsidP="00072252">
            <w:pPr>
              <w:spacing w:line="360" w:lineRule="auto"/>
              <w:jc w:val="center"/>
              <w:rPr>
                <w:sz w:val="18"/>
                <w:szCs w:val="18"/>
              </w:rPr>
            </w:pPr>
          </w:p>
        </w:tc>
        <w:tc>
          <w:tcPr>
            <w:tcW w:w="6804" w:type="dxa"/>
            <w:gridSpan w:val="5"/>
            <w:tcBorders>
              <w:top w:val="single" w:sz="12" w:space="0" w:color="auto"/>
            </w:tcBorders>
            <w:vAlign w:val="center"/>
          </w:tcPr>
          <w:p w14:paraId="2F2E891A" w14:textId="3BD24923" w:rsidR="002038C6" w:rsidRDefault="002038C6" w:rsidP="00072252">
            <w:pPr>
              <w:spacing w:line="360" w:lineRule="auto"/>
              <w:jc w:val="center"/>
              <w:rPr>
                <w:sz w:val="18"/>
                <w:szCs w:val="18"/>
              </w:rPr>
            </w:pPr>
            <w:r>
              <w:rPr>
                <w:rFonts w:hint="eastAsia"/>
                <w:sz w:val="18"/>
                <w:szCs w:val="18"/>
              </w:rPr>
              <w:t>假设</w:t>
            </w:r>
            <w:r w:rsidR="00594859">
              <w:rPr>
                <w:rFonts w:hint="eastAsia"/>
                <w:sz w:val="18"/>
                <w:szCs w:val="18"/>
              </w:rPr>
              <w:t>一</w:t>
            </w:r>
          </w:p>
        </w:tc>
      </w:tr>
      <w:tr w:rsidR="002038C6" w14:paraId="01DE9CC6" w14:textId="77777777" w:rsidTr="00072252">
        <w:trPr>
          <w:trHeight w:val="556"/>
          <w:jc w:val="center"/>
        </w:trPr>
        <w:tc>
          <w:tcPr>
            <w:tcW w:w="1134" w:type="dxa"/>
            <w:vMerge/>
            <w:tcBorders>
              <w:bottom w:val="single" w:sz="4" w:space="0" w:color="auto"/>
            </w:tcBorders>
            <w:vAlign w:val="center"/>
          </w:tcPr>
          <w:p w14:paraId="090AC3A5" w14:textId="77777777" w:rsidR="002038C6" w:rsidRDefault="002038C6" w:rsidP="00072252">
            <w:pPr>
              <w:spacing w:line="360" w:lineRule="auto"/>
              <w:jc w:val="center"/>
              <w:rPr>
                <w:sz w:val="18"/>
                <w:szCs w:val="18"/>
              </w:rPr>
            </w:pPr>
          </w:p>
        </w:tc>
        <w:tc>
          <w:tcPr>
            <w:tcW w:w="1360" w:type="dxa"/>
            <w:tcBorders>
              <w:bottom w:val="single" w:sz="4" w:space="0" w:color="auto"/>
            </w:tcBorders>
            <w:vAlign w:val="center"/>
          </w:tcPr>
          <w:p w14:paraId="7D004A8F" w14:textId="77777777" w:rsidR="002038C6" w:rsidRDefault="002038C6" w:rsidP="00072252">
            <w:pPr>
              <w:spacing w:line="360" w:lineRule="auto"/>
              <w:jc w:val="center"/>
              <w:rPr>
                <w:i/>
                <w:iCs/>
                <w:sz w:val="18"/>
                <w:szCs w:val="18"/>
              </w:rPr>
            </w:pPr>
            <w:r>
              <w:rPr>
                <w:rFonts w:hint="eastAsia"/>
                <w:sz w:val="18"/>
                <w:szCs w:val="18"/>
              </w:rPr>
              <w:t>样本量</w:t>
            </w:r>
            <w:r>
              <w:rPr>
                <w:rFonts w:hint="eastAsia"/>
                <w:sz w:val="18"/>
                <w:szCs w:val="18"/>
              </w:rPr>
              <w:t>(</w:t>
            </w:r>
            <w:r>
              <w:rPr>
                <w:i/>
                <w:iCs/>
                <w:sz w:val="18"/>
                <w:szCs w:val="18"/>
              </w:rPr>
              <w:t>N</w:t>
            </w:r>
            <w:r>
              <w:rPr>
                <w:rFonts w:hint="eastAsia"/>
                <w:i/>
                <w:iCs/>
                <w:sz w:val="18"/>
                <w:szCs w:val="18"/>
              </w:rPr>
              <w:t>)*</w:t>
            </w:r>
          </w:p>
        </w:tc>
        <w:tc>
          <w:tcPr>
            <w:tcW w:w="1361" w:type="dxa"/>
            <w:tcBorders>
              <w:bottom w:val="single" w:sz="4" w:space="0" w:color="auto"/>
            </w:tcBorders>
            <w:vAlign w:val="center"/>
          </w:tcPr>
          <w:p w14:paraId="0F3943F1" w14:textId="77777777" w:rsidR="002038C6" w:rsidRDefault="002038C6" w:rsidP="00072252">
            <w:pPr>
              <w:spacing w:line="360" w:lineRule="auto"/>
              <w:jc w:val="center"/>
              <w:rPr>
                <w:sz w:val="18"/>
                <w:szCs w:val="18"/>
              </w:rPr>
            </w:pPr>
            <w:r>
              <w:rPr>
                <w:rFonts w:hint="eastAsia"/>
                <w:sz w:val="18"/>
                <w:szCs w:val="18"/>
              </w:rPr>
              <w:t>统计量</w:t>
            </w:r>
          </w:p>
          <w:p w14:paraId="22F02EEC" w14:textId="77777777" w:rsidR="002038C6" w:rsidRDefault="002038C6" w:rsidP="00072252">
            <w:pPr>
              <w:spacing w:line="360" w:lineRule="auto"/>
              <w:jc w:val="center"/>
              <w:rPr>
                <w:i/>
                <w:iCs/>
                <w:sz w:val="18"/>
                <w:szCs w:val="18"/>
              </w:rPr>
            </w:pPr>
            <w:r>
              <w:rPr>
                <w:rFonts w:hint="eastAsia"/>
                <w:sz w:val="18"/>
                <w:szCs w:val="18"/>
              </w:rPr>
              <w:t>(</w:t>
            </w:r>
            <w:r>
              <w:rPr>
                <w:rFonts w:hint="eastAsia"/>
                <w:sz w:val="18"/>
                <w:szCs w:val="18"/>
              </w:rPr>
              <w:t>如</w:t>
            </w:r>
            <w:r>
              <w:rPr>
                <w:rFonts w:hint="eastAsia"/>
                <w:i/>
                <w:iCs/>
                <w:sz w:val="18"/>
                <w:szCs w:val="18"/>
              </w:rPr>
              <w:t xml:space="preserve"> t </w:t>
            </w:r>
            <w:r>
              <w:rPr>
                <w:rFonts w:hint="eastAsia"/>
                <w:sz w:val="18"/>
                <w:szCs w:val="18"/>
              </w:rPr>
              <w:t>或</w:t>
            </w:r>
            <w:r>
              <w:rPr>
                <w:rFonts w:hint="eastAsia"/>
                <w:sz w:val="18"/>
                <w:szCs w:val="18"/>
              </w:rPr>
              <w:t xml:space="preserve"> </w:t>
            </w:r>
            <w:r>
              <w:rPr>
                <w:rFonts w:hint="eastAsia"/>
                <w:i/>
                <w:iCs/>
                <w:sz w:val="18"/>
                <w:szCs w:val="18"/>
              </w:rPr>
              <w:t>F</w:t>
            </w:r>
            <w:r>
              <w:rPr>
                <w:rFonts w:hint="eastAsia"/>
                <w:sz w:val="18"/>
                <w:szCs w:val="18"/>
              </w:rPr>
              <w:t>)</w:t>
            </w:r>
          </w:p>
        </w:tc>
        <w:tc>
          <w:tcPr>
            <w:tcW w:w="1361" w:type="dxa"/>
            <w:tcBorders>
              <w:bottom w:val="single" w:sz="4" w:space="0" w:color="auto"/>
            </w:tcBorders>
            <w:vAlign w:val="center"/>
          </w:tcPr>
          <w:p w14:paraId="7344DA50" w14:textId="77777777" w:rsidR="002038C6" w:rsidRDefault="002038C6" w:rsidP="00072252">
            <w:pPr>
              <w:spacing w:line="360" w:lineRule="auto"/>
              <w:jc w:val="center"/>
              <w:rPr>
                <w:sz w:val="18"/>
                <w:szCs w:val="18"/>
              </w:rPr>
            </w:pPr>
            <w:r>
              <w:rPr>
                <w:rFonts w:hint="eastAsia"/>
                <w:sz w:val="18"/>
                <w:szCs w:val="18"/>
              </w:rPr>
              <w:t>效应量</w:t>
            </w:r>
          </w:p>
          <w:p w14:paraId="33783350" w14:textId="77777777" w:rsidR="002038C6" w:rsidRDefault="002038C6" w:rsidP="00072252">
            <w:pPr>
              <w:spacing w:line="360" w:lineRule="auto"/>
              <w:jc w:val="center"/>
              <w:rPr>
                <w:sz w:val="18"/>
                <w:szCs w:val="18"/>
              </w:rPr>
            </w:pPr>
            <w:r>
              <w:rPr>
                <w:rFonts w:hint="eastAsia"/>
                <w:sz w:val="18"/>
                <w:szCs w:val="18"/>
              </w:rPr>
              <w:t>(</w:t>
            </w:r>
            <w:r>
              <w:rPr>
                <w:rFonts w:hint="eastAsia"/>
                <w:sz w:val="18"/>
                <w:szCs w:val="18"/>
              </w:rPr>
              <w:t>如</w:t>
            </w:r>
            <w:r>
              <w:rPr>
                <w:rFonts w:hint="eastAsia"/>
                <w:sz w:val="18"/>
                <w:szCs w:val="18"/>
              </w:rPr>
              <w:t xml:space="preserve"> </w:t>
            </w:r>
            <w:r>
              <w:rPr>
                <w:sz w:val="18"/>
                <w:szCs w:val="18"/>
              </w:rPr>
              <w:t xml:space="preserve">Cohen’s </w:t>
            </w:r>
            <w:r>
              <w:rPr>
                <w:i/>
                <w:iCs/>
                <w:sz w:val="18"/>
                <w:szCs w:val="18"/>
              </w:rPr>
              <w:t>d</w:t>
            </w:r>
            <w:r>
              <w:rPr>
                <w:rFonts w:hint="eastAsia"/>
                <w:sz w:val="18"/>
                <w:szCs w:val="18"/>
              </w:rPr>
              <w:t>)</w:t>
            </w:r>
          </w:p>
        </w:tc>
        <w:tc>
          <w:tcPr>
            <w:tcW w:w="1361" w:type="dxa"/>
            <w:tcBorders>
              <w:bottom w:val="single" w:sz="4" w:space="0" w:color="auto"/>
            </w:tcBorders>
            <w:vAlign w:val="center"/>
          </w:tcPr>
          <w:p w14:paraId="25554E78" w14:textId="77777777" w:rsidR="002038C6" w:rsidRDefault="002038C6" w:rsidP="00072252">
            <w:pPr>
              <w:spacing w:line="360" w:lineRule="auto"/>
              <w:jc w:val="center"/>
              <w:rPr>
                <w:sz w:val="18"/>
                <w:szCs w:val="18"/>
              </w:rPr>
            </w:pPr>
            <w:r>
              <w:rPr>
                <w:rFonts w:hint="eastAsia"/>
                <w:sz w:val="18"/>
                <w:szCs w:val="18"/>
              </w:rPr>
              <w:t>显著性指标</w:t>
            </w:r>
            <w:r>
              <w:rPr>
                <w:rFonts w:hint="eastAsia"/>
                <w:sz w:val="18"/>
                <w:szCs w:val="18"/>
              </w:rPr>
              <w:t>(</w:t>
            </w:r>
            <w:r>
              <w:rPr>
                <w:rFonts w:hint="eastAsia"/>
                <w:i/>
                <w:iCs/>
                <w:sz w:val="18"/>
                <w:szCs w:val="18"/>
              </w:rPr>
              <w:t>p</w:t>
            </w:r>
            <w:r>
              <w:rPr>
                <w:rFonts w:hint="eastAsia"/>
                <w:sz w:val="18"/>
                <w:szCs w:val="18"/>
              </w:rPr>
              <w:t>)</w:t>
            </w:r>
          </w:p>
        </w:tc>
        <w:tc>
          <w:tcPr>
            <w:tcW w:w="1361" w:type="dxa"/>
            <w:tcBorders>
              <w:bottom w:val="single" w:sz="4" w:space="0" w:color="auto"/>
            </w:tcBorders>
            <w:vAlign w:val="center"/>
          </w:tcPr>
          <w:p w14:paraId="54B0133B" w14:textId="77777777" w:rsidR="002038C6" w:rsidRDefault="002038C6" w:rsidP="00072252">
            <w:pPr>
              <w:spacing w:line="360" w:lineRule="auto"/>
              <w:jc w:val="center"/>
              <w:rPr>
                <w:i/>
                <w:iCs/>
                <w:sz w:val="18"/>
                <w:szCs w:val="18"/>
              </w:rPr>
            </w:pPr>
            <w:r>
              <w:rPr>
                <w:rFonts w:hint="eastAsia"/>
                <w:sz w:val="18"/>
                <w:szCs w:val="18"/>
              </w:rPr>
              <w:t>其它指标</w:t>
            </w:r>
          </w:p>
        </w:tc>
      </w:tr>
      <w:tr w:rsidR="002038C6" w14:paraId="6854A43F" w14:textId="77777777" w:rsidTr="00072252">
        <w:trPr>
          <w:trHeight w:val="464"/>
          <w:jc w:val="center"/>
        </w:trPr>
        <w:tc>
          <w:tcPr>
            <w:tcW w:w="1134" w:type="dxa"/>
            <w:tcBorders>
              <w:top w:val="single" w:sz="4" w:space="0" w:color="auto"/>
              <w:bottom w:val="nil"/>
            </w:tcBorders>
            <w:vAlign w:val="center"/>
          </w:tcPr>
          <w:p w14:paraId="76C09B46" w14:textId="6D9D8C0D" w:rsidR="002038C6" w:rsidRDefault="002038C6" w:rsidP="002038C6">
            <w:pPr>
              <w:spacing w:line="360" w:lineRule="auto"/>
              <w:jc w:val="center"/>
              <w:rPr>
                <w:sz w:val="18"/>
                <w:szCs w:val="18"/>
              </w:rPr>
            </w:pPr>
            <w:r>
              <w:rPr>
                <w:rFonts w:hint="eastAsia"/>
                <w:sz w:val="18"/>
                <w:szCs w:val="18"/>
              </w:rPr>
              <w:t>2015</w:t>
            </w:r>
            <w:r>
              <w:rPr>
                <w:rFonts w:hint="eastAsia"/>
                <w:sz w:val="18"/>
                <w:szCs w:val="18"/>
              </w:rPr>
              <w:t>复现文献结果</w:t>
            </w:r>
          </w:p>
        </w:tc>
        <w:tc>
          <w:tcPr>
            <w:tcW w:w="1360" w:type="dxa"/>
            <w:tcBorders>
              <w:top w:val="single" w:sz="4" w:space="0" w:color="auto"/>
              <w:bottom w:val="nil"/>
            </w:tcBorders>
            <w:vAlign w:val="center"/>
          </w:tcPr>
          <w:p w14:paraId="5611C823" w14:textId="77777777" w:rsidR="002038C6" w:rsidRDefault="002038C6" w:rsidP="00072252">
            <w:pPr>
              <w:spacing w:line="360" w:lineRule="auto"/>
              <w:jc w:val="center"/>
              <w:rPr>
                <w:sz w:val="18"/>
                <w:szCs w:val="18"/>
              </w:rPr>
            </w:pPr>
            <w:r>
              <w:rPr>
                <w:rFonts w:hint="eastAsia"/>
                <w:sz w:val="18"/>
                <w:szCs w:val="18"/>
              </w:rPr>
              <w:t>16</w:t>
            </w:r>
          </w:p>
        </w:tc>
        <w:tc>
          <w:tcPr>
            <w:tcW w:w="1361" w:type="dxa"/>
            <w:tcBorders>
              <w:top w:val="single" w:sz="4" w:space="0" w:color="auto"/>
              <w:bottom w:val="nil"/>
            </w:tcBorders>
            <w:vAlign w:val="center"/>
          </w:tcPr>
          <w:p w14:paraId="0337BC5D" w14:textId="7931F63C" w:rsidR="002038C6" w:rsidRPr="007C22A8" w:rsidRDefault="002038C6" w:rsidP="00072252">
            <w:pPr>
              <w:spacing w:line="360" w:lineRule="auto"/>
              <w:jc w:val="center"/>
              <w:rPr>
                <w:sz w:val="18"/>
                <w:szCs w:val="18"/>
              </w:rPr>
            </w:pPr>
            <w:r>
              <w:rPr>
                <w:rFonts w:hint="eastAsia"/>
                <w:i/>
                <w:iCs/>
                <w:sz w:val="18"/>
                <w:szCs w:val="18"/>
              </w:rPr>
              <w:t>F</w:t>
            </w:r>
            <w:r>
              <w:rPr>
                <w:rFonts w:hint="eastAsia"/>
                <w:sz w:val="18"/>
                <w:szCs w:val="18"/>
              </w:rPr>
              <w:t>(1,30) = 0.610</w:t>
            </w:r>
          </w:p>
        </w:tc>
        <w:tc>
          <w:tcPr>
            <w:tcW w:w="1361" w:type="dxa"/>
            <w:tcBorders>
              <w:top w:val="single" w:sz="4" w:space="0" w:color="auto"/>
              <w:bottom w:val="nil"/>
            </w:tcBorders>
            <w:vAlign w:val="center"/>
          </w:tcPr>
          <w:p w14:paraId="0C41E081" w14:textId="5667025E" w:rsidR="002038C6" w:rsidRDefault="002038C6" w:rsidP="00072252">
            <w:pPr>
              <w:spacing w:line="360" w:lineRule="auto"/>
              <w:jc w:val="center"/>
              <w:rPr>
                <w:sz w:val="18"/>
                <w:szCs w:val="18"/>
              </w:rPr>
            </w:pPr>
            <w:r>
              <w:rPr>
                <w:rFonts w:hint="eastAsia"/>
                <w:sz w:val="18"/>
                <w:szCs w:val="18"/>
              </w:rPr>
              <w:t>η²</w:t>
            </w:r>
            <w:r>
              <w:rPr>
                <w:rFonts w:hint="eastAsia"/>
                <w:sz w:val="18"/>
                <w:szCs w:val="18"/>
              </w:rPr>
              <w:t>= 0.020</w:t>
            </w:r>
          </w:p>
        </w:tc>
        <w:tc>
          <w:tcPr>
            <w:tcW w:w="1361" w:type="dxa"/>
            <w:tcBorders>
              <w:top w:val="single" w:sz="4" w:space="0" w:color="auto"/>
              <w:bottom w:val="nil"/>
            </w:tcBorders>
            <w:vAlign w:val="center"/>
          </w:tcPr>
          <w:p w14:paraId="564E687D" w14:textId="2A54E928" w:rsidR="002038C6" w:rsidRDefault="002038C6" w:rsidP="00072252">
            <w:pPr>
              <w:spacing w:line="360" w:lineRule="auto"/>
              <w:jc w:val="center"/>
              <w:rPr>
                <w:sz w:val="18"/>
                <w:szCs w:val="18"/>
              </w:rPr>
            </w:pPr>
            <w:r>
              <w:rPr>
                <w:rFonts w:hint="eastAsia"/>
                <w:sz w:val="18"/>
                <w:szCs w:val="18"/>
              </w:rPr>
              <w:t>仅报告</w:t>
            </w:r>
            <w:r>
              <w:rPr>
                <w:rFonts w:hint="eastAsia"/>
                <w:sz w:val="18"/>
                <w:szCs w:val="18"/>
              </w:rPr>
              <w:t>n.s.</w:t>
            </w:r>
          </w:p>
        </w:tc>
        <w:tc>
          <w:tcPr>
            <w:tcW w:w="1361" w:type="dxa"/>
            <w:tcBorders>
              <w:top w:val="single" w:sz="4" w:space="0" w:color="auto"/>
              <w:bottom w:val="nil"/>
            </w:tcBorders>
            <w:vAlign w:val="center"/>
          </w:tcPr>
          <w:p w14:paraId="190B7A04" w14:textId="77777777" w:rsidR="002038C6" w:rsidRDefault="002038C6" w:rsidP="00072252">
            <w:pPr>
              <w:spacing w:line="360" w:lineRule="auto"/>
              <w:jc w:val="center"/>
              <w:rPr>
                <w:sz w:val="18"/>
                <w:szCs w:val="18"/>
              </w:rPr>
            </w:pPr>
            <w:r>
              <w:rPr>
                <w:rFonts w:hint="eastAsia"/>
                <w:sz w:val="18"/>
                <w:szCs w:val="18"/>
              </w:rPr>
              <w:t>无</w:t>
            </w:r>
          </w:p>
        </w:tc>
      </w:tr>
      <w:tr w:rsidR="002038C6" w14:paraId="6C459E78" w14:textId="77777777" w:rsidTr="00072252">
        <w:trPr>
          <w:trHeight w:val="437"/>
          <w:jc w:val="center"/>
        </w:trPr>
        <w:tc>
          <w:tcPr>
            <w:tcW w:w="1134" w:type="dxa"/>
            <w:tcBorders>
              <w:top w:val="nil"/>
              <w:bottom w:val="nil"/>
            </w:tcBorders>
            <w:vAlign w:val="center"/>
          </w:tcPr>
          <w:p w14:paraId="122DF8F4" w14:textId="77777777" w:rsidR="002038C6" w:rsidRDefault="002038C6" w:rsidP="00072252">
            <w:pPr>
              <w:spacing w:line="360" w:lineRule="auto"/>
              <w:jc w:val="center"/>
              <w:rPr>
                <w:sz w:val="18"/>
                <w:szCs w:val="18"/>
              </w:rPr>
            </w:pPr>
            <w:r>
              <w:rPr>
                <w:rFonts w:hint="eastAsia"/>
                <w:sz w:val="18"/>
                <w:szCs w:val="18"/>
              </w:rPr>
              <w:t>本研究</w:t>
            </w:r>
          </w:p>
        </w:tc>
        <w:tc>
          <w:tcPr>
            <w:tcW w:w="1360" w:type="dxa"/>
            <w:tcBorders>
              <w:top w:val="nil"/>
              <w:bottom w:val="nil"/>
            </w:tcBorders>
            <w:vAlign w:val="center"/>
          </w:tcPr>
          <w:p w14:paraId="08B469FB" w14:textId="77777777" w:rsidR="002038C6" w:rsidRDefault="002038C6" w:rsidP="00072252">
            <w:pPr>
              <w:spacing w:line="360" w:lineRule="auto"/>
              <w:jc w:val="center"/>
              <w:rPr>
                <w:sz w:val="18"/>
                <w:szCs w:val="18"/>
              </w:rPr>
            </w:pPr>
            <w:r>
              <w:rPr>
                <w:rFonts w:hint="eastAsia"/>
                <w:sz w:val="18"/>
                <w:szCs w:val="18"/>
              </w:rPr>
              <w:t>16</w:t>
            </w:r>
          </w:p>
        </w:tc>
        <w:tc>
          <w:tcPr>
            <w:tcW w:w="1361" w:type="dxa"/>
            <w:tcBorders>
              <w:top w:val="nil"/>
              <w:bottom w:val="nil"/>
            </w:tcBorders>
            <w:vAlign w:val="center"/>
          </w:tcPr>
          <w:p w14:paraId="0C5284A6" w14:textId="75044224" w:rsidR="002038C6" w:rsidRPr="007C22A8" w:rsidRDefault="002038C6" w:rsidP="00072252">
            <w:pPr>
              <w:spacing w:line="360" w:lineRule="auto"/>
              <w:jc w:val="center"/>
              <w:rPr>
                <w:sz w:val="18"/>
                <w:szCs w:val="18"/>
              </w:rPr>
            </w:pPr>
            <w:r>
              <w:rPr>
                <w:rFonts w:hint="eastAsia"/>
                <w:i/>
                <w:iCs/>
                <w:sz w:val="18"/>
                <w:szCs w:val="18"/>
              </w:rPr>
              <w:t>F</w:t>
            </w:r>
            <w:r>
              <w:rPr>
                <w:rFonts w:hint="eastAsia"/>
                <w:sz w:val="18"/>
                <w:szCs w:val="18"/>
              </w:rPr>
              <w:t>(1,30) = 0.614</w:t>
            </w:r>
          </w:p>
        </w:tc>
        <w:tc>
          <w:tcPr>
            <w:tcW w:w="1361" w:type="dxa"/>
            <w:tcBorders>
              <w:top w:val="nil"/>
              <w:bottom w:val="nil"/>
            </w:tcBorders>
            <w:vAlign w:val="center"/>
          </w:tcPr>
          <w:p w14:paraId="54B78C33" w14:textId="28CDE52B" w:rsidR="002038C6" w:rsidRDefault="002038C6" w:rsidP="00072252">
            <w:pPr>
              <w:spacing w:line="360" w:lineRule="auto"/>
              <w:jc w:val="center"/>
              <w:rPr>
                <w:sz w:val="18"/>
                <w:szCs w:val="18"/>
              </w:rPr>
            </w:pPr>
            <w:r>
              <w:rPr>
                <w:rFonts w:hint="eastAsia"/>
                <w:sz w:val="18"/>
                <w:szCs w:val="18"/>
              </w:rPr>
              <w:t>η²</w:t>
            </w:r>
            <w:r>
              <w:rPr>
                <w:rFonts w:hint="eastAsia"/>
                <w:sz w:val="18"/>
                <w:szCs w:val="18"/>
              </w:rPr>
              <w:t>= 0.020</w:t>
            </w:r>
          </w:p>
        </w:tc>
        <w:tc>
          <w:tcPr>
            <w:tcW w:w="1361" w:type="dxa"/>
            <w:tcBorders>
              <w:top w:val="nil"/>
              <w:bottom w:val="nil"/>
            </w:tcBorders>
            <w:vAlign w:val="center"/>
          </w:tcPr>
          <w:p w14:paraId="208A6DB3" w14:textId="0C9A1CEE" w:rsidR="002038C6" w:rsidRDefault="002038C6" w:rsidP="00072252">
            <w:pPr>
              <w:spacing w:line="360" w:lineRule="auto"/>
              <w:jc w:val="center"/>
              <w:rPr>
                <w:sz w:val="18"/>
                <w:szCs w:val="18"/>
              </w:rPr>
            </w:pPr>
            <w:r>
              <w:rPr>
                <w:rFonts w:hint="eastAsia"/>
                <w:sz w:val="18"/>
                <w:szCs w:val="18"/>
              </w:rPr>
              <w:t>p = 0.44</w:t>
            </w:r>
          </w:p>
        </w:tc>
        <w:tc>
          <w:tcPr>
            <w:tcW w:w="1361" w:type="dxa"/>
            <w:tcBorders>
              <w:top w:val="nil"/>
              <w:bottom w:val="nil"/>
            </w:tcBorders>
            <w:vAlign w:val="center"/>
          </w:tcPr>
          <w:p w14:paraId="799F3873" w14:textId="77777777" w:rsidR="002038C6" w:rsidRDefault="002038C6" w:rsidP="00072252">
            <w:pPr>
              <w:spacing w:line="360" w:lineRule="auto"/>
              <w:jc w:val="center"/>
              <w:rPr>
                <w:sz w:val="18"/>
                <w:szCs w:val="18"/>
              </w:rPr>
            </w:pPr>
            <w:r>
              <w:rPr>
                <w:rFonts w:hint="eastAsia"/>
                <w:sz w:val="18"/>
                <w:szCs w:val="18"/>
              </w:rPr>
              <w:t>无</w:t>
            </w:r>
          </w:p>
        </w:tc>
      </w:tr>
      <w:tr w:rsidR="002038C6" w14:paraId="34DD5A4B" w14:textId="77777777" w:rsidTr="00072252">
        <w:trPr>
          <w:trHeight w:val="437"/>
          <w:jc w:val="center"/>
        </w:trPr>
        <w:tc>
          <w:tcPr>
            <w:tcW w:w="1134" w:type="dxa"/>
            <w:tcBorders>
              <w:top w:val="nil"/>
              <w:bottom w:val="nil"/>
            </w:tcBorders>
            <w:vAlign w:val="center"/>
          </w:tcPr>
          <w:p w14:paraId="45DD43D3" w14:textId="77777777" w:rsidR="002038C6" w:rsidRDefault="002038C6" w:rsidP="00072252">
            <w:pPr>
              <w:spacing w:line="360" w:lineRule="auto"/>
              <w:jc w:val="center"/>
              <w:rPr>
                <w:i/>
                <w:iCs/>
                <w:sz w:val="18"/>
                <w:szCs w:val="18"/>
              </w:rPr>
            </w:pPr>
            <w:r>
              <w:rPr>
                <w:i/>
                <w:iCs/>
                <w:szCs w:val="24"/>
              </w:rPr>
              <w:t>δ</w:t>
            </w:r>
          </w:p>
        </w:tc>
        <w:tc>
          <w:tcPr>
            <w:tcW w:w="1360" w:type="dxa"/>
            <w:tcBorders>
              <w:top w:val="nil"/>
              <w:bottom w:val="nil"/>
            </w:tcBorders>
            <w:vAlign w:val="center"/>
          </w:tcPr>
          <w:p w14:paraId="547FD496" w14:textId="77777777" w:rsidR="002038C6" w:rsidRDefault="002038C6" w:rsidP="00072252">
            <w:pPr>
              <w:spacing w:line="360" w:lineRule="auto"/>
              <w:jc w:val="center"/>
              <w:rPr>
                <w:sz w:val="18"/>
                <w:szCs w:val="18"/>
              </w:rPr>
            </w:pPr>
            <w:r>
              <w:rPr>
                <w:rFonts w:hint="eastAsia"/>
                <w:sz w:val="18"/>
                <w:szCs w:val="18"/>
              </w:rPr>
              <w:t>0</w:t>
            </w:r>
          </w:p>
        </w:tc>
        <w:tc>
          <w:tcPr>
            <w:tcW w:w="1361" w:type="dxa"/>
            <w:tcBorders>
              <w:top w:val="nil"/>
              <w:bottom w:val="nil"/>
            </w:tcBorders>
            <w:vAlign w:val="center"/>
          </w:tcPr>
          <w:p w14:paraId="470B5DA7" w14:textId="5BA25D97" w:rsidR="002038C6" w:rsidRDefault="002038C6" w:rsidP="00072252">
            <w:pPr>
              <w:spacing w:line="360" w:lineRule="auto"/>
              <w:jc w:val="center"/>
              <w:rPr>
                <w:sz w:val="18"/>
                <w:szCs w:val="18"/>
              </w:rPr>
            </w:pPr>
            <w:r>
              <w:rPr>
                <w:rFonts w:hint="eastAsia"/>
                <w:sz w:val="18"/>
                <w:szCs w:val="18"/>
              </w:rPr>
              <w:t>0.007</w:t>
            </w:r>
          </w:p>
        </w:tc>
        <w:tc>
          <w:tcPr>
            <w:tcW w:w="1361" w:type="dxa"/>
            <w:tcBorders>
              <w:top w:val="nil"/>
              <w:bottom w:val="nil"/>
            </w:tcBorders>
            <w:vAlign w:val="center"/>
          </w:tcPr>
          <w:p w14:paraId="1A149D5F" w14:textId="7395BB0B" w:rsidR="002038C6" w:rsidRDefault="002038C6" w:rsidP="00072252">
            <w:pPr>
              <w:spacing w:line="360" w:lineRule="auto"/>
              <w:jc w:val="center"/>
              <w:rPr>
                <w:sz w:val="18"/>
                <w:szCs w:val="18"/>
              </w:rPr>
            </w:pPr>
            <w:r>
              <w:rPr>
                <w:rFonts w:hint="eastAsia"/>
                <w:sz w:val="18"/>
                <w:szCs w:val="18"/>
              </w:rPr>
              <w:t>0</w:t>
            </w:r>
          </w:p>
        </w:tc>
        <w:tc>
          <w:tcPr>
            <w:tcW w:w="1361" w:type="dxa"/>
            <w:tcBorders>
              <w:top w:val="nil"/>
              <w:bottom w:val="nil"/>
            </w:tcBorders>
            <w:vAlign w:val="center"/>
          </w:tcPr>
          <w:p w14:paraId="23E606DA" w14:textId="6203973C" w:rsidR="002038C6" w:rsidRDefault="002038C6" w:rsidP="00072252">
            <w:pPr>
              <w:spacing w:line="360" w:lineRule="auto"/>
              <w:jc w:val="center"/>
              <w:rPr>
                <w:sz w:val="18"/>
                <w:szCs w:val="18"/>
              </w:rPr>
            </w:pPr>
            <w:r>
              <w:rPr>
                <w:rFonts w:hint="eastAsia"/>
                <w:sz w:val="18"/>
                <w:szCs w:val="18"/>
              </w:rPr>
              <w:t>无法计算</w:t>
            </w:r>
          </w:p>
        </w:tc>
        <w:tc>
          <w:tcPr>
            <w:tcW w:w="1361" w:type="dxa"/>
            <w:tcBorders>
              <w:top w:val="nil"/>
              <w:bottom w:val="nil"/>
            </w:tcBorders>
            <w:vAlign w:val="center"/>
          </w:tcPr>
          <w:p w14:paraId="4AA19BA8" w14:textId="77777777" w:rsidR="002038C6" w:rsidRDefault="002038C6" w:rsidP="00072252">
            <w:pPr>
              <w:spacing w:line="360" w:lineRule="auto"/>
              <w:jc w:val="center"/>
              <w:rPr>
                <w:sz w:val="18"/>
                <w:szCs w:val="18"/>
              </w:rPr>
            </w:pPr>
            <w:r>
              <w:rPr>
                <w:rFonts w:hint="eastAsia"/>
                <w:sz w:val="18"/>
                <w:szCs w:val="18"/>
              </w:rPr>
              <w:t>无</w:t>
            </w:r>
          </w:p>
        </w:tc>
      </w:tr>
      <w:tr w:rsidR="002038C6" w14:paraId="70B7C408" w14:textId="77777777" w:rsidTr="00072252">
        <w:trPr>
          <w:trHeight w:val="437"/>
          <w:jc w:val="center"/>
        </w:trPr>
        <w:tc>
          <w:tcPr>
            <w:tcW w:w="1134" w:type="dxa"/>
            <w:tcBorders>
              <w:top w:val="nil"/>
              <w:bottom w:val="single" w:sz="12" w:space="0" w:color="auto"/>
            </w:tcBorders>
            <w:vAlign w:val="center"/>
          </w:tcPr>
          <w:p w14:paraId="2ADDB60E" w14:textId="77777777" w:rsidR="002038C6" w:rsidRDefault="002038C6" w:rsidP="00072252">
            <w:pPr>
              <w:spacing w:line="360" w:lineRule="auto"/>
              <w:jc w:val="center"/>
              <w:rPr>
                <w:szCs w:val="24"/>
              </w:rPr>
            </w:pPr>
            <w:r>
              <w:rPr>
                <w:rFonts w:hint="eastAsia"/>
                <w:sz w:val="18"/>
                <w:szCs w:val="18"/>
              </w:rPr>
              <w:t>评级</w:t>
            </w:r>
          </w:p>
        </w:tc>
        <w:tc>
          <w:tcPr>
            <w:tcW w:w="1360" w:type="dxa"/>
            <w:tcBorders>
              <w:top w:val="nil"/>
              <w:bottom w:val="single" w:sz="12" w:space="0" w:color="auto"/>
            </w:tcBorders>
            <w:vAlign w:val="center"/>
          </w:tcPr>
          <w:p w14:paraId="169E0384" w14:textId="77777777" w:rsidR="002038C6" w:rsidRDefault="002038C6" w:rsidP="00072252">
            <w:pPr>
              <w:spacing w:line="360" w:lineRule="auto"/>
              <w:jc w:val="center"/>
              <w:rPr>
                <w:sz w:val="18"/>
                <w:szCs w:val="18"/>
              </w:rPr>
            </w:pPr>
            <w:r>
              <w:rPr>
                <w:rFonts w:hint="eastAsia"/>
                <w:sz w:val="18"/>
                <w:szCs w:val="18"/>
              </w:rPr>
              <w:t>完全一致</w:t>
            </w:r>
          </w:p>
        </w:tc>
        <w:tc>
          <w:tcPr>
            <w:tcW w:w="1361" w:type="dxa"/>
            <w:tcBorders>
              <w:top w:val="nil"/>
              <w:bottom w:val="single" w:sz="12" w:space="0" w:color="auto"/>
            </w:tcBorders>
            <w:vAlign w:val="center"/>
          </w:tcPr>
          <w:p w14:paraId="46F99CEB" w14:textId="7AD40413" w:rsidR="002038C6" w:rsidRDefault="002038C6" w:rsidP="00072252">
            <w:pPr>
              <w:spacing w:line="360" w:lineRule="auto"/>
              <w:jc w:val="center"/>
              <w:rPr>
                <w:sz w:val="18"/>
                <w:szCs w:val="18"/>
              </w:rPr>
            </w:pPr>
            <w:r>
              <w:rPr>
                <w:rFonts w:hint="eastAsia"/>
                <w:sz w:val="18"/>
                <w:szCs w:val="18"/>
              </w:rPr>
              <w:t>次要偏差</w:t>
            </w:r>
          </w:p>
        </w:tc>
        <w:tc>
          <w:tcPr>
            <w:tcW w:w="1361" w:type="dxa"/>
            <w:tcBorders>
              <w:top w:val="nil"/>
              <w:bottom w:val="single" w:sz="12" w:space="0" w:color="auto"/>
            </w:tcBorders>
            <w:vAlign w:val="center"/>
          </w:tcPr>
          <w:p w14:paraId="7105C586" w14:textId="0998A0BD" w:rsidR="002038C6" w:rsidRDefault="002038C6" w:rsidP="00072252">
            <w:pPr>
              <w:spacing w:line="360" w:lineRule="auto"/>
              <w:jc w:val="center"/>
              <w:rPr>
                <w:sz w:val="18"/>
                <w:szCs w:val="18"/>
              </w:rPr>
            </w:pPr>
            <w:r>
              <w:rPr>
                <w:rFonts w:hint="eastAsia"/>
                <w:sz w:val="18"/>
                <w:szCs w:val="18"/>
              </w:rPr>
              <w:t>完全一致</w:t>
            </w:r>
          </w:p>
        </w:tc>
        <w:tc>
          <w:tcPr>
            <w:tcW w:w="1361" w:type="dxa"/>
            <w:tcBorders>
              <w:top w:val="nil"/>
              <w:bottom w:val="single" w:sz="12" w:space="0" w:color="auto"/>
            </w:tcBorders>
            <w:vAlign w:val="center"/>
          </w:tcPr>
          <w:p w14:paraId="0577A3F0" w14:textId="31ACCE5D" w:rsidR="002038C6" w:rsidRDefault="002038C6" w:rsidP="00072252">
            <w:pPr>
              <w:spacing w:line="360" w:lineRule="auto"/>
              <w:jc w:val="center"/>
              <w:rPr>
                <w:sz w:val="18"/>
                <w:szCs w:val="18"/>
              </w:rPr>
            </w:pPr>
            <w:r>
              <w:rPr>
                <w:rFonts w:hint="eastAsia"/>
                <w:sz w:val="18"/>
                <w:szCs w:val="18"/>
              </w:rPr>
              <w:t>效应方向一致</w:t>
            </w:r>
          </w:p>
        </w:tc>
        <w:tc>
          <w:tcPr>
            <w:tcW w:w="1361" w:type="dxa"/>
            <w:tcBorders>
              <w:top w:val="nil"/>
              <w:bottom w:val="single" w:sz="12" w:space="0" w:color="auto"/>
            </w:tcBorders>
            <w:vAlign w:val="center"/>
          </w:tcPr>
          <w:p w14:paraId="59D8E436" w14:textId="77777777" w:rsidR="002038C6" w:rsidRDefault="002038C6" w:rsidP="00072252">
            <w:pPr>
              <w:spacing w:line="360" w:lineRule="auto"/>
              <w:jc w:val="center"/>
              <w:rPr>
                <w:sz w:val="18"/>
                <w:szCs w:val="18"/>
              </w:rPr>
            </w:pPr>
            <w:r>
              <w:rPr>
                <w:rFonts w:hint="eastAsia"/>
                <w:sz w:val="18"/>
                <w:szCs w:val="18"/>
              </w:rPr>
              <w:t>无</w:t>
            </w:r>
          </w:p>
        </w:tc>
      </w:tr>
    </w:tbl>
    <w:p w14:paraId="4503D9C9" w14:textId="77777777" w:rsidR="002038C6" w:rsidRDefault="002038C6" w:rsidP="00B719E6">
      <w:pPr>
        <w:spacing w:line="300" w:lineRule="auto"/>
        <w:rPr>
          <w:rFonts w:ascii="Times New Roman" w:eastAsia="宋体" w:hAnsi="Times New Roman" w:cs="Times New Roman"/>
          <w:b/>
          <w:bCs/>
          <w14:ligatures w14:val="none"/>
        </w:rPr>
      </w:pPr>
    </w:p>
    <w:p w14:paraId="4D6517DB" w14:textId="2C7F8FB2" w:rsidR="00594859" w:rsidRDefault="00594859" w:rsidP="00B719E6">
      <w:pPr>
        <w:spacing w:line="300" w:lineRule="auto"/>
        <w:rPr>
          <w:rFonts w:ascii="Times New Roman" w:eastAsia="宋体" w:hAnsi="Times New Roman" w:cs="Times New Roman"/>
          <w14:ligatures w14:val="none"/>
        </w:rPr>
      </w:pPr>
      <w:r>
        <w:rPr>
          <w:rFonts w:ascii="Times New Roman" w:eastAsia="宋体" w:hAnsi="Times New Roman" w:cs="Times New Roman"/>
          <w:b/>
          <w:bCs/>
          <w14:ligatures w14:val="none"/>
        </w:rPr>
        <w:tab/>
      </w:r>
      <w:r>
        <w:rPr>
          <w:rFonts w:ascii="Times New Roman" w:eastAsia="宋体" w:hAnsi="Times New Roman" w:cs="Times New Roman" w:hint="eastAsia"/>
          <w14:ligatures w14:val="none"/>
        </w:rPr>
        <w:t>由于</w:t>
      </w:r>
      <w:r>
        <w:rPr>
          <w:rFonts w:ascii="Times New Roman" w:eastAsia="宋体" w:hAnsi="Times New Roman" w:cs="Times New Roman" w:hint="eastAsia"/>
          <w14:ligatures w14:val="none"/>
        </w:rPr>
        <w:t>2015</w:t>
      </w:r>
      <w:r>
        <w:rPr>
          <w:rFonts w:ascii="Times New Roman" w:eastAsia="宋体" w:hAnsi="Times New Roman" w:cs="Times New Roman" w:hint="eastAsia"/>
          <w14:ligatures w14:val="none"/>
        </w:rPr>
        <w:t>年复现文献只复现混合方差部分，根据</w:t>
      </w:r>
      <w:r>
        <w:rPr>
          <w:rFonts w:ascii="Times New Roman" w:eastAsia="宋体" w:hAnsi="Times New Roman" w:cs="Times New Roman" w:hint="eastAsia"/>
          <w14:ligatures w14:val="none"/>
        </w:rPr>
        <w:t>OSF</w:t>
      </w:r>
      <w:r>
        <w:rPr>
          <w:rFonts w:ascii="Times New Roman" w:eastAsia="宋体" w:hAnsi="Times New Roman" w:cs="Times New Roman" w:hint="eastAsia"/>
          <w14:ligatures w14:val="none"/>
        </w:rPr>
        <w:t>原始数据和</w:t>
      </w:r>
      <w:r>
        <w:rPr>
          <w:rFonts w:ascii="Times New Roman" w:eastAsia="宋体" w:hAnsi="Times New Roman" w:cs="Times New Roman" w:hint="eastAsia"/>
          <w14:ligatures w14:val="none"/>
        </w:rPr>
        <w:t>2008</w:t>
      </w:r>
      <w:r>
        <w:rPr>
          <w:rFonts w:ascii="Times New Roman" w:eastAsia="宋体" w:hAnsi="Times New Roman" w:cs="Times New Roman" w:hint="eastAsia"/>
          <w14:ligatures w14:val="none"/>
        </w:rPr>
        <w:t>年原始文献，</w:t>
      </w:r>
      <w:r w:rsidR="00E632A9">
        <w:rPr>
          <w:rFonts w:ascii="Times New Roman" w:eastAsia="宋体" w:hAnsi="Times New Roman" w:cs="Times New Roman" w:hint="eastAsia"/>
          <w14:ligatures w14:val="none"/>
        </w:rPr>
        <w:t>对老年人</w:t>
      </w:r>
      <w:r w:rsidR="00E632A9" w:rsidRPr="00E632A9">
        <w:rPr>
          <w:rFonts w:ascii="Times New Roman" w:eastAsia="宋体" w:hAnsi="Times New Roman" w:cs="Times New Roman"/>
          <w14:ligatures w14:val="none"/>
        </w:rPr>
        <w:t>的</w:t>
      </w:r>
      <w:r w:rsidR="00E632A9" w:rsidRPr="00E632A9">
        <w:rPr>
          <w:rFonts w:ascii="Times New Roman" w:eastAsia="宋体" w:hAnsi="Times New Roman" w:cs="Times New Roman"/>
          <w14:ligatures w14:val="none"/>
        </w:rPr>
        <w:t>VPA</w:t>
      </w:r>
      <w:r w:rsidR="00E632A9" w:rsidRPr="00E632A9">
        <w:rPr>
          <w:rFonts w:ascii="Times New Roman" w:eastAsia="宋体" w:hAnsi="Times New Roman" w:cs="Times New Roman"/>
          <w14:ligatures w14:val="none"/>
        </w:rPr>
        <w:t>分数和</w:t>
      </w:r>
      <w:r w:rsidR="00250112">
        <w:rPr>
          <w:rFonts w:ascii="Times New Roman" w:eastAsia="宋体" w:hAnsi="Times New Roman" w:cs="Times New Roman" w:hint="eastAsia"/>
          <w14:ligatures w14:val="none"/>
        </w:rPr>
        <w:t>外部未来</w:t>
      </w:r>
      <w:r w:rsidR="00E632A9">
        <w:rPr>
          <w:rFonts w:ascii="Times New Roman" w:eastAsia="宋体" w:hAnsi="Times New Roman" w:cs="Times New Roman" w:hint="eastAsia"/>
          <w14:ligatures w14:val="none"/>
        </w:rPr>
        <w:t>细节得分计算皮尔逊</w:t>
      </w:r>
      <w:r w:rsidR="00E632A9" w:rsidRPr="00E632A9">
        <w:rPr>
          <w:rFonts w:ascii="Times New Roman" w:eastAsia="宋体" w:hAnsi="Times New Roman" w:cs="Times New Roman"/>
          <w14:ligatures w14:val="none"/>
        </w:rPr>
        <w:t>相关、</w:t>
      </w:r>
      <w:r w:rsidR="00E632A9">
        <w:rPr>
          <w:rFonts w:ascii="Times New Roman" w:eastAsia="宋体" w:hAnsi="Times New Roman" w:cs="Times New Roman" w:hint="eastAsia"/>
          <w14:ligatures w14:val="none"/>
        </w:rPr>
        <w:t>老年人</w:t>
      </w:r>
      <w:r w:rsidR="00E632A9" w:rsidRPr="00E632A9">
        <w:rPr>
          <w:rFonts w:ascii="Times New Roman" w:eastAsia="宋体" w:hAnsi="Times New Roman" w:cs="Times New Roman"/>
          <w14:ligatures w14:val="none"/>
        </w:rPr>
        <w:t>的</w:t>
      </w:r>
      <w:r w:rsidR="00E632A9" w:rsidRPr="00E632A9">
        <w:rPr>
          <w:rFonts w:ascii="Times New Roman" w:eastAsia="宋体" w:hAnsi="Times New Roman" w:cs="Times New Roman"/>
          <w14:ligatures w14:val="none"/>
        </w:rPr>
        <w:t>VPA</w:t>
      </w:r>
      <w:r w:rsidR="00E632A9" w:rsidRPr="00E632A9">
        <w:rPr>
          <w:rFonts w:ascii="Times New Roman" w:eastAsia="宋体" w:hAnsi="Times New Roman" w:cs="Times New Roman"/>
          <w14:ligatures w14:val="none"/>
        </w:rPr>
        <w:t>分数和</w:t>
      </w:r>
      <w:r w:rsidR="00250112">
        <w:rPr>
          <w:rFonts w:ascii="Times New Roman" w:eastAsia="宋体" w:hAnsi="Times New Roman" w:cs="Times New Roman" w:hint="eastAsia"/>
          <w14:ligatures w14:val="none"/>
        </w:rPr>
        <w:t>外部过去</w:t>
      </w:r>
      <w:r w:rsidR="00E632A9">
        <w:rPr>
          <w:rFonts w:ascii="Times New Roman" w:eastAsia="宋体" w:hAnsi="Times New Roman" w:cs="Times New Roman" w:hint="eastAsia"/>
          <w14:ligatures w14:val="none"/>
        </w:rPr>
        <w:t>细节得分计算皮尔逊</w:t>
      </w:r>
      <w:r w:rsidR="00E632A9" w:rsidRPr="00E632A9">
        <w:rPr>
          <w:rFonts w:ascii="Times New Roman" w:eastAsia="宋体" w:hAnsi="Times New Roman" w:cs="Times New Roman"/>
          <w14:ligatures w14:val="none"/>
        </w:rPr>
        <w:t>相关、</w:t>
      </w:r>
      <w:r w:rsidR="00E632A9">
        <w:rPr>
          <w:rFonts w:ascii="Times New Roman" w:eastAsia="宋体" w:hAnsi="Times New Roman" w:cs="Times New Roman" w:hint="eastAsia"/>
          <w14:ligatures w14:val="none"/>
        </w:rPr>
        <w:t>老年人</w:t>
      </w:r>
      <w:r w:rsidR="00E632A9" w:rsidRPr="00E632A9">
        <w:rPr>
          <w:rFonts w:ascii="Times New Roman" w:eastAsia="宋体" w:hAnsi="Times New Roman" w:cs="Times New Roman"/>
          <w14:ligatures w14:val="none"/>
        </w:rPr>
        <w:t>的</w:t>
      </w:r>
      <w:r w:rsidR="00E632A9" w:rsidRPr="00E632A9">
        <w:rPr>
          <w:rFonts w:ascii="Times New Roman" w:eastAsia="宋体" w:hAnsi="Times New Roman" w:cs="Times New Roman"/>
          <w14:ligatures w14:val="none"/>
        </w:rPr>
        <w:t>VPA</w:t>
      </w:r>
      <w:r w:rsidR="00E632A9" w:rsidRPr="00E632A9">
        <w:rPr>
          <w:rFonts w:ascii="Times New Roman" w:eastAsia="宋体" w:hAnsi="Times New Roman" w:cs="Times New Roman"/>
          <w14:ligatures w14:val="none"/>
        </w:rPr>
        <w:t>分数</w:t>
      </w:r>
      <w:r w:rsidR="00E632A9">
        <w:rPr>
          <w:rFonts w:ascii="Times New Roman" w:eastAsia="宋体" w:hAnsi="Times New Roman" w:cs="Times New Roman" w:hint="eastAsia"/>
          <w14:ligatures w14:val="none"/>
        </w:rPr>
        <w:t>和</w:t>
      </w:r>
      <w:r w:rsidR="00250112">
        <w:rPr>
          <w:rFonts w:ascii="Times New Roman" w:eastAsia="宋体" w:hAnsi="Times New Roman" w:cs="Times New Roman" w:hint="eastAsia"/>
          <w14:ligatures w14:val="none"/>
        </w:rPr>
        <w:t>内部未来</w:t>
      </w:r>
      <w:r w:rsidR="00E632A9">
        <w:rPr>
          <w:rFonts w:ascii="Times New Roman" w:eastAsia="宋体" w:hAnsi="Times New Roman" w:cs="Times New Roman" w:hint="eastAsia"/>
          <w14:ligatures w14:val="none"/>
        </w:rPr>
        <w:t>细节得分计算皮尔逊</w:t>
      </w:r>
      <w:r w:rsidR="00E632A9" w:rsidRPr="00E632A9">
        <w:rPr>
          <w:rFonts w:ascii="Times New Roman" w:eastAsia="宋体" w:hAnsi="Times New Roman" w:cs="Times New Roman"/>
          <w14:ligatures w14:val="none"/>
        </w:rPr>
        <w:t>相关、</w:t>
      </w:r>
      <w:r w:rsidR="00E632A9">
        <w:rPr>
          <w:rFonts w:ascii="Times New Roman" w:eastAsia="宋体" w:hAnsi="Times New Roman" w:cs="Times New Roman" w:hint="eastAsia"/>
          <w14:ligatures w14:val="none"/>
        </w:rPr>
        <w:t>老年人</w:t>
      </w:r>
      <w:r w:rsidR="00E632A9" w:rsidRPr="00E632A9">
        <w:rPr>
          <w:rFonts w:ascii="Times New Roman" w:eastAsia="宋体" w:hAnsi="Times New Roman" w:cs="Times New Roman"/>
          <w14:ligatures w14:val="none"/>
        </w:rPr>
        <w:t>的</w:t>
      </w:r>
      <w:r w:rsidR="00E632A9" w:rsidRPr="00E632A9">
        <w:rPr>
          <w:rFonts w:ascii="Times New Roman" w:eastAsia="宋体" w:hAnsi="Times New Roman" w:cs="Times New Roman"/>
          <w14:ligatures w14:val="none"/>
        </w:rPr>
        <w:t>VPA</w:t>
      </w:r>
      <w:r w:rsidR="00E632A9" w:rsidRPr="00E632A9">
        <w:rPr>
          <w:rFonts w:ascii="Times New Roman" w:eastAsia="宋体" w:hAnsi="Times New Roman" w:cs="Times New Roman"/>
          <w14:ligatures w14:val="none"/>
        </w:rPr>
        <w:t>分数</w:t>
      </w:r>
      <w:r w:rsidR="00E632A9">
        <w:rPr>
          <w:rFonts w:ascii="Times New Roman" w:eastAsia="宋体" w:hAnsi="Times New Roman" w:cs="Times New Roman" w:hint="eastAsia"/>
          <w14:ligatures w14:val="none"/>
        </w:rPr>
        <w:t>和</w:t>
      </w:r>
      <w:r w:rsidR="00250112">
        <w:rPr>
          <w:rFonts w:ascii="Times New Roman" w:eastAsia="宋体" w:hAnsi="Times New Roman" w:cs="Times New Roman" w:hint="eastAsia"/>
          <w14:ligatures w14:val="none"/>
        </w:rPr>
        <w:t>内部过去</w:t>
      </w:r>
      <w:r w:rsidR="00E632A9">
        <w:rPr>
          <w:rFonts w:ascii="Times New Roman" w:eastAsia="宋体" w:hAnsi="Times New Roman" w:cs="Times New Roman" w:hint="eastAsia"/>
          <w14:ligatures w14:val="none"/>
        </w:rPr>
        <w:t>细节得分计算皮尔逊</w:t>
      </w:r>
      <w:r w:rsidR="00E632A9" w:rsidRPr="00E632A9">
        <w:rPr>
          <w:rFonts w:ascii="Times New Roman" w:eastAsia="宋体" w:hAnsi="Times New Roman" w:cs="Times New Roman"/>
          <w14:ligatures w14:val="none"/>
        </w:rPr>
        <w:t>相关，</w:t>
      </w:r>
      <w:r w:rsidR="00E632A9">
        <w:rPr>
          <w:rFonts w:ascii="Times New Roman" w:eastAsia="宋体" w:hAnsi="Times New Roman" w:cs="Times New Roman" w:hint="eastAsia"/>
          <w14:ligatures w14:val="none"/>
        </w:rPr>
        <w:t>复现结果如下表</w:t>
      </w:r>
      <w:r w:rsidR="00E632A9">
        <w:rPr>
          <w:rFonts w:ascii="Times New Roman" w:eastAsia="宋体" w:hAnsi="Times New Roman" w:cs="Times New Roman" w:hint="eastAsia"/>
          <w14:ligatures w14:val="none"/>
        </w:rPr>
        <w:t>6-</w:t>
      </w:r>
      <w:r w:rsidR="00E632A9">
        <w:rPr>
          <w:rFonts w:ascii="Times New Roman" w:eastAsia="宋体" w:hAnsi="Times New Roman" w:cs="Times New Roman" w:hint="eastAsia"/>
          <w14:ligatures w14:val="none"/>
        </w:rPr>
        <w:t>表</w:t>
      </w:r>
      <w:r w:rsidR="00E632A9">
        <w:rPr>
          <w:rFonts w:ascii="Times New Roman" w:eastAsia="宋体" w:hAnsi="Times New Roman" w:cs="Times New Roman" w:hint="eastAsia"/>
          <w14:ligatures w14:val="none"/>
        </w:rPr>
        <w:t>9</w:t>
      </w:r>
      <w:r w:rsidR="00E632A9">
        <w:rPr>
          <w:rFonts w:ascii="Times New Roman" w:eastAsia="宋体" w:hAnsi="Times New Roman" w:cs="Times New Roman" w:hint="eastAsia"/>
          <w14:ligatures w14:val="none"/>
        </w:rPr>
        <w:t>所示：</w:t>
      </w:r>
    </w:p>
    <w:p w14:paraId="28539D3A" w14:textId="3D508030" w:rsidR="00E632A9" w:rsidRDefault="00E632A9" w:rsidP="00E632A9">
      <w:pPr>
        <w:spacing w:line="300" w:lineRule="auto"/>
        <w:jc w:val="center"/>
        <w:rPr>
          <w:rFonts w:ascii="Times New Roman" w:eastAsia="黑体" w:hAnsi="Times New Roman" w:cs="Times New Roman"/>
          <w:b/>
          <w:bCs/>
          <w:sz w:val="18"/>
          <w:szCs w:val="18"/>
          <w14:ligatures w14:val="none"/>
        </w:rPr>
      </w:pPr>
      <w:r>
        <w:rPr>
          <w:rFonts w:ascii="Times New Roman" w:eastAsia="黑体" w:hAnsi="Times New Roman" w:cs="Times New Roman"/>
          <w:b/>
          <w:bCs/>
          <w:sz w:val="18"/>
          <w:szCs w:val="18"/>
          <w14:ligatures w14:val="none"/>
        </w:rPr>
        <w:lastRenderedPageBreak/>
        <w:t>表</w:t>
      </w:r>
      <w:r>
        <w:rPr>
          <w:rFonts w:ascii="Times New Roman" w:eastAsia="黑体" w:hAnsi="Times New Roman" w:cs="Times New Roman"/>
          <w:b/>
          <w:bCs/>
          <w:sz w:val="18"/>
          <w:szCs w:val="18"/>
          <w14:ligatures w14:val="none"/>
        </w:rPr>
        <w:t xml:space="preserve"> </w:t>
      </w:r>
      <w:r>
        <w:rPr>
          <w:rFonts w:ascii="Times New Roman" w:eastAsia="黑体" w:hAnsi="Times New Roman" w:cs="Times New Roman" w:hint="eastAsia"/>
          <w:b/>
          <w:bCs/>
          <w:sz w:val="18"/>
          <w:szCs w:val="18"/>
          <w14:ligatures w14:val="none"/>
        </w:rPr>
        <w:t xml:space="preserve">6 </w:t>
      </w:r>
      <w:r>
        <w:rPr>
          <w:rFonts w:ascii="Times New Roman" w:eastAsia="黑体" w:hAnsi="Times New Roman" w:cs="Times New Roman" w:hint="eastAsia"/>
          <w:b/>
          <w:bCs/>
          <w:sz w:val="18"/>
          <w:szCs w:val="18"/>
          <w14:ligatures w14:val="none"/>
        </w:rPr>
        <w:t>老年人</w:t>
      </w:r>
      <w:r>
        <w:rPr>
          <w:rFonts w:ascii="Times New Roman" w:eastAsia="黑体" w:hAnsi="Times New Roman" w:cs="Times New Roman" w:hint="eastAsia"/>
          <w:b/>
          <w:bCs/>
          <w:sz w:val="18"/>
          <w:szCs w:val="18"/>
          <w14:ligatures w14:val="none"/>
        </w:rPr>
        <w:t>VPA</w:t>
      </w:r>
      <w:r>
        <w:rPr>
          <w:rFonts w:ascii="Times New Roman" w:eastAsia="黑体" w:hAnsi="Times New Roman" w:cs="Times New Roman" w:hint="eastAsia"/>
          <w:b/>
          <w:bCs/>
          <w:sz w:val="18"/>
          <w:szCs w:val="18"/>
          <w14:ligatures w14:val="none"/>
        </w:rPr>
        <w:t>分数和</w:t>
      </w:r>
      <w:r w:rsidR="00250112">
        <w:rPr>
          <w:rFonts w:ascii="Times New Roman" w:eastAsia="黑体" w:hAnsi="Times New Roman" w:cs="Times New Roman" w:hint="eastAsia"/>
          <w:b/>
          <w:bCs/>
          <w:sz w:val="18"/>
          <w:szCs w:val="18"/>
          <w14:ligatures w14:val="none"/>
        </w:rPr>
        <w:t>外部未来</w:t>
      </w:r>
      <w:r>
        <w:rPr>
          <w:rFonts w:ascii="Times New Roman" w:eastAsia="黑体" w:hAnsi="Times New Roman" w:cs="Times New Roman" w:hint="eastAsia"/>
          <w:b/>
          <w:bCs/>
          <w:sz w:val="18"/>
          <w:szCs w:val="18"/>
          <w14:ligatures w14:val="none"/>
        </w:rPr>
        <w:t>细节得分</w:t>
      </w:r>
      <w:r>
        <w:rPr>
          <w:rFonts w:ascii="Times New Roman" w:eastAsia="黑体" w:hAnsi="Times New Roman" w:cs="Times New Roman" w:hint="eastAsia"/>
          <w:b/>
          <w:bCs/>
          <w:sz w:val="18"/>
          <w:szCs w:val="18"/>
          <w14:ligatures w14:val="none"/>
        </w:rPr>
        <w:t>(</w:t>
      </w:r>
      <w:r w:rsidRPr="00E632A9">
        <w:rPr>
          <w:rFonts w:ascii="Times New Roman" w:eastAsia="黑体" w:hAnsi="Times New Roman" w:cs="Times New Roman"/>
          <w:b/>
          <w:bCs/>
          <w:sz w:val="18"/>
          <w:szCs w:val="18"/>
          <w14:ligatures w14:val="none"/>
        </w:rPr>
        <w:t>皮尔逊相关</w:t>
      </w:r>
      <w:r>
        <w:rPr>
          <w:rFonts w:ascii="Times New Roman" w:eastAsia="黑体" w:hAnsi="Times New Roman" w:cs="Times New Roman" w:hint="eastAsia"/>
          <w:b/>
          <w:bCs/>
          <w:sz w:val="18"/>
          <w:szCs w:val="18"/>
          <w14:ligatures w14:val="none"/>
        </w:rPr>
        <w:t>)</w:t>
      </w:r>
    </w:p>
    <w:tbl>
      <w:tblPr>
        <w:tblStyle w:val="ae"/>
        <w:tblW w:w="7938"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1360"/>
        <w:gridCol w:w="1361"/>
        <w:gridCol w:w="1361"/>
        <w:gridCol w:w="1361"/>
        <w:gridCol w:w="1361"/>
      </w:tblGrid>
      <w:tr w:rsidR="00E632A9" w14:paraId="2F7ACD69" w14:textId="77777777" w:rsidTr="00072252">
        <w:trPr>
          <w:jc w:val="center"/>
        </w:trPr>
        <w:tc>
          <w:tcPr>
            <w:tcW w:w="1134" w:type="dxa"/>
            <w:vMerge w:val="restart"/>
            <w:tcBorders>
              <w:top w:val="single" w:sz="12" w:space="0" w:color="auto"/>
            </w:tcBorders>
            <w:vAlign w:val="center"/>
          </w:tcPr>
          <w:p w14:paraId="2AC3958F" w14:textId="77777777" w:rsidR="00E632A9" w:rsidRDefault="00E632A9" w:rsidP="00072252">
            <w:pPr>
              <w:spacing w:line="360" w:lineRule="auto"/>
              <w:jc w:val="center"/>
              <w:rPr>
                <w:sz w:val="18"/>
                <w:szCs w:val="18"/>
              </w:rPr>
            </w:pPr>
          </w:p>
        </w:tc>
        <w:tc>
          <w:tcPr>
            <w:tcW w:w="6804" w:type="dxa"/>
            <w:gridSpan w:val="5"/>
            <w:tcBorders>
              <w:top w:val="single" w:sz="12" w:space="0" w:color="auto"/>
            </w:tcBorders>
            <w:vAlign w:val="center"/>
          </w:tcPr>
          <w:p w14:paraId="2C4D6079" w14:textId="77777777" w:rsidR="00E632A9" w:rsidRDefault="00E632A9" w:rsidP="00072252">
            <w:pPr>
              <w:spacing w:line="360" w:lineRule="auto"/>
              <w:jc w:val="center"/>
              <w:rPr>
                <w:sz w:val="18"/>
                <w:szCs w:val="18"/>
              </w:rPr>
            </w:pPr>
            <w:r>
              <w:rPr>
                <w:rFonts w:hint="eastAsia"/>
                <w:sz w:val="18"/>
                <w:szCs w:val="18"/>
              </w:rPr>
              <w:t>假设一</w:t>
            </w:r>
          </w:p>
        </w:tc>
      </w:tr>
      <w:tr w:rsidR="00E632A9" w14:paraId="04B51729" w14:textId="77777777" w:rsidTr="00072252">
        <w:trPr>
          <w:trHeight w:val="556"/>
          <w:jc w:val="center"/>
        </w:trPr>
        <w:tc>
          <w:tcPr>
            <w:tcW w:w="1134" w:type="dxa"/>
            <w:vMerge/>
            <w:tcBorders>
              <w:bottom w:val="single" w:sz="4" w:space="0" w:color="auto"/>
            </w:tcBorders>
            <w:vAlign w:val="center"/>
          </w:tcPr>
          <w:p w14:paraId="15270B9D" w14:textId="77777777" w:rsidR="00E632A9" w:rsidRDefault="00E632A9" w:rsidP="00072252">
            <w:pPr>
              <w:spacing w:line="360" w:lineRule="auto"/>
              <w:jc w:val="center"/>
              <w:rPr>
                <w:sz w:val="18"/>
                <w:szCs w:val="18"/>
              </w:rPr>
            </w:pPr>
          </w:p>
        </w:tc>
        <w:tc>
          <w:tcPr>
            <w:tcW w:w="1360" w:type="dxa"/>
            <w:tcBorders>
              <w:bottom w:val="single" w:sz="4" w:space="0" w:color="auto"/>
            </w:tcBorders>
            <w:vAlign w:val="center"/>
          </w:tcPr>
          <w:p w14:paraId="15F5510B" w14:textId="77777777" w:rsidR="00E632A9" w:rsidRDefault="00E632A9" w:rsidP="00072252">
            <w:pPr>
              <w:spacing w:line="360" w:lineRule="auto"/>
              <w:jc w:val="center"/>
              <w:rPr>
                <w:i/>
                <w:iCs/>
                <w:sz w:val="18"/>
                <w:szCs w:val="18"/>
              </w:rPr>
            </w:pPr>
            <w:r>
              <w:rPr>
                <w:rFonts w:hint="eastAsia"/>
                <w:sz w:val="18"/>
                <w:szCs w:val="18"/>
              </w:rPr>
              <w:t>样本量</w:t>
            </w:r>
            <w:r>
              <w:rPr>
                <w:rFonts w:hint="eastAsia"/>
                <w:sz w:val="18"/>
                <w:szCs w:val="18"/>
              </w:rPr>
              <w:t>(</w:t>
            </w:r>
            <w:r>
              <w:rPr>
                <w:i/>
                <w:iCs/>
                <w:sz w:val="18"/>
                <w:szCs w:val="18"/>
              </w:rPr>
              <w:t>N</w:t>
            </w:r>
            <w:r>
              <w:rPr>
                <w:rFonts w:hint="eastAsia"/>
                <w:i/>
                <w:iCs/>
                <w:sz w:val="18"/>
                <w:szCs w:val="18"/>
              </w:rPr>
              <w:t>)*</w:t>
            </w:r>
          </w:p>
        </w:tc>
        <w:tc>
          <w:tcPr>
            <w:tcW w:w="1361" w:type="dxa"/>
            <w:tcBorders>
              <w:bottom w:val="single" w:sz="4" w:space="0" w:color="auto"/>
            </w:tcBorders>
            <w:vAlign w:val="center"/>
          </w:tcPr>
          <w:p w14:paraId="7F32BFA6" w14:textId="77777777" w:rsidR="00E632A9" w:rsidRDefault="00E632A9" w:rsidP="00072252">
            <w:pPr>
              <w:spacing w:line="360" w:lineRule="auto"/>
              <w:jc w:val="center"/>
              <w:rPr>
                <w:sz w:val="18"/>
                <w:szCs w:val="18"/>
              </w:rPr>
            </w:pPr>
            <w:r>
              <w:rPr>
                <w:rFonts w:hint="eastAsia"/>
                <w:sz w:val="18"/>
                <w:szCs w:val="18"/>
              </w:rPr>
              <w:t>统计量</w:t>
            </w:r>
          </w:p>
          <w:p w14:paraId="58EF4D65" w14:textId="77777777" w:rsidR="00E632A9" w:rsidRDefault="00E632A9" w:rsidP="00072252">
            <w:pPr>
              <w:spacing w:line="360" w:lineRule="auto"/>
              <w:jc w:val="center"/>
              <w:rPr>
                <w:i/>
                <w:iCs/>
                <w:sz w:val="18"/>
                <w:szCs w:val="18"/>
              </w:rPr>
            </w:pPr>
            <w:r>
              <w:rPr>
                <w:rFonts w:hint="eastAsia"/>
                <w:sz w:val="18"/>
                <w:szCs w:val="18"/>
              </w:rPr>
              <w:t>(</w:t>
            </w:r>
            <w:r>
              <w:rPr>
                <w:rFonts w:hint="eastAsia"/>
                <w:sz w:val="18"/>
                <w:szCs w:val="18"/>
              </w:rPr>
              <w:t>如</w:t>
            </w:r>
            <w:r>
              <w:rPr>
                <w:rFonts w:hint="eastAsia"/>
                <w:i/>
                <w:iCs/>
                <w:sz w:val="18"/>
                <w:szCs w:val="18"/>
              </w:rPr>
              <w:t xml:space="preserve"> t </w:t>
            </w:r>
            <w:r>
              <w:rPr>
                <w:rFonts w:hint="eastAsia"/>
                <w:sz w:val="18"/>
                <w:szCs w:val="18"/>
              </w:rPr>
              <w:t>或</w:t>
            </w:r>
            <w:r>
              <w:rPr>
                <w:rFonts w:hint="eastAsia"/>
                <w:sz w:val="18"/>
                <w:szCs w:val="18"/>
              </w:rPr>
              <w:t xml:space="preserve"> </w:t>
            </w:r>
            <w:r>
              <w:rPr>
                <w:rFonts w:hint="eastAsia"/>
                <w:i/>
                <w:iCs/>
                <w:sz w:val="18"/>
                <w:szCs w:val="18"/>
              </w:rPr>
              <w:t>F</w:t>
            </w:r>
            <w:r>
              <w:rPr>
                <w:rFonts w:hint="eastAsia"/>
                <w:sz w:val="18"/>
                <w:szCs w:val="18"/>
              </w:rPr>
              <w:t>)</w:t>
            </w:r>
          </w:p>
        </w:tc>
        <w:tc>
          <w:tcPr>
            <w:tcW w:w="1361" w:type="dxa"/>
            <w:tcBorders>
              <w:bottom w:val="single" w:sz="4" w:space="0" w:color="auto"/>
            </w:tcBorders>
            <w:vAlign w:val="center"/>
          </w:tcPr>
          <w:p w14:paraId="6F7912E6" w14:textId="77777777" w:rsidR="00E632A9" w:rsidRDefault="00E632A9" w:rsidP="00072252">
            <w:pPr>
              <w:spacing w:line="360" w:lineRule="auto"/>
              <w:jc w:val="center"/>
              <w:rPr>
                <w:sz w:val="18"/>
                <w:szCs w:val="18"/>
              </w:rPr>
            </w:pPr>
            <w:r>
              <w:rPr>
                <w:rFonts w:hint="eastAsia"/>
                <w:sz w:val="18"/>
                <w:szCs w:val="18"/>
              </w:rPr>
              <w:t>效应量</w:t>
            </w:r>
          </w:p>
          <w:p w14:paraId="12D70163" w14:textId="77777777" w:rsidR="00E632A9" w:rsidRDefault="00E632A9" w:rsidP="00072252">
            <w:pPr>
              <w:spacing w:line="360" w:lineRule="auto"/>
              <w:jc w:val="center"/>
              <w:rPr>
                <w:sz w:val="18"/>
                <w:szCs w:val="18"/>
              </w:rPr>
            </w:pPr>
            <w:r>
              <w:rPr>
                <w:rFonts w:hint="eastAsia"/>
                <w:sz w:val="18"/>
                <w:szCs w:val="18"/>
              </w:rPr>
              <w:t>(</w:t>
            </w:r>
            <w:r>
              <w:rPr>
                <w:rFonts w:hint="eastAsia"/>
                <w:sz w:val="18"/>
                <w:szCs w:val="18"/>
              </w:rPr>
              <w:t>如</w:t>
            </w:r>
            <w:r>
              <w:rPr>
                <w:rFonts w:hint="eastAsia"/>
                <w:sz w:val="18"/>
                <w:szCs w:val="18"/>
              </w:rPr>
              <w:t xml:space="preserve"> </w:t>
            </w:r>
            <w:r>
              <w:rPr>
                <w:sz w:val="18"/>
                <w:szCs w:val="18"/>
              </w:rPr>
              <w:t xml:space="preserve">Cohen’s </w:t>
            </w:r>
            <w:r>
              <w:rPr>
                <w:i/>
                <w:iCs/>
                <w:sz w:val="18"/>
                <w:szCs w:val="18"/>
              </w:rPr>
              <w:t>d</w:t>
            </w:r>
            <w:r>
              <w:rPr>
                <w:rFonts w:hint="eastAsia"/>
                <w:sz w:val="18"/>
                <w:szCs w:val="18"/>
              </w:rPr>
              <w:t>)</w:t>
            </w:r>
          </w:p>
        </w:tc>
        <w:tc>
          <w:tcPr>
            <w:tcW w:w="1361" w:type="dxa"/>
            <w:tcBorders>
              <w:bottom w:val="single" w:sz="4" w:space="0" w:color="auto"/>
            </w:tcBorders>
            <w:vAlign w:val="center"/>
          </w:tcPr>
          <w:p w14:paraId="5D5CE1F2" w14:textId="77777777" w:rsidR="00E632A9" w:rsidRDefault="00E632A9" w:rsidP="00072252">
            <w:pPr>
              <w:spacing w:line="360" w:lineRule="auto"/>
              <w:jc w:val="center"/>
              <w:rPr>
                <w:sz w:val="18"/>
                <w:szCs w:val="18"/>
              </w:rPr>
            </w:pPr>
            <w:r>
              <w:rPr>
                <w:rFonts w:hint="eastAsia"/>
                <w:sz w:val="18"/>
                <w:szCs w:val="18"/>
              </w:rPr>
              <w:t>显著性指标</w:t>
            </w:r>
            <w:r>
              <w:rPr>
                <w:rFonts w:hint="eastAsia"/>
                <w:sz w:val="18"/>
                <w:szCs w:val="18"/>
              </w:rPr>
              <w:t>(</w:t>
            </w:r>
            <w:r>
              <w:rPr>
                <w:rFonts w:hint="eastAsia"/>
                <w:i/>
                <w:iCs/>
                <w:sz w:val="18"/>
                <w:szCs w:val="18"/>
              </w:rPr>
              <w:t>p</w:t>
            </w:r>
            <w:r>
              <w:rPr>
                <w:rFonts w:hint="eastAsia"/>
                <w:sz w:val="18"/>
                <w:szCs w:val="18"/>
              </w:rPr>
              <w:t>)</w:t>
            </w:r>
          </w:p>
        </w:tc>
        <w:tc>
          <w:tcPr>
            <w:tcW w:w="1361" w:type="dxa"/>
            <w:tcBorders>
              <w:bottom w:val="single" w:sz="4" w:space="0" w:color="auto"/>
            </w:tcBorders>
            <w:vAlign w:val="center"/>
          </w:tcPr>
          <w:p w14:paraId="4F54D67B" w14:textId="77777777" w:rsidR="00E632A9" w:rsidRDefault="00E632A9" w:rsidP="00072252">
            <w:pPr>
              <w:spacing w:line="360" w:lineRule="auto"/>
              <w:jc w:val="center"/>
              <w:rPr>
                <w:i/>
                <w:iCs/>
                <w:sz w:val="18"/>
                <w:szCs w:val="18"/>
              </w:rPr>
            </w:pPr>
            <w:r>
              <w:rPr>
                <w:rFonts w:hint="eastAsia"/>
                <w:sz w:val="18"/>
                <w:szCs w:val="18"/>
              </w:rPr>
              <w:t>其它指标</w:t>
            </w:r>
          </w:p>
        </w:tc>
      </w:tr>
      <w:tr w:rsidR="00250112" w14:paraId="6A650553" w14:textId="77777777" w:rsidTr="00072252">
        <w:trPr>
          <w:trHeight w:val="464"/>
          <w:jc w:val="center"/>
        </w:trPr>
        <w:tc>
          <w:tcPr>
            <w:tcW w:w="1134" w:type="dxa"/>
            <w:tcBorders>
              <w:top w:val="single" w:sz="4" w:space="0" w:color="auto"/>
              <w:bottom w:val="nil"/>
            </w:tcBorders>
            <w:vAlign w:val="center"/>
          </w:tcPr>
          <w:p w14:paraId="324637A4" w14:textId="7CA558DA" w:rsidR="00250112" w:rsidRDefault="00250112" w:rsidP="00250112">
            <w:pPr>
              <w:spacing w:line="360" w:lineRule="auto"/>
              <w:jc w:val="center"/>
              <w:rPr>
                <w:sz w:val="18"/>
                <w:szCs w:val="18"/>
              </w:rPr>
            </w:pPr>
            <w:r>
              <w:rPr>
                <w:rFonts w:hint="eastAsia"/>
                <w:sz w:val="18"/>
                <w:szCs w:val="18"/>
              </w:rPr>
              <w:t>2008</w:t>
            </w:r>
            <w:r>
              <w:rPr>
                <w:rFonts w:hint="eastAsia"/>
                <w:sz w:val="18"/>
                <w:szCs w:val="18"/>
              </w:rPr>
              <w:t>原始文献结果</w:t>
            </w:r>
          </w:p>
        </w:tc>
        <w:tc>
          <w:tcPr>
            <w:tcW w:w="1360" w:type="dxa"/>
            <w:tcBorders>
              <w:top w:val="single" w:sz="4" w:space="0" w:color="auto"/>
              <w:bottom w:val="nil"/>
            </w:tcBorders>
            <w:vAlign w:val="center"/>
          </w:tcPr>
          <w:p w14:paraId="4AD16DD0" w14:textId="77777777" w:rsidR="00250112" w:rsidRDefault="00250112" w:rsidP="00250112">
            <w:pPr>
              <w:spacing w:line="360" w:lineRule="auto"/>
              <w:jc w:val="center"/>
              <w:rPr>
                <w:sz w:val="18"/>
                <w:szCs w:val="18"/>
              </w:rPr>
            </w:pPr>
            <w:r>
              <w:rPr>
                <w:rFonts w:hint="eastAsia"/>
                <w:sz w:val="18"/>
                <w:szCs w:val="18"/>
              </w:rPr>
              <w:t>16</w:t>
            </w:r>
          </w:p>
        </w:tc>
        <w:tc>
          <w:tcPr>
            <w:tcW w:w="1361" w:type="dxa"/>
            <w:tcBorders>
              <w:top w:val="single" w:sz="4" w:space="0" w:color="auto"/>
              <w:bottom w:val="nil"/>
            </w:tcBorders>
            <w:vAlign w:val="center"/>
          </w:tcPr>
          <w:p w14:paraId="5F6E993B" w14:textId="4AD3DAE4" w:rsidR="00250112" w:rsidRPr="007C22A8" w:rsidRDefault="00250112" w:rsidP="00250112">
            <w:pPr>
              <w:spacing w:line="360" w:lineRule="auto"/>
              <w:jc w:val="center"/>
              <w:rPr>
                <w:sz w:val="18"/>
                <w:szCs w:val="18"/>
              </w:rPr>
            </w:pPr>
            <w:r>
              <w:rPr>
                <w:rFonts w:hint="eastAsia"/>
                <w:i/>
                <w:iCs/>
                <w:sz w:val="18"/>
                <w:szCs w:val="18"/>
              </w:rPr>
              <w:t>R</w:t>
            </w:r>
            <w:r w:rsidRPr="00250112">
              <w:rPr>
                <w:rFonts w:hint="eastAsia"/>
                <w:sz w:val="18"/>
                <w:szCs w:val="18"/>
              </w:rPr>
              <w:t xml:space="preserve"> = </w:t>
            </w:r>
            <w:r w:rsidR="00C959D9">
              <w:rPr>
                <w:rFonts w:hint="eastAsia"/>
                <w:sz w:val="18"/>
                <w:szCs w:val="18"/>
              </w:rPr>
              <w:t>-</w:t>
            </w:r>
            <w:r w:rsidRPr="00250112">
              <w:rPr>
                <w:rFonts w:hint="eastAsia"/>
                <w:sz w:val="18"/>
                <w:szCs w:val="18"/>
              </w:rPr>
              <w:t>0.</w:t>
            </w:r>
            <w:r w:rsidR="00C959D9">
              <w:rPr>
                <w:rFonts w:hint="eastAsia"/>
                <w:sz w:val="18"/>
                <w:szCs w:val="18"/>
              </w:rPr>
              <w:t>01</w:t>
            </w:r>
          </w:p>
        </w:tc>
        <w:tc>
          <w:tcPr>
            <w:tcW w:w="1361" w:type="dxa"/>
            <w:tcBorders>
              <w:top w:val="single" w:sz="4" w:space="0" w:color="auto"/>
              <w:bottom w:val="nil"/>
            </w:tcBorders>
            <w:vAlign w:val="center"/>
          </w:tcPr>
          <w:p w14:paraId="30F95004" w14:textId="3D20F512" w:rsidR="00250112" w:rsidRPr="00250112" w:rsidRDefault="00250112" w:rsidP="00250112">
            <w:pPr>
              <w:spacing w:line="360" w:lineRule="auto"/>
              <w:jc w:val="center"/>
              <w:rPr>
                <w:sz w:val="18"/>
                <w:szCs w:val="18"/>
              </w:rPr>
            </w:pPr>
            <w:r>
              <w:rPr>
                <w:rFonts w:hint="eastAsia"/>
                <w:sz w:val="18"/>
                <w:szCs w:val="18"/>
              </w:rPr>
              <w:t>无</w:t>
            </w:r>
          </w:p>
        </w:tc>
        <w:tc>
          <w:tcPr>
            <w:tcW w:w="1361" w:type="dxa"/>
            <w:tcBorders>
              <w:top w:val="single" w:sz="4" w:space="0" w:color="auto"/>
              <w:bottom w:val="nil"/>
            </w:tcBorders>
            <w:vAlign w:val="center"/>
          </w:tcPr>
          <w:p w14:paraId="49C80FBA" w14:textId="77777777" w:rsidR="00C959D9" w:rsidRDefault="00250112" w:rsidP="00250112">
            <w:pPr>
              <w:spacing w:line="360" w:lineRule="auto"/>
              <w:jc w:val="center"/>
              <w:rPr>
                <w:sz w:val="18"/>
                <w:szCs w:val="18"/>
              </w:rPr>
            </w:pPr>
            <w:r>
              <w:rPr>
                <w:rFonts w:hint="eastAsia"/>
                <w:sz w:val="18"/>
                <w:szCs w:val="18"/>
              </w:rPr>
              <w:t>非</w:t>
            </w:r>
            <w:r>
              <w:rPr>
                <w:rFonts w:hint="eastAsia"/>
                <w:i/>
                <w:iCs/>
                <w:sz w:val="18"/>
                <w:szCs w:val="18"/>
              </w:rPr>
              <w:t>p</w:t>
            </w:r>
            <w:r>
              <w:rPr>
                <w:rFonts w:hint="eastAsia"/>
                <w:sz w:val="18"/>
                <w:szCs w:val="18"/>
              </w:rPr>
              <w:t>值</w:t>
            </w:r>
          </w:p>
          <w:p w14:paraId="677F6C49" w14:textId="0CBD007A" w:rsidR="00250112" w:rsidRDefault="00C959D9" w:rsidP="00250112">
            <w:pPr>
              <w:spacing w:line="360" w:lineRule="auto"/>
              <w:jc w:val="center"/>
              <w:rPr>
                <w:sz w:val="18"/>
                <w:szCs w:val="18"/>
              </w:rPr>
            </w:pPr>
            <w:r>
              <w:rPr>
                <w:rFonts w:hint="eastAsia"/>
                <w:sz w:val="18"/>
                <w:szCs w:val="18"/>
              </w:rPr>
              <w:t>不</w:t>
            </w:r>
            <w:r w:rsidR="00250112">
              <w:rPr>
                <w:rFonts w:hint="eastAsia"/>
                <w:sz w:val="18"/>
                <w:szCs w:val="18"/>
              </w:rPr>
              <w:t>显著</w:t>
            </w:r>
          </w:p>
        </w:tc>
        <w:tc>
          <w:tcPr>
            <w:tcW w:w="1361" w:type="dxa"/>
            <w:tcBorders>
              <w:top w:val="single" w:sz="4" w:space="0" w:color="auto"/>
              <w:bottom w:val="nil"/>
            </w:tcBorders>
            <w:vAlign w:val="center"/>
          </w:tcPr>
          <w:p w14:paraId="1E6A2DA0" w14:textId="77777777" w:rsidR="00250112" w:rsidRDefault="00250112" w:rsidP="00250112">
            <w:pPr>
              <w:spacing w:line="360" w:lineRule="auto"/>
              <w:jc w:val="center"/>
              <w:rPr>
                <w:sz w:val="18"/>
                <w:szCs w:val="18"/>
              </w:rPr>
            </w:pPr>
            <w:r>
              <w:rPr>
                <w:rFonts w:hint="eastAsia"/>
                <w:sz w:val="18"/>
                <w:szCs w:val="18"/>
              </w:rPr>
              <w:t>无</w:t>
            </w:r>
          </w:p>
        </w:tc>
      </w:tr>
      <w:tr w:rsidR="00250112" w14:paraId="3C38C259" w14:textId="77777777" w:rsidTr="00072252">
        <w:trPr>
          <w:trHeight w:val="437"/>
          <w:jc w:val="center"/>
        </w:trPr>
        <w:tc>
          <w:tcPr>
            <w:tcW w:w="1134" w:type="dxa"/>
            <w:tcBorders>
              <w:top w:val="nil"/>
              <w:bottom w:val="nil"/>
            </w:tcBorders>
            <w:vAlign w:val="center"/>
          </w:tcPr>
          <w:p w14:paraId="408A35D1" w14:textId="77777777" w:rsidR="00250112" w:rsidRDefault="00250112" w:rsidP="00250112">
            <w:pPr>
              <w:spacing w:line="360" w:lineRule="auto"/>
              <w:jc w:val="center"/>
              <w:rPr>
                <w:sz w:val="18"/>
                <w:szCs w:val="18"/>
              </w:rPr>
            </w:pPr>
            <w:r>
              <w:rPr>
                <w:rFonts w:hint="eastAsia"/>
                <w:sz w:val="18"/>
                <w:szCs w:val="18"/>
              </w:rPr>
              <w:t>本研究</w:t>
            </w:r>
          </w:p>
        </w:tc>
        <w:tc>
          <w:tcPr>
            <w:tcW w:w="1360" w:type="dxa"/>
            <w:tcBorders>
              <w:top w:val="nil"/>
              <w:bottom w:val="nil"/>
            </w:tcBorders>
            <w:vAlign w:val="center"/>
          </w:tcPr>
          <w:p w14:paraId="113F65A6" w14:textId="77777777" w:rsidR="00250112" w:rsidRDefault="00250112" w:rsidP="00250112">
            <w:pPr>
              <w:spacing w:line="360" w:lineRule="auto"/>
              <w:jc w:val="center"/>
              <w:rPr>
                <w:sz w:val="18"/>
                <w:szCs w:val="18"/>
              </w:rPr>
            </w:pPr>
            <w:r>
              <w:rPr>
                <w:rFonts w:hint="eastAsia"/>
                <w:sz w:val="18"/>
                <w:szCs w:val="18"/>
              </w:rPr>
              <w:t>16</w:t>
            </w:r>
          </w:p>
        </w:tc>
        <w:tc>
          <w:tcPr>
            <w:tcW w:w="1361" w:type="dxa"/>
            <w:tcBorders>
              <w:top w:val="nil"/>
              <w:bottom w:val="nil"/>
            </w:tcBorders>
            <w:vAlign w:val="center"/>
          </w:tcPr>
          <w:p w14:paraId="482B5929" w14:textId="3C9E088E" w:rsidR="00250112" w:rsidRPr="00250112" w:rsidRDefault="00250112" w:rsidP="00250112">
            <w:pPr>
              <w:spacing w:line="360" w:lineRule="auto"/>
              <w:jc w:val="center"/>
              <w:rPr>
                <w:sz w:val="18"/>
                <w:szCs w:val="18"/>
              </w:rPr>
            </w:pPr>
            <w:r>
              <w:rPr>
                <w:rFonts w:hint="eastAsia"/>
                <w:i/>
                <w:iCs/>
                <w:sz w:val="18"/>
                <w:szCs w:val="18"/>
              </w:rPr>
              <w:t xml:space="preserve">R </w:t>
            </w:r>
            <w:r>
              <w:rPr>
                <w:rFonts w:hint="eastAsia"/>
                <w:sz w:val="18"/>
                <w:szCs w:val="18"/>
              </w:rPr>
              <w:t>= 0.</w:t>
            </w:r>
            <w:r w:rsidR="00C959D9">
              <w:rPr>
                <w:rFonts w:hint="eastAsia"/>
                <w:sz w:val="18"/>
                <w:szCs w:val="18"/>
              </w:rPr>
              <w:t>39</w:t>
            </w:r>
          </w:p>
        </w:tc>
        <w:tc>
          <w:tcPr>
            <w:tcW w:w="1361" w:type="dxa"/>
            <w:tcBorders>
              <w:top w:val="nil"/>
              <w:bottom w:val="nil"/>
            </w:tcBorders>
            <w:vAlign w:val="center"/>
          </w:tcPr>
          <w:p w14:paraId="42085B27" w14:textId="5C8DF2D6" w:rsidR="00250112" w:rsidRDefault="00250112" w:rsidP="00250112">
            <w:pPr>
              <w:spacing w:line="360" w:lineRule="auto"/>
              <w:jc w:val="center"/>
              <w:rPr>
                <w:sz w:val="18"/>
                <w:szCs w:val="18"/>
              </w:rPr>
            </w:pPr>
            <w:r>
              <w:rPr>
                <w:rFonts w:hint="eastAsia"/>
                <w:sz w:val="18"/>
                <w:szCs w:val="18"/>
              </w:rPr>
              <w:t>无</w:t>
            </w:r>
          </w:p>
        </w:tc>
        <w:tc>
          <w:tcPr>
            <w:tcW w:w="1361" w:type="dxa"/>
            <w:tcBorders>
              <w:top w:val="nil"/>
              <w:bottom w:val="nil"/>
            </w:tcBorders>
            <w:vAlign w:val="center"/>
          </w:tcPr>
          <w:p w14:paraId="559DB82A" w14:textId="5B9D6483" w:rsidR="00250112" w:rsidRDefault="00250112" w:rsidP="00250112">
            <w:pPr>
              <w:spacing w:line="360" w:lineRule="auto"/>
              <w:jc w:val="center"/>
              <w:rPr>
                <w:sz w:val="18"/>
                <w:szCs w:val="18"/>
              </w:rPr>
            </w:pPr>
            <w:r w:rsidRPr="00250112">
              <w:rPr>
                <w:rFonts w:hint="eastAsia"/>
                <w:i/>
                <w:iCs/>
                <w:sz w:val="18"/>
                <w:szCs w:val="18"/>
              </w:rPr>
              <w:t>p</w:t>
            </w:r>
            <w:r>
              <w:rPr>
                <w:rFonts w:hint="eastAsia"/>
                <w:sz w:val="18"/>
                <w:szCs w:val="18"/>
              </w:rPr>
              <w:t xml:space="preserve"> = 0.14</w:t>
            </w:r>
          </w:p>
        </w:tc>
        <w:tc>
          <w:tcPr>
            <w:tcW w:w="1361" w:type="dxa"/>
            <w:tcBorders>
              <w:top w:val="nil"/>
              <w:bottom w:val="nil"/>
            </w:tcBorders>
            <w:vAlign w:val="center"/>
          </w:tcPr>
          <w:p w14:paraId="1EAF0AA9" w14:textId="77777777" w:rsidR="00250112" w:rsidRDefault="00250112" w:rsidP="00250112">
            <w:pPr>
              <w:spacing w:line="360" w:lineRule="auto"/>
              <w:jc w:val="center"/>
              <w:rPr>
                <w:sz w:val="18"/>
                <w:szCs w:val="18"/>
              </w:rPr>
            </w:pPr>
            <w:r>
              <w:rPr>
                <w:rFonts w:hint="eastAsia"/>
                <w:sz w:val="18"/>
                <w:szCs w:val="18"/>
              </w:rPr>
              <w:t>无</w:t>
            </w:r>
          </w:p>
        </w:tc>
      </w:tr>
      <w:tr w:rsidR="00250112" w14:paraId="1E04828E" w14:textId="77777777" w:rsidTr="00072252">
        <w:trPr>
          <w:trHeight w:val="437"/>
          <w:jc w:val="center"/>
        </w:trPr>
        <w:tc>
          <w:tcPr>
            <w:tcW w:w="1134" w:type="dxa"/>
            <w:tcBorders>
              <w:top w:val="nil"/>
              <w:bottom w:val="nil"/>
            </w:tcBorders>
            <w:vAlign w:val="center"/>
          </w:tcPr>
          <w:p w14:paraId="688498B6" w14:textId="77777777" w:rsidR="00250112" w:rsidRDefault="00250112" w:rsidP="00250112">
            <w:pPr>
              <w:spacing w:line="360" w:lineRule="auto"/>
              <w:jc w:val="center"/>
              <w:rPr>
                <w:i/>
                <w:iCs/>
                <w:sz w:val="18"/>
                <w:szCs w:val="18"/>
              </w:rPr>
            </w:pPr>
            <w:r>
              <w:rPr>
                <w:i/>
                <w:iCs/>
                <w:szCs w:val="24"/>
              </w:rPr>
              <w:t>δ</w:t>
            </w:r>
          </w:p>
        </w:tc>
        <w:tc>
          <w:tcPr>
            <w:tcW w:w="1360" w:type="dxa"/>
            <w:tcBorders>
              <w:top w:val="nil"/>
              <w:bottom w:val="nil"/>
            </w:tcBorders>
            <w:vAlign w:val="center"/>
          </w:tcPr>
          <w:p w14:paraId="41E369CA" w14:textId="77777777" w:rsidR="00250112" w:rsidRDefault="00250112" w:rsidP="00250112">
            <w:pPr>
              <w:spacing w:line="360" w:lineRule="auto"/>
              <w:jc w:val="center"/>
              <w:rPr>
                <w:sz w:val="18"/>
                <w:szCs w:val="18"/>
              </w:rPr>
            </w:pPr>
            <w:r>
              <w:rPr>
                <w:rFonts w:hint="eastAsia"/>
                <w:sz w:val="18"/>
                <w:szCs w:val="18"/>
              </w:rPr>
              <w:t>0</w:t>
            </w:r>
          </w:p>
        </w:tc>
        <w:tc>
          <w:tcPr>
            <w:tcW w:w="1361" w:type="dxa"/>
            <w:tcBorders>
              <w:top w:val="nil"/>
              <w:bottom w:val="nil"/>
            </w:tcBorders>
            <w:vAlign w:val="center"/>
          </w:tcPr>
          <w:p w14:paraId="4C5E44E5" w14:textId="3417FFC6" w:rsidR="00250112" w:rsidRDefault="00C959D9" w:rsidP="00250112">
            <w:pPr>
              <w:spacing w:line="360" w:lineRule="auto"/>
              <w:jc w:val="center"/>
              <w:rPr>
                <w:sz w:val="18"/>
                <w:szCs w:val="18"/>
              </w:rPr>
            </w:pPr>
            <w:r>
              <w:rPr>
                <w:rFonts w:hint="eastAsia"/>
                <w:sz w:val="18"/>
                <w:szCs w:val="18"/>
              </w:rPr>
              <w:t>1.026</w:t>
            </w:r>
          </w:p>
        </w:tc>
        <w:tc>
          <w:tcPr>
            <w:tcW w:w="1361" w:type="dxa"/>
            <w:tcBorders>
              <w:top w:val="nil"/>
              <w:bottom w:val="nil"/>
            </w:tcBorders>
            <w:vAlign w:val="center"/>
          </w:tcPr>
          <w:p w14:paraId="5785EF37" w14:textId="2AAD129A" w:rsidR="00250112" w:rsidRDefault="00250112" w:rsidP="00250112">
            <w:pPr>
              <w:spacing w:line="360" w:lineRule="auto"/>
              <w:jc w:val="center"/>
              <w:rPr>
                <w:sz w:val="18"/>
                <w:szCs w:val="18"/>
              </w:rPr>
            </w:pPr>
            <w:r>
              <w:rPr>
                <w:rFonts w:hint="eastAsia"/>
                <w:sz w:val="18"/>
                <w:szCs w:val="18"/>
              </w:rPr>
              <w:t>无</w:t>
            </w:r>
          </w:p>
        </w:tc>
        <w:tc>
          <w:tcPr>
            <w:tcW w:w="1361" w:type="dxa"/>
            <w:tcBorders>
              <w:top w:val="nil"/>
              <w:bottom w:val="nil"/>
            </w:tcBorders>
            <w:vAlign w:val="center"/>
          </w:tcPr>
          <w:p w14:paraId="4836EBA5" w14:textId="07178F2D" w:rsidR="00250112" w:rsidRDefault="00250112" w:rsidP="00250112">
            <w:pPr>
              <w:spacing w:line="360" w:lineRule="auto"/>
              <w:jc w:val="center"/>
              <w:rPr>
                <w:sz w:val="18"/>
                <w:szCs w:val="18"/>
              </w:rPr>
            </w:pPr>
            <w:r>
              <w:rPr>
                <w:rFonts w:hint="eastAsia"/>
                <w:sz w:val="18"/>
                <w:szCs w:val="18"/>
              </w:rPr>
              <w:t>无法计算</w:t>
            </w:r>
          </w:p>
        </w:tc>
        <w:tc>
          <w:tcPr>
            <w:tcW w:w="1361" w:type="dxa"/>
            <w:tcBorders>
              <w:top w:val="nil"/>
              <w:bottom w:val="nil"/>
            </w:tcBorders>
            <w:vAlign w:val="center"/>
          </w:tcPr>
          <w:p w14:paraId="7DFAEA89" w14:textId="77777777" w:rsidR="00250112" w:rsidRDefault="00250112" w:rsidP="00250112">
            <w:pPr>
              <w:spacing w:line="360" w:lineRule="auto"/>
              <w:jc w:val="center"/>
              <w:rPr>
                <w:sz w:val="18"/>
                <w:szCs w:val="18"/>
              </w:rPr>
            </w:pPr>
            <w:r>
              <w:rPr>
                <w:rFonts w:hint="eastAsia"/>
                <w:sz w:val="18"/>
                <w:szCs w:val="18"/>
              </w:rPr>
              <w:t>无</w:t>
            </w:r>
          </w:p>
        </w:tc>
      </w:tr>
      <w:tr w:rsidR="00250112" w14:paraId="0D565665" w14:textId="77777777" w:rsidTr="00072252">
        <w:trPr>
          <w:trHeight w:val="437"/>
          <w:jc w:val="center"/>
        </w:trPr>
        <w:tc>
          <w:tcPr>
            <w:tcW w:w="1134" w:type="dxa"/>
            <w:tcBorders>
              <w:top w:val="nil"/>
              <w:bottom w:val="single" w:sz="12" w:space="0" w:color="auto"/>
            </w:tcBorders>
            <w:vAlign w:val="center"/>
          </w:tcPr>
          <w:p w14:paraId="2E1153EF" w14:textId="77777777" w:rsidR="00250112" w:rsidRDefault="00250112" w:rsidP="00250112">
            <w:pPr>
              <w:spacing w:line="360" w:lineRule="auto"/>
              <w:jc w:val="center"/>
              <w:rPr>
                <w:szCs w:val="24"/>
              </w:rPr>
            </w:pPr>
            <w:r>
              <w:rPr>
                <w:rFonts w:hint="eastAsia"/>
                <w:sz w:val="18"/>
                <w:szCs w:val="18"/>
              </w:rPr>
              <w:t>评级</w:t>
            </w:r>
          </w:p>
        </w:tc>
        <w:tc>
          <w:tcPr>
            <w:tcW w:w="1360" w:type="dxa"/>
            <w:tcBorders>
              <w:top w:val="nil"/>
              <w:bottom w:val="single" w:sz="12" w:space="0" w:color="auto"/>
            </w:tcBorders>
            <w:vAlign w:val="center"/>
          </w:tcPr>
          <w:p w14:paraId="69CDC333" w14:textId="77777777" w:rsidR="00250112" w:rsidRDefault="00250112" w:rsidP="00250112">
            <w:pPr>
              <w:spacing w:line="360" w:lineRule="auto"/>
              <w:jc w:val="center"/>
              <w:rPr>
                <w:sz w:val="18"/>
                <w:szCs w:val="18"/>
              </w:rPr>
            </w:pPr>
            <w:r>
              <w:rPr>
                <w:rFonts w:hint="eastAsia"/>
                <w:sz w:val="18"/>
                <w:szCs w:val="18"/>
              </w:rPr>
              <w:t>完全一致</w:t>
            </w:r>
          </w:p>
        </w:tc>
        <w:tc>
          <w:tcPr>
            <w:tcW w:w="1361" w:type="dxa"/>
            <w:tcBorders>
              <w:top w:val="nil"/>
              <w:bottom w:val="single" w:sz="12" w:space="0" w:color="auto"/>
            </w:tcBorders>
            <w:vAlign w:val="center"/>
          </w:tcPr>
          <w:p w14:paraId="15C67164" w14:textId="4D078421" w:rsidR="00250112" w:rsidRDefault="00C959D9" w:rsidP="00250112">
            <w:pPr>
              <w:spacing w:line="360" w:lineRule="auto"/>
              <w:jc w:val="center"/>
              <w:rPr>
                <w:sz w:val="18"/>
                <w:szCs w:val="18"/>
              </w:rPr>
            </w:pPr>
            <w:r>
              <w:rPr>
                <w:rFonts w:hint="eastAsia"/>
                <w:sz w:val="18"/>
                <w:szCs w:val="18"/>
              </w:rPr>
              <w:t>主要</w:t>
            </w:r>
            <w:r w:rsidR="00250112">
              <w:rPr>
                <w:rFonts w:hint="eastAsia"/>
                <w:sz w:val="18"/>
                <w:szCs w:val="18"/>
              </w:rPr>
              <w:t>偏差</w:t>
            </w:r>
          </w:p>
        </w:tc>
        <w:tc>
          <w:tcPr>
            <w:tcW w:w="1361" w:type="dxa"/>
            <w:tcBorders>
              <w:top w:val="nil"/>
              <w:bottom w:val="single" w:sz="12" w:space="0" w:color="auto"/>
            </w:tcBorders>
            <w:vAlign w:val="center"/>
          </w:tcPr>
          <w:p w14:paraId="78F8D873" w14:textId="00EF7E94" w:rsidR="00250112" w:rsidRDefault="00250112" w:rsidP="00250112">
            <w:pPr>
              <w:spacing w:line="360" w:lineRule="auto"/>
              <w:jc w:val="center"/>
              <w:rPr>
                <w:sz w:val="18"/>
                <w:szCs w:val="18"/>
              </w:rPr>
            </w:pPr>
            <w:r>
              <w:rPr>
                <w:rFonts w:hint="eastAsia"/>
                <w:sz w:val="18"/>
                <w:szCs w:val="18"/>
              </w:rPr>
              <w:t>无</w:t>
            </w:r>
          </w:p>
        </w:tc>
        <w:tc>
          <w:tcPr>
            <w:tcW w:w="1361" w:type="dxa"/>
            <w:tcBorders>
              <w:top w:val="nil"/>
              <w:bottom w:val="single" w:sz="12" w:space="0" w:color="auto"/>
            </w:tcBorders>
            <w:vAlign w:val="center"/>
          </w:tcPr>
          <w:p w14:paraId="7DE0841E" w14:textId="77777777" w:rsidR="00250112" w:rsidRDefault="00250112" w:rsidP="00250112">
            <w:pPr>
              <w:spacing w:line="360" w:lineRule="auto"/>
              <w:jc w:val="center"/>
              <w:rPr>
                <w:sz w:val="18"/>
                <w:szCs w:val="18"/>
              </w:rPr>
            </w:pPr>
            <w:r>
              <w:rPr>
                <w:rFonts w:hint="eastAsia"/>
                <w:sz w:val="18"/>
                <w:szCs w:val="18"/>
              </w:rPr>
              <w:t>效应方向</w:t>
            </w:r>
          </w:p>
          <w:p w14:paraId="7D94ACC8" w14:textId="1B103062" w:rsidR="00250112" w:rsidRDefault="00250112" w:rsidP="00250112">
            <w:pPr>
              <w:spacing w:line="360" w:lineRule="auto"/>
              <w:jc w:val="center"/>
              <w:rPr>
                <w:sz w:val="18"/>
                <w:szCs w:val="18"/>
              </w:rPr>
            </w:pPr>
            <w:r>
              <w:rPr>
                <w:rFonts w:hint="eastAsia"/>
                <w:sz w:val="18"/>
                <w:szCs w:val="18"/>
              </w:rPr>
              <w:t>一致</w:t>
            </w:r>
          </w:p>
        </w:tc>
        <w:tc>
          <w:tcPr>
            <w:tcW w:w="1361" w:type="dxa"/>
            <w:tcBorders>
              <w:top w:val="nil"/>
              <w:bottom w:val="single" w:sz="12" w:space="0" w:color="auto"/>
            </w:tcBorders>
            <w:vAlign w:val="center"/>
          </w:tcPr>
          <w:p w14:paraId="4BB58258" w14:textId="77777777" w:rsidR="00250112" w:rsidRDefault="00250112" w:rsidP="00250112">
            <w:pPr>
              <w:spacing w:line="360" w:lineRule="auto"/>
              <w:jc w:val="center"/>
              <w:rPr>
                <w:sz w:val="18"/>
                <w:szCs w:val="18"/>
              </w:rPr>
            </w:pPr>
            <w:r>
              <w:rPr>
                <w:rFonts w:hint="eastAsia"/>
                <w:sz w:val="18"/>
                <w:szCs w:val="18"/>
              </w:rPr>
              <w:t>无</w:t>
            </w:r>
          </w:p>
        </w:tc>
      </w:tr>
    </w:tbl>
    <w:p w14:paraId="0FD938DE" w14:textId="0E54CAA7" w:rsidR="00C959D9" w:rsidRDefault="00C959D9" w:rsidP="00C959D9">
      <w:pPr>
        <w:spacing w:line="300" w:lineRule="auto"/>
        <w:jc w:val="center"/>
        <w:rPr>
          <w:rFonts w:ascii="Times New Roman" w:eastAsia="黑体" w:hAnsi="Times New Roman" w:cs="Times New Roman"/>
          <w:b/>
          <w:bCs/>
          <w:sz w:val="18"/>
          <w:szCs w:val="18"/>
          <w14:ligatures w14:val="none"/>
        </w:rPr>
      </w:pPr>
      <w:r>
        <w:rPr>
          <w:rFonts w:ascii="Times New Roman" w:eastAsia="黑体" w:hAnsi="Times New Roman" w:cs="Times New Roman"/>
          <w:b/>
          <w:bCs/>
          <w:sz w:val="18"/>
          <w:szCs w:val="18"/>
          <w14:ligatures w14:val="none"/>
        </w:rPr>
        <w:t>表</w:t>
      </w:r>
      <w:r>
        <w:rPr>
          <w:rFonts w:ascii="Times New Roman" w:eastAsia="黑体" w:hAnsi="Times New Roman" w:cs="Times New Roman"/>
          <w:b/>
          <w:bCs/>
          <w:sz w:val="18"/>
          <w:szCs w:val="18"/>
          <w14:ligatures w14:val="none"/>
        </w:rPr>
        <w:t xml:space="preserve"> </w:t>
      </w:r>
      <w:r>
        <w:rPr>
          <w:rFonts w:ascii="Times New Roman" w:eastAsia="黑体" w:hAnsi="Times New Roman" w:cs="Times New Roman" w:hint="eastAsia"/>
          <w:b/>
          <w:bCs/>
          <w:sz w:val="18"/>
          <w:szCs w:val="18"/>
          <w14:ligatures w14:val="none"/>
        </w:rPr>
        <w:t xml:space="preserve">7 </w:t>
      </w:r>
      <w:r>
        <w:rPr>
          <w:rFonts w:ascii="Times New Roman" w:eastAsia="黑体" w:hAnsi="Times New Roman" w:cs="Times New Roman" w:hint="eastAsia"/>
          <w:b/>
          <w:bCs/>
          <w:sz w:val="18"/>
          <w:szCs w:val="18"/>
          <w14:ligatures w14:val="none"/>
        </w:rPr>
        <w:t>老年人</w:t>
      </w:r>
      <w:r>
        <w:rPr>
          <w:rFonts w:ascii="Times New Roman" w:eastAsia="黑体" w:hAnsi="Times New Roman" w:cs="Times New Roman" w:hint="eastAsia"/>
          <w:b/>
          <w:bCs/>
          <w:sz w:val="18"/>
          <w:szCs w:val="18"/>
          <w14:ligatures w14:val="none"/>
        </w:rPr>
        <w:t>VPA</w:t>
      </w:r>
      <w:r>
        <w:rPr>
          <w:rFonts w:ascii="Times New Roman" w:eastAsia="黑体" w:hAnsi="Times New Roman" w:cs="Times New Roman" w:hint="eastAsia"/>
          <w:b/>
          <w:bCs/>
          <w:sz w:val="18"/>
          <w:szCs w:val="18"/>
          <w14:ligatures w14:val="none"/>
        </w:rPr>
        <w:t>分数和外部过去细节得分</w:t>
      </w:r>
      <w:r>
        <w:rPr>
          <w:rFonts w:ascii="Times New Roman" w:eastAsia="黑体" w:hAnsi="Times New Roman" w:cs="Times New Roman" w:hint="eastAsia"/>
          <w:b/>
          <w:bCs/>
          <w:sz w:val="18"/>
          <w:szCs w:val="18"/>
          <w14:ligatures w14:val="none"/>
        </w:rPr>
        <w:t>(</w:t>
      </w:r>
      <w:r w:rsidRPr="00E632A9">
        <w:rPr>
          <w:rFonts w:ascii="Times New Roman" w:eastAsia="黑体" w:hAnsi="Times New Roman" w:cs="Times New Roman"/>
          <w:b/>
          <w:bCs/>
          <w:sz w:val="18"/>
          <w:szCs w:val="18"/>
          <w14:ligatures w14:val="none"/>
        </w:rPr>
        <w:t>皮尔逊相关</w:t>
      </w:r>
      <w:r>
        <w:rPr>
          <w:rFonts w:ascii="Times New Roman" w:eastAsia="黑体" w:hAnsi="Times New Roman" w:cs="Times New Roman" w:hint="eastAsia"/>
          <w:b/>
          <w:bCs/>
          <w:sz w:val="18"/>
          <w:szCs w:val="18"/>
          <w14:ligatures w14:val="none"/>
        </w:rPr>
        <w:t>)</w:t>
      </w:r>
    </w:p>
    <w:tbl>
      <w:tblPr>
        <w:tblStyle w:val="ae"/>
        <w:tblW w:w="7938"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1360"/>
        <w:gridCol w:w="1361"/>
        <w:gridCol w:w="1361"/>
        <w:gridCol w:w="1361"/>
        <w:gridCol w:w="1361"/>
      </w:tblGrid>
      <w:tr w:rsidR="00C959D9" w14:paraId="336629CB" w14:textId="77777777" w:rsidTr="00072252">
        <w:trPr>
          <w:jc w:val="center"/>
        </w:trPr>
        <w:tc>
          <w:tcPr>
            <w:tcW w:w="1134" w:type="dxa"/>
            <w:vMerge w:val="restart"/>
            <w:tcBorders>
              <w:top w:val="single" w:sz="12" w:space="0" w:color="auto"/>
            </w:tcBorders>
            <w:vAlign w:val="center"/>
          </w:tcPr>
          <w:p w14:paraId="1B674C28" w14:textId="77777777" w:rsidR="00C959D9" w:rsidRDefault="00C959D9" w:rsidP="00072252">
            <w:pPr>
              <w:spacing w:line="360" w:lineRule="auto"/>
              <w:jc w:val="center"/>
              <w:rPr>
                <w:sz w:val="18"/>
                <w:szCs w:val="18"/>
              </w:rPr>
            </w:pPr>
          </w:p>
        </w:tc>
        <w:tc>
          <w:tcPr>
            <w:tcW w:w="6804" w:type="dxa"/>
            <w:gridSpan w:val="5"/>
            <w:tcBorders>
              <w:top w:val="single" w:sz="12" w:space="0" w:color="auto"/>
            </w:tcBorders>
            <w:vAlign w:val="center"/>
          </w:tcPr>
          <w:p w14:paraId="64E15426" w14:textId="77777777" w:rsidR="00C959D9" w:rsidRDefault="00C959D9" w:rsidP="00072252">
            <w:pPr>
              <w:spacing w:line="360" w:lineRule="auto"/>
              <w:jc w:val="center"/>
              <w:rPr>
                <w:sz w:val="18"/>
                <w:szCs w:val="18"/>
              </w:rPr>
            </w:pPr>
            <w:r>
              <w:rPr>
                <w:rFonts w:hint="eastAsia"/>
                <w:sz w:val="18"/>
                <w:szCs w:val="18"/>
              </w:rPr>
              <w:t>假设一</w:t>
            </w:r>
          </w:p>
        </w:tc>
      </w:tr>
      <w:tr w:rsidR="00C959D9" w14:paraId="4F76EC90" w14:textId="77777777" w:rsidTr="00072252">
        <w:trPr>
          <w:trHeight w:val="556"/>
          <w:jc w:val="center"/>
        </w:trPr>
        <w:tc>
          <w:tcPr>
            <w:tcW w:w="1134" w:type="dxa"/>
            <w:vMerge/>
            <w:tcBorders>
              <w:bottom w:val="single" w:sz="4" w:space="0" w:color="auto"/>
            </w:tcBorders>
            <w:vAlign w:val="center"/>
          </w:tcPr>
          <w:p w14:paraId="715E317A" w14:textId="77777777" w:rsidR="00C959D9" w:rsidRDefault="00C959D9" w:rsidP="00072252">
            <w:pPr>
              <w:spacing w:line="360" w:lineRule="auto"/>
              <w:jc w:val="center"/>
              <w:rPr>
                <w:sz w:val="18"/>
                <w:szCs w:val="18"/>
              </w:rPr>
            </w:pPr>
          </w:p>
        </w:tc>
        <w:tc>
          <w:tcPr>
            <w:tcW w:w="1360" w:type="dxa"/>
            <w:tcBorders>
              <w:bottom w:val="single" w:sz="4" w:space="0" w:color="auto"/>
            </w:tcBorders>
            <w:vAlign w:val="center"/>
          </w:tcPr>
          <w:p w14:paraId="459D0244" w14:textId="77777777" w:rsidR="00C959D9" w:rsidRDefault="00C959D9" w:rsidP="00072252">
            <w:pPr>
              <w:spacing w:line="360" w:lineRule="auto"/>
              <w:jc w:val="center"/>
              <w:rPr>
                <w:i/>
                <w:iCs/>
                <w:sz w:val="18"/>
                <w:szCs w:val="18"/>
              </w:rPr>
            </w:pPr>
            <w:r>
              <w:rPr>
                <w:rFonts w:hint="eastAsia"/>
                <w:sz w:val="18"/>
                <w:szCs w:val="18"/>
              </w:rPr>
              <w:t>样本量</w:t>
            </w:r>
            <w:r>
              <w:rPr>
                <w:rFonts w:hint="eastAsia"/>
                <w:sz w:val="18"/>
                <w:szCs w:val="18"/>
              </w:rPr>
              <w:t>(</w:t>
            </w:r>
            <w:r>
              <w:rPr>
                <w:i/>
                <w:iCs/>
                <w:sz w:val="18"/>
                <w:szCs w:val="18"/>
              </w:rPr>
              <w:t>N</w:t>
            </w:r>
            <w:r>
              <w:rPr>
                <w:rFonts w:hint="eastAsia"/>
                <w:i/>
                <w:iCs/>
                <w:sz w:val="18"/>
                <w:szCs w:val="18"/>
              </w:rPr>
              <w:t>)*</w:t>
            </w:r>
          </w:p>
        </w:tc>
        <w:tc>
          <w:tcPr>
            <w:tcW w:w="1361" w:type="dxa"/>
            <w:tcBorders>
              <w:bottom w:val="single" w:sz="4" w:space="0" w:color="auto"/>
            </w:tcBorders>
            <w:vAlign w:val="center"/>
          </w:tcPr>
          <w:p w14:paraId="336CC8BD" w14:textId="77777777" w:rsidR="00C959D9" w:rsidRDefault="00C959D9" w:rsidP="00072252">
            <w:pPr>
              <w:spacing w:line="360" w:lineRule="auto"/>
              <w:jc w:val="center"/>
              <w:rPr>
                <w:sz w:val="18"/>
                <w:szCs w:val="18"/>
              </w:rPr>
            </w:pPr>
            <w:r>
              <w:rPr>
                <w:rFonts w:hint="eastAsia"/>
                <w:sz w:val="18"/>
                <w:szCs w:val="18"/>
              </w:rPr>
              <w:t>统计量</w:t>
            </w:r>
          </w:p>
          <w:p w14:paraId="6F5DD2EC" w14:textId="77777777" w:rsidR="00C959D9" w:rsidRDefault="00C959D9" w:rsidP="00072252">
            <w:pPr>
              <w:spacing w:line="360" w:lineRule="auto"/>
              <w:jc w:val="center"/>
              <w:rPr>
                <w:i/>
                <w:iCs/>
                <w:sz w:val="18"/>
                <w:szCs w:val="18"/>
              </w:rPr>
            </w:pPr>
            <w:r>
              <w:rPr>
                <w:rFonts w:hint="eastAsia"/>
                <w:sz w:val="18"/>
                <w:szCs w:val="18"/>
              </w:rPr>
              <w:t>(</w:t>
            </w:r>
            <w:r>
              <w:rPr>
                <w:rFonts w:hint="eastAsia"/>
                <w:sz w:val="18"/>
                <w:szCs w:val="18"/>
              </w:rPr>
              <w:t>如</w:t>
            </w:r>
            <w:r>
              <w:rPr>
                <w:rFonts w:hint="eastAsia"/>
                <w:i/>
                <w:iCs/>
                <w:sz w:val="18"/>
                <w:szCs w:val="18"/>
              </w:rPr>
              <w:t xml:space="preserve"> t </w:t>
            </w:r>
            <w:r>
              <w:rPr>
                <w:rFonts w:hint="eastAsia"/>
                <w:sz w:val="18"/>
                <w:szCs w:val="18"/>
              </w:rPr>
              <w:t>或</w:t>
            </w:r>
            <w:r>
              <w:rPr>
                <w:rFonts w:hint="eastAsia"/>
                <w:sz w:val="18"/>
                <w:szCs w:val="18"/>
              </w:rPr>
              <w:t xml:space="preserve"> </w:t>
            </w:r>
            <w:r>
              <w:rPr>
                <w:rFonts w:hint="eastAsia"/>
                <w:i/>
                <w:iCs/>
                <w:sz w:val="18"/>
                <w:szCs w:val="18"/>
              </w:rPr>
              <w:t>F</w:t>
            </w:r>
            <w:r>
              <w:rPr>
                <w:rFonts w:hint="eastAsia"/>
                <w:sz w:val="18"/>
                <w:szCs w:val="18"/>
              </w:rPr>
              <w:t>)</w:t>
            </w:r>
          </w:p>
        </w:tc>
        <w:tc>
          <w:tcPr>
            <w:tcW w:w="1361" w:type="dxa"/>
            <w:tcBorders>
              <w:bottom w:val="single" w:sz="4" w:space="0" w:color="auto"/>
            </w:tcBorders>
            <w:vAlign w:val="center"/>
          </w:tcPr>
          <w:p w14:paraId="7D71A6E2" w14:textId="77777777" w:rsidR="00C959D9" w:rsidRDefault="00C959D9" w:rsidP="00072252">
            <w:pPr>
              <w:spacing w:line="360" w:lineRule="auto"/>
              <w:jc w:val="center"/>
              <w:rPr>
                <w:sz w:val="18"/>
                <w:szCs w:val="18"/>
              </w:rPr>
            </w:pPr>
            <w:r>
              <w:rPr>
                <w:rFonts w:hint="eastAsia"/>
                <w:sz w:val="18"/>
                <w:szCs w:val="18"/>
              </w:rPr>
              <w:t>效应量</w:t>
            </w:r>
          </w:p>
          <w:p w14:paraId="0C1C35C0" w14:textId="77777777" w:rsidR="00C959D9" w:rsidRDefault="00C959D9" w:rsidP="00072252">
            <w:pPr>
              <w:spacing w:line="360" w:lineRule="auto"/>
              <w:jc w:val="center"/>
              <w:rPr>
                <w:sz w:val="18"/>
                <w:szCs w:val="18"/>
              </w:rPr>
            </w:pPr>
            <w:r>
              <w:rPr>
                <w:rFonts w:hint="eastAsia"/>
                <w:sz w:val="18"/>
                <w:szCs w:val="18"/>
              </w:rPr>
              <w:t>(</w:t>
            </w:r>
            <w:r>
              <w:rPr>
                <w:rFonts w:hint="eastAsia"/>
                <w:sz w:val="18"/>
                <w:szCs w:val="18"/>
              </w:rPr>
              <w:t>如</w:t>
            </w:r>
            <w:r>
              <w:rPr>
                <w:rFonts w:hint="eastAsia"/>
                <w:sz w:val="18"/>
                <w:szCs w:val="18"/>
              </w:rPr>
              <w:t xml:space="preserve"> </w:t>
            </w:r>
            <w:r>
              <w:rPr>
                <w:sz w:val="18"/>
                <w:szCs w:val="18"/>
              </w:rPr>
              <w:t xml:space="preserve">Cohen’s </w:t>
            </w:r>
            <w:r>
              <w:rPr>
                <w:i/>
                <w:iCs/>
                <w:sz w:val="18"/>
                <w:szCs w:val="18"/>
              </w:rPr>
              <w:t>d</w:t>
            </w:r>
            <w:r>
              <w:rPr>
                <w:rFonts w:hint="eastAsia"/>
                <w:sz w:val="18"/>
                <w:szCs w:val="18"/>
              </w:rPr>
              <w:t>)</w:t>
            </w:r>
          </w:p>
        </w:tc>
        <w:tc>
          <w:tcPr>
            <w:tcW w:w="1361" w:type="dxa"/>
            <w:tcBorders>
              <w:bottom w:val="single" w:sz="4" w:space="0" w:color="auto"/>
            </w:tcBorders>
            <w:vAlign w:val="center"/>
          </w:tcPr>
          <w:p w14:paraId="3146ADCA" w14:textId="77777777" w:rsidR="00C959D9" w:rsidRDefault="00C959D9" w:rsidP="00072252">
            <w:pPr>
              <w:spacing w:line="360" w:lineRule="auto"/>
              <w:jc w:val="center"/>
              <w:rPr>
                <w:sz w:val="18"/>
                <w:szCs w:val="18"/>
              </w:rPr>
            </w:pPr>
            <w:r>
              <w:rPr>
                <w:rFonts w:hint="eastAsia"/>
                <w:sz w:val="18"/>
                <w:szCs w:val="18"/>
              </w:rPr>
              <w:t>显著性指标</w:t>
            </w:r>
            <w:r>
              <w:rPr>
                <w:rFonts w:hint="eastAsia"/>
                <w:sz w:val="18"/>
                <w:szCs w:val="18"/>
              </w:rPr>
              <w:t>(</w:t>
            </w:r>
            <w:r>
              <w:rPr>
                <w:rFonts w:hint="eastAsia"/>
                <w:i/>
                <w:iCs/>
                <w:sz w:val="18"/>
                <w:szCs w:val="18"/>
              </w:rPr>
              <w:t>p</w:t>
            </w:r>
            <w:r>
              <w:rPr>
                <w:rFonts w:hint="eastAsia"/>
                <w:sz w:val="18"/>
                <w:szCs w:val="18"/>
              </w:rPr>
              <w:t>)</w:t>
            </w:r>
          </w:p>
        </w:tc>
        <w:tc>
          <w:tcPr>
            <w:tcW w:w="1361" w:type="dxa"/>
            <w:tcBorders>
              <w:bottom w:val="single" w:sz="4" w:space="0" w:color="auto"/>
            </w:tcBorders>
            <w:vAlign w:val="center"/>
          </w:tcPr>
          <w:p w14:paraId="7F85EA35" w14:textId="77777777" w:rsidR="00C959D9" w:rsidRDefault="00C959D9" w:rsidP="00072252">
            <w:pPr>
              <w:spacing w:line="360" w:lineRule="auto"/>
              <w:jc w:val="center"/>
              <w:rPr>
                <w:i/>
                <w:iCs/>
                <w:sz w:val="18"/>
                <w:szCs w:val="18"/>
              </w:rPr>
            </w:pPr>
            <w:r>
              <w:rPr>
                <w:rFonts w:hint="eastAsia"/>
                <w:sz w:val="18"/>
                <w:szCs w:val="18"/>
              </w:rPr>
              <w:t>其它指标</w:t>
            </w:r>
          </w:p>
        </w:tc>
      </w:tr>
      <w:tr w:rsidR="00C959D9" w14:paraId="0CC5DC63" w14:textId="77777777" w:rsidTr="00072252">
        <w:trPr>
          <w:trHeight w:val="464"/>
          <w:jc w:val="center"/>
        </w:trPr>
        <w:tc>
          <w:tcPr>
            <w:tcW w:w="1134" w:type="dxa"/>
            <w:tcBorders>
              <w:top w:val="single" w:sz="4" w:space="0" w:color="auto"/>
              <w:bottom w:val="nil"/>
            </w:tcBorders>
            <w:vAlign w:val="center"/>
          </w:tcPr>
          <w:p w14:paraId="205E2D27" w14:textId="77777777" w:rsidR="00C959D9" w:rsidRDefault="00C959D9" w:rsidP="00072252">
            <w:pPr>
              <w:spacing w:line="360" w:lineRule="auto"/>
              <w:jc w:val="center"/>
              <w:rPr>
                <w:sz w:val="18"/>
                <w:szCs w:val="18"/>
              </w:rPr>
            </w:pPr>
            <w:r>
              <w:rPr>
                <w:rFonts w:hint="eastAsia"/>
                <w:sz w:val="18"/>
                <w:szCs w:val="18"/>
              </w:rPr>
              <w:t>2008</w:t>
            </w:r>
            <w:r>
              <w:rPr>
                <w:rFonts w:hint="eastAsia"/>
                <w:sz w:val="18"/>
                <w:szCs w:val="18"/>
              </w:rPr>
              <w:t>原始文献结果</w:t>
            </w:r>
          </w:p>
        </w:tc>
        <w:tc>
          <w:tcPr>
            <w:tcW w:w="1360" w:type="dxa"/>
            <w:tcBorders>
              <w:top w:val="single" w:sz="4" w:space="0" w:color="auto"/>
              <w:bottom w:val="nil"/>
            </w:tcBorders>
            <w:vAlign w:val="center"/>
          </w:tcPr>
          <w:p w14:paraId="57F6E6AA" w14:textId="77777777" w:rsidR="00C959D9" w:rsidRDefault="00C959D9" w:rsidP="00072252">
            <w:pPr>
              <w:spacing w:line="360" w:lineRule="auto"/>
              <w:jc w:val="center"/>
              <w:rPr>
                <w:sz w:val="18"/>
                <w:szCs w:val="18"/>
              </w:rPr>
            </w:pPr>
            <w:r>
              <w:rPr>
                <w:rFonts w:hint="eastAsia"/>
                <w:sz w:val="18"/>
                <w:szCs w:val="18"/>
              </w:rPr>
              <w:t>16</w:t>
            </w:r>
          </w:p>
        </w:tc>
        <w:tc>
          <w:tcPr>
            <w:tcW w:w="1361" w:type="dxa"/>
            <w:tcBorders>
              <w:top w:val="single" w:sz="4" w:space="0" w:color="auto"/>
              <w:bottom w:val="nil"/>
            </w:tcBorders>
            <w:vAlign w:val="center"/>
          </w:tcPr>
          <w:p w14:paraId="35FBFC1F" w14:textId="0426B125" w:rsidR="00C959D9" w:rsidRPr="007C22A8" w:rsidRDefault="00C959D9" w:rsidP="00072252">
            <w:pPr>
              <w:spacing w:line="360" w:lineRule="auto"/>
              <w:jc w:val="center"/>
              <w:rPr>
                <w:sz w:val="18"/>
                <w:szCs w:val="18"/>
              </w:rPr>
            </w:pPr>
            <w:r>
              <w:rPr>
                <w:rFonts w:hint="eastAsia"/>
                <w:i/>
                <w:iCs/>
                <w:sz w:val="18"/>
                <w:szCs w:val="18"/>
              </w:rPr>
              <w:t>R</w:t>
            </w:r>
            <w:r w:rsidRPr="00250112">
              <w:rPr>
                <w:rFonts w:hint="eastAsia"/>
                <w:sz w:val="18"/>
                <w:szCs w:val="18"/>
              </w:rPr>
              <w:t xml:space="preserve"> = </w:t>
            </w:r>
            <w:r>
              <w:rPr>
                <w:rFonts w:hint="eastAsia"/>
                <w:sz w:val="18"/>
                <w:szCs w:val="18"/>
              </w:rPr>
              <w:t>-0.23</w:t>
            </w:r>
          </w:p>
        </w:tc>
        <w:tc>
          <w:tcPr>
            <w:tcW w:w="1361" w:type="dxa"/>
            <w:tcBorders>
              <w:top w:val="single" w:sz="4" w:space="0" w:color="auto"/>
              <w:bottom w:val="nil"/>
            </w:tcBorders>
            <w:vAlign w:val="center"/>
          </w:tcPr>
          <w:p w14:paraId="1F040E7A" w14:textId="77777777" w:rsidR="00C959D9" w:rsidRPr="00250112" w:rsidRDefault="00C959D9" w:rsidP="00072252">
            <w:pPr>
              <w:spacing w:line="360" w:lineRule="auto"/>
              <w:jc w:val="center"/>
              <w:rPr>
                <w:sz w:val="18"/>
                <w:szCs w:val="18"/>
              </w:rPr>
            </w:pPr>
            <w:r>
              <w:rPr>
                <w:rFonts w:hint="eastAsia"/>
                <w:sz w:val="18"/>
                <w:szCs w:val="18"/>
              </w:rPr>
              <w:t>无</w:t>
            </w:r>
          </w:p>
        </w:tc>
        <w:tc>
          <w:tcPr>
            <w:tcW w:w="1361" w:type="dxa"/>
            <w:tcBorders>
              <w:top w:val="single" w:sz="4" w:space="0" w:color="auto"/>
              <w:bottom w:val="nil"/>
            </w:tcBorders>
            <w:vAlign w:val="center"/>
          </w:tcPr>
          <w:p w14:paraId="0F5618C8" w14:textId="77777777" w:rsidR="00C959D9" w:rsidRDefault="00C959D9" w:rsidP="00072252">
            <w:pPr>
              <w:spacing w:line="360" w:lineRule="auto"/>
              <w:jc w:val="center"/>
              <w:rPr>
                <w:sz w:val="18"/>
                <w:szCs w:val="18"/>
              </w:rPr>
            </w:pPr>
            <w:r>
              <w:rPr>
                <w:rFonts w:hint="eastAsia"/>
                <w:sz w:val="18"/>
                <w:szCs w:val="18"/>
              </w:rPr>
              <w:t>非</w:t>
            </w:r>
            <w:r>
              <w:rPr>
                <w:rFonts w:hint="eastAsia"/>
                <w:i/>
                <w:iCs/>
                <w:sz w:val="18"/>
                <w:szCs w:val="18"/>
              </w:rPr>
              <w:t>p</w:t>
            </w:r>
            <w:r>
              <w:rPr>
                <w:rFonts w:hint="eastAsia"/>
                <w:sz w:val="18"/>
                <w:szCs w:val="18"/>
              </w:rPr>
              <w:t>值</w:t>
            </w:r>
          </w:p>
          <w:p w14:paraId="79AC104B" w14:textId="4DEDE7D8" w:rsidR="00C959D9" w:rsidRDefault="00C959D9" w:rsidP="00072252">
            <w:pPr>
              <w:spacing w:line="360" w:lineRule="auto"/>
              <w:jc w:val="center"/>
              <w:rPr>
                <w:sz w:val="18"/>
                <w:szCs w:val="18"/>
              </w:rPr>
            </w:pPr>
            <w:r>
              <w:rPr>
                <w:rFonts w:hint="eastAsia"/>
                <w:sz w:val="18"/>
                <w:szCs w:val="18"/>
              </w:rPr>
              <w:t>不显著</w:t>
            </w:r>
          </w:p>
        </w:tc>
        <w:tc>
          <w:tcPr>
            <w:tcW w:w="1361" w:type="dxa"/>
            <w:tcBorders>
              <w:top w:val="single" w:sz="4" w:space="0" w:color="auto"/>
              <w:bottom w:val="nil"/>
            </w:tcBorders>
            <w:vAlign w:val="center"/>
          </w:tcPr>
          <w:p w14:paraId="58FA135E" w14:textId="77777777" w:rsidR="00C959D9" w:rsidRDefault="00C959D9" w:rsidP="00072252">
            <w:pPr>
              <w:spacing w:line="360" w:lineRule="auto"/>
              <w:jc w:val="center"/>
              <w:rPr>
                <w:sz w:val="18"/>
                <w:szCs w:val="18"/>
              </w:rPr>
            </w:pPr>
            <w:r>
              <w:rPr>
                <w:rFonts w:hint="eastAsia"/>
                <w:sz w:val="18"/>
                <w:szCs w:val="18"/>
              </w:rPr>
              <w:t>无</w:t>
            </w:r>
          </w:p>
        </w:tc>
      </w:tr>
      <w:tr w:rsidR="00C959D9" w14:paraId="136B85A0" w14:textId="77777777" w:rsidTr="00072252">
        <w:trPr>
          <w:trHeight w:val="437"/>
          <w:jc w:val="center"/>
        </w:trPr>
        <w:tc>
          <w:tcPr>
            <w:tcW w:w="1134" w:type="dxa"/>
            <w:tcBorders>
              <w:top w:val="nil"/>
              <w:bottom w:val="nil"/>
            </w:tcBorders>
            <w:vAlign w:val="center"/>
          </w:tcPr>
          <w:p w14:paraId="1DA47046" w14:textId="77777777" w:rsidR="00C959D9" w:rsidRDefault="00C959D9" w:rsidP="00072252">
            <w:pPr>
              <w:spacing w:line="360" w:lineRule="auto"/>
              <w:jc w:val="center"/>
              <w:rPr>
                <w:sz w:val="18"/>
                <w:szCs w:val="18"/>
              </w:rPr>
            </w:pPr>
            <w:r>
              <w:rPr>
                <w:rFonts w:hint="eastAsia"/>
                <w:sz w:val="18"/>
                <w:szCs w:val="18"/>
              </w:rPr>
              <w:t>本研究</w:t>
            </w:r>
          </w:p>
        </w:tc>
        <w:tc>
          <w:tcPr>
            <w:tcW w:w="1360" w:type="dxa"/>
            <w:tcBorders>
              <w:top w:val="nil"/>
              <w:bottom w:val="nil"/>
            </w:tcBorders>
            <w:vAlign w:val="center"/>
          </w:tcPr>
          <w:p w14:paraId="4873EAA5" w14:textId="77777777" w:rsidR="00C959D9" w:rsidRDefault="00C959D9" w:rsidP="00072252">
            <w:pPr>
              <w:spacing w:line="360" w:lineRule="auto"/>
              <w:jc w:val="center"/>
              <w:rPr>
                <w:sz w:val="18"/>
                <w:szCs w:val="18"/>
              </w:rPr>
            </w:pPr>
            <w:r>
              <w:rPr>
                <w:rFonts w:hint="eastAsia"/>
                <w:sz w:val="18"/>
                <w:szCs w:val="18"/>
              </w:rPr>
              <w:t>16</w:t>
            </w:r>
          </w:p>
        </w:tc>
        <w:tc>
          <w:tcPr>
            <w:tcW w:w="1361" w:type="dxa"/>
            <w:tcBorders>
              <w:top w:val="nil"/>
              <w:bottom w:val="nil"/>
            </w:tcBorders>
            <w:vAlign w:val="center"/>
          </w:tcPr>
          <w:p w14:paraId="21FDA525" w14:textId="091E65EC" w:rsidR="00C959D9" w:rsidRPr="00250112" w:rsidRDefault="00C959D9" w:rsidP="00072252">
            <w:pPr>
              <w:spacing w:line="360" w:lineRule="auto"/>
              <w:jc w:val="center"/>
              <w:rPr>
                <w:sz w:val="18"/>
                <w:szCs w:val="18"/>
              </w:rPr>
            </w:pPr>
            <w:r>
              <w:rPr>
                <w:rFonts w:hint="eastAsia"/>
                <w:i/>
                <w:iCs/>
                <w:sz w:val="18"/>
                <w:szCs w:val="18"/>
              </w:rPr>
              <w:t xml:space="preserve">R </w:t>
            </w:r>
            <w:r>
              <w:rPr>
                <w:rFonts w:hint="eastAsia"/>
                <w:sz w:val="18"/>
                <w:szCs w:val="18"/>
              </w:rPr>
              <w:t>= 0.15</w:t>
            </w:r>
          </w:p>
        </w:tc>
        <w:tc>
          <w:tcPr>
            <w:tcW w:w="1361" w:type="dxa"/>
            <w:tcBorders>
              <w:top w:val="nil"/>
              <w:bottom w:val="nil"/>
            </w:tcBorders>
            <w:vAlign w:val="center"/>
          </w:tcPr>
          <w:p w14:paraId="1AB530D2" w14:textId="77777777" w:rsidR="00C959D9" w:rsidRDefault="00C959D9" w:rsidP="00072252">
            <w:pPr>
              <w:spacing w:line="360" w:lineRule="auto"/>
              <w:jc w:val="center"/>
              <w:rPr>
                <w:sz w:val="18"/>
                <w:szCs w:val="18"/>
              </w:rPr>
            </w:pPr>
            <w:r>
              <w:rPr>
                <w:rFonts w:hint="eastAsia"/>
                <w:sz w:val="18"/>
                <w:szCs w:val="18"/>
              </w:rPr>
              <w:t>无</w:t>
            </w:r>
          </w:p>
        </w:tc>
        <w:tc>
          <w:tcPr>
            <w:tcW w:w="1361" w:type="dxa"/>
            <w:tcBorders>
              <w:top w:val="nil"/>
              <w:bottom w:val="nil"/>
            </w:tcBorders>
            <w:vAlign w:val="center"/>
          </w:tcPr>
          <w:p w14:paraId="341E9A7E" w14:textId="466A407A" w:rsidR="00C959D9" w:rsidRDefault="00C959D9" w:rsidP="00072252">
            <w:pPr>
              <w:spacing w:line="360" w:lineRule="auto"/>
              <w:jc w:val="center"/>
              <w:rPr>
                <w:sz w:val="18"/>
                <w:szCs w:val="18"/>
              </w:rPr>
            </w:pPr>
            <w:r w:rsidRPr="00250112">
              <w:rPr>
                <w:rFonts w:hint="eastAsia"/>
                <w:i/>
                <w:iCs/>
                <w:sz w:val="18"/>
                <w:szCs w:val="18"/>
              </w:rPr>
              <w:t>p</w:t>
            </w:r>
            <w:r>
              <w:rPr>
                <w:rFonts w:hint="eastAsia"/>
                <w:sz w:val="18"/>
                <w:szCs w:val="18"/>
              </w:rPr>
              <w:t xml:space="preserve"> = 0.59</w:t>
            </w:r>
          </w:p>
        </w:tc>
        <w:tc>
          <w:tcPr>
            <w:tcW w:w="1361" w:type="dxa"/>
            <w:tcBorders>
              <w:top w:val="nil"/>
              <w:bottom w:val="nil"/>
            </w:tcBorders>
            <w:vAlign w:val="center"/>
          </w:tcPr>
          <w:p w14:paraId="1519A214" w14:textId="77777777" w:rsidR="00C959D9" w:rsidRDefault="00C959D9" w:rsidP="00072252">
            <w:pPr>
              <w:spacing w:line="360" w:lineRule="auto"/>
              <w:jc w:val="center"/>
              <w:rPr>
                <w:sz w:val="18"/>
                <w:szCs w:val="18"/>
              </w:rPr>
            </w:pPr>
            <w:r>
              <w:rPr>
                <w:rFonts w:hint="eastAsia"/>
                <w:sz w:val="18"/>
                <w:szCs w:val="18"/>
              </w:rPr>
              <w:t>无</w:t>
            </w:r>
          </w:p>
        </w:tc>
      </w:tr>
      <w:tr w:rsidR="00C959D9" w14:paraId="14602F4D" w14:textId="77777777" w:rsidTr="00072252">
        <w:trPr>
          <w:trHeight w:val="437"/>
          <w:jc w:val="center"/>
        </w:trPr>
        <w:tc>
          <w:tcPr>
            <w:tcW w:w="1134" w:type="dxa"/>
            <w:tcBorders>
              <w:top w:val="nil"/>
              <w:bottom w:val="nil"/>
            </w:tcBorders>
            <w:vAlign w:val="center"/>
          </w:tcPr>
          <w:p w14:paraId="1EF212FC" w14:textId="77777777" w:rsidR="00C959D9" w:rsidRDefault="00C959D9" w:rsidP="00072252">
            <w:pPr>
              <w:spacing w:line="360" w:lineRule="auto"/>
              <w:jc w:val="center"/>
              <w:rPr>
                <w:i/>
                <w:iCs/>
                <w:sz w:val="18"/>
                <w:szCs w:val="18"/>
              </w:rPr>
            </w:pPr>
            <w:r>
              <w:rPr>
                <w:i/>
                <w:iCs/>
                <w:szCs w:val="24"/>
              </w:rPr>
              <w:t>δ</w:t>
            </w:r>
          </w:p>
        </w:tc>
        <w:tc>
          <w:tcPr>
            <w:tcW w:w="1360" w:type="dxa"/>
            <w:tcBorders>
              <w:top w:val="nil"/>
              <w:bottom w:val="nil"/>
            </w:tcBorders>
            <w:vAlign w:val="center"/>
          </w:tcPr>
          <w:p w14:paraId="47CF0871" w14:textId="77777777" w:rsidR="00C959D9" w:rsidRDefault="00C959D9" w:rsidP="00072252">
            <w:pPr>
              <w:spacing w:line="360" w:lineRule="auto"/>
              <w:jc w:val="center"/>
              <w:rPr>
                <w:sz w:val="18"/>
                <w:szCs w:val="18"/>
              </w:rPr>
            </w:pPr>
            <w:r>
              <w:rPr>
                <w:rFonts w:hint="eastAsia"/>
                <w:sz w:val="18"/>
                <w:szCs w:val="18"/>
              </w:rPr>
              <w:t>0</w:t>
            </w:r>
          </w:p>
        </w:tc>
        <w:tc>
          <w:tcPr>
            <w:tcW w:w="1361" w:type="dxa"/>
            <w:tcBorders>
              <w:top w:val="nil"/>
              <w:bottom w:val="nil"/>
            </w:tcBorders>
            <w:vAlign w:val="center"/>
          </w:tcPr>
          <w:p w14:paraId="6C83A80C" w14:textId="7F866935" w:rsidR="00C959D9" w:rsidRDefault="00C959D9" w:rsidP="00072252">
            <w:pPr>
              <w:spacing w:line="360" w:lineRule="auto"/>
              <w:jc w:val="center"/>
              <w:rPr>
                <w:sz w:val="18"/>
                <w:szCs w:val="18"/>
              </w:rPr>
            </w:pPr>
            <w:r>
              <w:rPr>
                <w:rFonts w:hint="eastAsia"/>
                <w:sz w:val="18"/>
                <w:szCs w:val="18"/>
              </w:rPr>
              <w:t>2.533</w:t>
            </w:r>
          </w:p>
        </w:tc>
        <w:tc>
          <w:tcPr>
            <w:tcW w:w="1361" w:type="dxa"/>
            <w:tcBorders>
              <w:top w:val="nil"/>
              <w:bottom w:val="nil"/>
            </w:tcBorders>
            <w:vAlign w:val="center"/>
          </w:tcPr>
          <w:p w14:paraId="11D2BBC3" w14:textId="77777777" w:rsidR="00C959D9" w:rsidRDefault="00C959D9" w:rsidP="00072252">
            <w:pPr>
              <w:spacing w:line="360" w:lineRule="auto"/>
              <w:jc w:val="center"/>
              <w:rPr>
                <w:sz w:val="18"/>
                <w:szCs w:val="18"/>
              </w:rPr>
            </w:pPr>
            <w:r>
              <w:rPr>
                <w:rFonts w:hint="eastAsia"/>
                <w:sz w:val="18"/>
                <w:szCs w:val="18"/>
              </w:rPr>
              <w:t>无</w:t>
            </w:r>
          </w:p>
        </w:tc>
        <w:tc>
          <w:tcPr>
            <w:tcW w:w="1361" w:type="dxa"/>
            <w:tcBorders>
              <w:top w:val="nil"/>
              <w:bottom w:val="nil"/>
            </w:tcBorders>
            <w:vAlign w:val="center"/>
          </w:tcPr>
          <w:p w14:paraId="5C79F4CA" w14:textId="77777777" w:rsidR="00C959D9" w:rsidRDefault="00C959D9" w:rsidP="00072252">
            <w:pPr>
              <w:spacing w:line="360" w:lineRule="auto"/>
              <w:jc w:val="center"/>
              <w:rPr>
                <w:sz w:val="18"/>
                <w:szCs w:val="18"/>
              </w:rPr>
            </w:pPr>
            <w:r>
              <w:rPr>
                <w:rFonts w:hint="eastAsia"/>
                <w:sz w:val="18"/>
                <w:szCs w:val="18"/>
              </w:rPr>
              <w:t>无法计算</w:t>
            </w:r>
          </w:p>
        </w:tc>
        <w:tc>
          <w:tcPr>
            <w:tcW w:w="1361" w:type="dxa"/>
            <w:tcBorders>
              <w:top w:val="nil"/>
              <w:bottom w:val="nil"/>
            </w:tcBorders>
            <w:vAlign w:val="center"/>
          </w:tcPr>
          <w:p w14:paraId="4DB0D820" w14:textId="77777777" w:rsidR="00C959D9" w:rsidRDefault="00C959D9" w:rsidP="00072252">
            <w:pPr>
              <w:spacing w:line="360" w:lineRule="auto"/>
              <w:jc w:val="center"/>
              <w:rPr>
                <w:sz w:val="18"/>
                <w:szCs w:val="18"/>
              </w:rPr>
            </w:pPr>
            <w:r>
              <w:rPr>
                <w:rFonts w:hint="eastAsia"/>
                <w:sz w:val="18"/>
                <w:szCs w:val="18"/>
              </w:rPr>
              <w:t>无</w:t>
            </w:r>
          </w:p>
        </w:tc>
      </w:tr>
      <w:tr w:rsidR="00C959D9" w14:paraId="25165826" w14:textId="77777777" w:rsidTr="00072252">
        <w:trPr>
          <w:trHeight w:val="437"/>
          <w:jc w:val="center"/>
        </w:trPr>
        <w:tc>
          <w:tcPr>
            <w:tcW w:w="1134" w:type="dxa"/>
            <w:tcBorders>
              <w:top w:val="nil"/>
              <w:bottom w:val="single" w:sz="12" w:space="0" w:color="auto"/>
            </w:tcBorders>
            <w:vAlign w:val="center"/>
          </w:tcPr>
          <w:p w14:paraId="4903511F" w14:textId="77777777" w:rsidR="00C959D9" w:rsidRDefault="00C959D9" w:rsidP="00072252">
            <w:pPr>
              <w:spacing w:line="360" w:lineRule="auto"/>
              <w:jc w:val="center"/>
              <w:rPr>
                <w:szCs w:val="24"/>
              </w:rPr>
            </w:pPr>
            <w:r>
              <w:rPr>
                <w:rFonts w:hint="eastAsia"/>
                <w:sz w:val="18"/>
                <w:szCs w:val="18"/>
              </w:rPr>
              <w:t>评级</w:t>
            </w:r>
          </w:p>
        </w:tc>
        <w:tc>
          <w:tcPr>
            <w:tcW w:w="1360" w:type="dxa"/>
            <w:tcBorders>
              <w:top w:val="nil"/>
              <w:bottom w:val="single" w:sz="12" w:space="0" w:color="auto"/>
            </w:tcBorders>
            <w:vAlign w:val="center"/>
          </w:tcPr>
          <w:p w14:paraId="1F4BFC4A" w14:textId="77777777" w:rsidR="00C959D9" w:rsidRDefault="00C959D9" w:rsidP="00072252">
            <w:pPr>
              <w:spacing w:line="360" w:lineRule="auto"/>
              <w:jc w:val="center"/>
              <w:rPr>
                <w:sz w:val="18"/>
                <w:szCs w:val="18"/>
              </w:rPr>
            </w:pPr>
            <w:r>
              <w:rPr>
                <w:rFonts w:hint="eastAsia"/>
                <w:sz w:val="18"/>
                <w:szCs w:val="18"/>
              </w:rPr>
              <w:t>完全一致</w:t>
            </w:r>
          </w:p>
        </w:tc>
        <w:tc>
          <w:tcPr>
            <w:tcW w:w="1361" w:type="dxa"/>
            <w:tcBorders>
              <w:top w:val="nil"/>
              <w:bottom w:val="single" w:sz="12" w:space="0" w:color="auto"/>
            </w:tcBorders>
            <w:vAlign w:val="center"/>
          </w:tcPr>
          <w:p w14:paraId="411A572F" w14:textId="02BE5F72" w:rsidR="00C959D9" w:rsidRDefault="009748DA" w:rsidP="00072252">
            <w:pPr>
              <w:spacing w:line="360" w:lineRule="auto"/>
              <w:jc w:val="center"/>
              <w:rPr>
                <w:sz w:val="18"/>
                <w:szCs w:val="18"/>
              </w:rPr>
            </w:pPr>
            <w:r>
              <w:rPr>
                <w:rFonts w:hint="eastAsia"/>
                <w:sz w:val="18"/>
                <w:szCs w:val="18"/>
              </w:rPr>
              <w:t>主要</w:t>
            </w:r>
            <w:r w:rsidR="00C959D9">
              <w:rPr>
                <w:rFonts w:hint="eastAsia"/>
                <w:sz w:val="18"/>
                <w:szCs w:val="18"/>
              </w:rPr>
              <w:t>偏差</w:t>
            </w:r>
          </w:p>
        </w:tc>
        <w:tc>
          <w:tcPr>
            <w:tcW w:w="1361" w:type="dxa"/>
            <w:tcBorders>
              <w:top w:val="nil"/>
              <w:bottom w:val="single" w:sz="12" w:space="0" w:color="auto"/>
            </w:tcBorders>
            <w:vAlign w:val="center"/>
          </w:tcPr>
          <w:p w14:paraId="2A8F77AC" w14:textId="77777777" w:rsidR="00C959D9" w:rsidRDefault="00C959D9" w:rsidP="00072252">
            <w:pPr>
              <w:spacing w:line="360" w:lineRule="auto"/>
              <w:jc w:val="center"/>
              <w:rPr>
                <w:sz w:val="18"/>
                <w:szCs w:val="18"/>
              </w:rPr>
            </w:pPr>
            <w:r>
              <w:rPr>
                <w:rFonts w:hint="eastAsia"/>
                <w:sz w:val="18"/>
                <w:szCs w:val="18"/>
              </w:rPr>
              <w:t>无</w:t>
            </w:r>
          </w:p>
        </w:tc>
        <w:tc>
          <w:tcPr>
            <w:tcW w:w="1361" w:type="dxa"/>
            <w:tcBorders>
              <w:top w:val="nil"/>
              <w:bottom w:val="single" w:sz="12" w:space="0" w:color="auto"/>
            </w:tcBorders>
            <w:vAlign w:val="center"/>
          </w:tcPr>
          <w:p w14:paraId="5CEED3E7" w14:textId="77777777" w:rsidR="00C959D9" w:rsidRDefault="00C959D9" w:rsidP="00072252">
            <w:pPr>
              <w:spacing w:line="360" w:lineRule="auto"/>
              <w:jc w:val="center"/>
              <w:rPr>
                <w:sz w:val="18"/>
                <w:szCs w:val="18"/>
              </w:rPr>
            </w:pPr>
            <w:r>
              <w:rPr>
                <w:rFonts w:hint="eastAsia"/>
                <w:sz w:val="18"/>
                <w:szCs w:val="18"/>
              </w:rPr>
              <w:t>效应方向</w:t>
            </w:r>
          </w:p>
          <w:p w14:paraId="51443DA0" w14:textId="75385066" w:rsidR="00C959D9" w:rsidRDefault="00C959D9" w:rsidP="00072252">
            <w:pPr>
              <w:spacing w:line="360" w:lineRule="auto"/>
              <w:jc w:val="center"/>
              <w:rPr>
                <w:sz w:val="18"/>
                <w:szCs w:val="18"/>
              </w:rPr>
            </w:pPr>
            <w:r>
              <w:rPr>
                <w:rFonts w:hint="eastAsia"/>
                <w:sz w:val="18"/>
                <w:szCs w:val="18"/>
              </w:rPr>
              <w:t>一致</w:t>
            </w:r>
          </w:p>
        </w:tc>
        <w:tc>
          <w:tcPr>
            <w:tcW w:w="1361" w:type="dxa"/>
            <w:tcBorders>
              <w:top w:val="nil"/>
              <w:bottom w:val="single" w:sz="12" w:space="0" w:color="auto"/>
            </w:tcBorders>
            <w:vAlign w:val="center"/>
          </w:tcPr>
          <w:p w14:paraId="41FD14DE" w14:textId="77777777" w:rsidR="00C959D9" w:rsidRDefault="00C959D9" w:rsidP="00072252">
            <w:pPr>
              <w:spacing w:line="360" w:lineRule="auto"/>
              <w:jc w:val="center"/>
              <w:rPr>
                <w:sz w:val="18"/>
                <w:szCs w:val="18"/>
              </w:rPr>
            </w:pPr>
            <w:r>
              <w:rPr>
                <w:rFonts w:hint="eastAsia"/>
                <w:sz w:val="18"/>
                <w:szCs w:val="18"/>
              </w:rPr>
              <w:t>无</w:t>
            </w:r>
          </w:p>
        </w:tc>
      </w:tr>
    </w:tbl>
    <w:p w14:paraId="79B4CE19" w14:textId="77777777" w:rsidR="00E632A9" w:rsidRDefault="00E632A9" w:rsidP="00B719E6">
      <w:pPr>
        <w:spacing w:line="300" w:lineRule="auto"/>
        <w:rPr>
          <w:rFonts w:ascii="Times New Roman" w:eastAsia="宋体" w:hAnsi="Times New Roman" w:cs="Times New Roman"/>
          <w14:ligatures w14:val="none"/>
        </w:rPr>
      </w:pPr>
    </w:p>
    <w:p w14:paraId="6DED41C1" w14:textId="56F7456E" w:rsidR="009748DA" w:rsidRDefault="009748DA" w:rsidP="009748DA">
      <w:pPr>
        <w:spacing w:line="300" w:lineRule="auto"/>
        <w:jc w:val="center"/>
        <w:rPr>
          <w:rFonts w:ascii="Times New Roman" w:eastAsia="黑体" w:hAnsi="Times New Roman" w:cs="Times New Roman"/>
          <w:b/>
          <w:bCs/>
          <w:sz w:val="18"/>
          <w:szCs w:val="18"/>
          <w14:ligatures w14:val="none"/>
        </w:rPr>
      </w:pPr>
      <w:r>
        <w:rPr>
          <w:rFonts w:ascii="Times New Roman" w:eastAsia="黑体" w:hAnsi="Times New Roman" w:cs="Times New Roman"/>
          <w:b/>
          <w:bCs/>
          <w:sz w:val="18"/>
          <w:szCs w:val="18"/>
          <w14:ligatures w14:val="none"/>
        </w:rPr>
        <w:t>表</w:t>
      </w:r>
      <w:r>
        <w:rPr>
          <w:rFonts w:ascii="Times New Roman" w:eastAsia="黑体" w:hAnsi="Times New Roman" w:cs="Times New Roman"/>
          <w:b/>
          <w:bCs/>
          <w:sz w:val="18"/>
          <w:szCs w:val="18"/>
          <w14:ligatures w14:val="none"/>
        </w:rPr>
        <w:t xml:space="preserve"> </w:t>
      </w:r>
      <w:r>
        <w:rPr>
          <w:rFonts w:ascii="Times New Roman" w:eastAsia="黑体" w:hAnsi="Times New Roman" w:cs="Times New Roman" w:hint="eastAsia"/>
          <w:b/>
          <w:bCs/>
          <w:sz w:val="18"/>
          <w:szCs w:val="18"/>
          <w14:ligatures w14:val="none"/>
        </w:rPr>
        <w:t xml:space="preserve">8 </w:t>
      </w:r>
      <w:r>
        <w:rPr>
          <w:rFonts w:ascii="Times New Roman" w:eastAsia="黑体" w:hAnsi="Times New Roman" w:cs="Times New Roman" w:hint="eastAsia"/>
          <w:b/>
          <w:bCs/>
          <w:sz w:val="18"/>
          <w:szCs w:val="18"/>
          <w14:ligatures w14:val="none"/>
        </w:rPr>
        <w:t>老年人</w:t>
      </w:r>
      <w:r>
        <w:rPr>
          <w:rFonts w:ascii="Times New Roman" w:eastAsia="黑体" w:hAnsi="Times New Roman" w:cs="Times New Roman" w:hint="eastAsia"/>
          <w:b/>
          <w:bCs/>
          <w:sz w:val="18"/>
          <w:szCs w:val="18"/>
          <w14:ligatures w14:val="none"/>
        </w:rPr>
        <w:t>VPA</w:t>
      </w:r>
      <w:r>
        <w:rPr>
          <w:rFonts w:ascii="Times New Roman" w:eastAsia="黑体" w:hAnsi="Times New Roman" w:cs="Times New Roman" w:hint="eastAsia"/>
          <w:b/>
          <w:bCs/>
          <w:sz w:val="18"/>
          <w:szCs w:val="18"/>
          <w14:ligatures w14:val="none"/>
        </w:rPr>
        <w:t>分数和内部未来细节得分</w:t>
      </w:r>
      <w:r>
        <w:rPr>
          <w:rFonts w:ascii="Times New Roman" w:eastAsia="黑体" w:hAnsi="Times New Roman" w:cs="Times New Roman" w:hint="eastAsia"/>
          <w:b/>
          <w:bCs/>
          <w:sz w:val="18"/>
          <w:szCs w:val="18"/>
          <w14:ligatures w14:val="none"/>
        </w:rPr>
        <w:t>(</w:t>
      </w:r>
      <w:r w:rsidRPr="00E632A9">
        <w:rPr>
          <w:rFonts w:ascii="Times New Roman" w:eastAsia="黑体" w:hAnsi="Times New Roman" w:cs="Times New Roman"/>
          <w:b/>
          <w:bCs/>
          <w:sz w:val="18"/>
          <w:szCs w:val="18"/>
          <w14:ligatures w14:val="none"/>
        </w:rPr>
        <w:t>皮尔逊相关</w:t>
      </w:r>
      <w:r>
        <w:rPr>
          <w:rFonts w:ascii="Times New Roman" w:eastAsia="黑体" w:hAnsi="Times New Roman" w:cs="Times New Roman" w:hint="eastAsia"/>
          <w:b/>
          <w:bCs/>
          <w:sz w:val="18"/>
          <w:szCs w:val="18"/>
          <w14:ligatures w14:val="none"/>
        </w:rPr>
        <w:t>)</w:t>
      </w:r>
    </w:p>
    <w:tbl>
      <w:tblPr>
        <w:tblStyle w:val="ae"/>
        <w:tblW w:w="7938"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1360"/>
        <w:gridCol w:w="1361"/>
        <w:gridCol w:w="1361"/>
        <w:gridCol w:w="1361"/>
        <w:gridCol w:w="1361"/>
      </w:tblGrid>
      <w:tr w:rsidR="009748DA" w14:paraId="051702C0" w14:textId="77777777" w:rsidTr="00072252">
        <w:trPr>
          <w:jc w:val="center"/>
        </w:trPr>
        <w:tc>
          <w:tcPr>
            <w:tcW w:w="1134" w:type="dxa"/>
            <w:vMerge w:val="restart"/>
            <w:tcBorders>
              <w:top w:val="single" w:sz="12" w:space="0" w:color="auto"/>
            </w:tcBorders>
            <w:vAlign w:val="center"/>
          </w:tcPr>
          <w:p w14:paraId="42006C2B" w14:textId="77777777" w:rsidR="009748DA" w:rsidRDefault="009748DA" w:rsidP="00072252">
            <w:pPr>
              <w:spacing w:line="360" w:lineRule="auto"/>
              <w:jc w:val="center"/>
              <w:rPr>
                <w:sz w:val="18"/>
                <w:szCs w:val="18"/>
              </w:rPr>
            </w:pPr>
          </w:p>
        </w:tc>
        <w:tc>
          <w:tcPr>
            <w:tcW w:w="6804" w:type="dxa"/>
            <w:gridSpan w:val="5"/>
            <w:tcBorders>
              <w:top w:val="single" w:sz="12" w:space="0" w:color="auto"/>
            </w:tcBorders>
            <w:vAlign w:val="center"/>
          </w:tcPr>
          <w:p w14:paraId="25428C8F" w14:textId="77777777" w:rsidR="009748DA" w:rsidRDefault="009748DA" w:rsidP="00072252">
            <w:pPr>
              <w:spacing w:line="360" w:lineRule="auto"/>
              <w:jc w:val="center"/>
              <w:rPr>
                <w:sz w:val="18"/>
                <w:szCs w:val="18"/>
              </w:rPr>
            </w:pPr>
            <w:r>
              <w:rPr>
                <w:rFonts w:hint="eastAsia"/>
                <w:sz w:val="18"/>
                <w:szCs w:val="18"/>
              </w:rPr>
              <w:t>假设一</w:t>
            </w:r>
          </w:p>
        </w:tc>
      </w:tr>
      <w:tr w:rsidR="009748DA" w14:paraId="6EC84635" w14:textId="77777777" w:rsidTr="00072252">
        <w:trPr>
          <w:trHeight w:val="556"/>
          <w:jc w:val="center"/>
        </w:trPr>
        <w:tc>
          <w:tcPr>
            <w:tcW w:w="1134" w:type="dxa"/>
            <w:vMerge/>
            <w:tcBorders>
              <w:bottom w:val="single" w:sz="4" w:space="0" w:color="auto"/>
            </w:tcBorders>
            <w:vAlign w:val="center"/>
          </w:tcPr>
          <w:p w14:paraId="5ED12716" w14:textId="77777777" w:rsidR="009748DA" w:rsidRDefault="009748DA" w:rsidP="00072252">
            <w:pPr>
              <w:spacing w:line="360" w:lineRule="auto"/>
              <w:jc w:val="center"/>
              <w:rPr>
                <w:sz w:val="18"/>
                <w:szCs w:val="18"/>
              </w:rPr>
            </w:pPr>
          </w:p>
        </w:tc>
        <w:tc>
          <w:tcPr>
            <w:tcW w:w="1360" w:type="dxa"/>
            <w:tcBorders>
              <w:bottom w:val="single" w:sz="4" w:space="0" w:color="auto"/>
            </w:tcBorders>
            <w:vAlign w:val="center"/>
          </w:tcPr>
          <w:p w14:paraId="18D55EB2" w14:textId="77777777" w:rsidR="009748DA" w:rsidRDefault="009748DA" w:rsidP="00072252">
            <w:pPr>
              <w:spacing w:line="360" w:lineRule="auto"/>
              <w:jc w:val="center"/>
              <w:rPr>
                <w:i/>
                <w:iCs/>
                <w:sz w:val="18"/>
                <w:szCs w:val="18"/>
              </w:rPr>
            </w:pPr>
            <w:r>
              <w:rPr>
                <w:rFonts w:hint="eastAsia"/>
                <w:sz w:val="18"/>
                <w:szCs w:val="18"/>
              </w:rPr>
              <w:t>样本量</w:t>
            </w:r>
            <w:r>
              <w:rPr>
                <w:rFonts w:hint="eastAsia"/>
                <w:sz w:val="18"/>
                <w:szCs w:val="18"/>
              </w:rPr>
              <w:t>(</w:t>
            </w:r>
            <w:r>
              <w:rPr>
                <w:i/>
                <w:iCs/>
                <w:sz w:val="18"/>
                <w:szCs w:val="18"/>
              </w:rPr>
              <w:t>N</w:t>
            </w:r>
            <w:r>
              <w:rPr>
                <w:rFonts w:hint="eastAsia"/>
                <w:i/>
                <w:iCs/>
                <w:sz w:val="18"/>
                <w:szCs w:val="18"/>
              </w:rPr>
              <w:t>)*</w:t>
            </w:r>
          </w:p>
        </w:tc>
        <w:tc>
          <w:tcPr>
            <w:tcW w:w="1361" w:type="dxa"/>
            <w:tcBorders>
              <w:bottom w:val="single" w:sz="4" w:space="0" w:color="auto"/>
            </w:tcBorders>
            <w:vAlign w:val="center"/>
          </w:tcPr>
          <w:p w14:paraId="4C9E9520" w14:textId="77777777" w:rsidR="009748DA" w:rsidRDefault="009748DA" w:rsidP="00072252">
            <w:pPr>
              <w:spacing w:line="360" w:lineRule="auto"/>
              <w:jc w:val="center"/>
              <w:rPr>
                <w:sz w:val="18"/>
                <w:szCs w:val="18"/>
              </w:rPr>
            </w:pPr>
            <w:r>
              <w:rPr>
                <w:rFonts w:hint="eastAsia"/>
                <w:sz w:val="18"/>
                <w:szCs w:val="18"/>
              </w:rPr>
              <w:t>统计量</w:t>
            </w:r>
          </w:p>
          <w:p w14:paraId="7ACBCAE2" w14:textId="77777777" w:rsidR="009748DA" w:rsidRDefault="009748DA" w:rsidP="00072252">
            <w:pPr>
              <w:spacing w:line="360" w:lineRule="auto"/>
              <w:jc w:val="center"/>
              <w:rPr>
                <w:i/>
                <w:iCs/>
                <w:sz w:val="18"/>
                <w:szCs w:val="18"/>
              </w:rPr>
            </w:pPr>
            <w:r>
              <w:rPr>
                <w:rFonts w:hint="eastAsia"/>
                <w:sz w:val="18"/>
                <w:szCs w:val="18"/>
              </w:rPr>
              <w:t>(</w:t>
            </w:r>
            <w:r>
              <w:rPr>
                <w:rFonts w:hint="eastAsia"/>
                <w:sz w:val="18"/>
                <w:szCs w:val="18"/>
              </w:rPr>
              <w:t>如</w:t>
            </w:r>
            <w:r>
              <w:rPr>
                <w:rFonts w:hint="eastAsia"/>
                <w:i/>
                <w:iCs/>
                <w:sz w:val="18"/>
                <w:szCs w:val="18"/>
              </w:rPr>
              <w:t xml:space="preserve"> t </w:t>
            </w:r>
            <w:r>
              <w:rPr>
                <w:rFonts w:hint="eastAsia"/>
                <w:sz w:val="18"/>
                <w:szCs w:val="18"/>
              </w:rPr>
              <w:t>或</w:t>
            </w:r>
            <w:r>
              <w:rPr>
                <w:rFonts w:hint="eastAsia"/>
                <w:sz w:val="18"/>
                <w:szCs w:val="18"/>
              </w:rPr>
              <w:t xml:space="preserve"> </w:t>
            </w:r>
            <w:r>
              <w:rPr>
                <w:rFonts w:hint="eastAsia"/>
                <w:i/>
                <w:iCs/>
                <w:sz w:val="18"/>
                <w:szCs w:val="18"/>
              </w:rPr>
              <w:t>F</w:t>
            </w:r>
            <w:r>
              <w:rPr>
                <w:rFonts w:hint="eastAsia"/>
                <w:sz w:val="18"/>
                <w:szCs w:val="18"/>
              </w:rPr>
              <w:t>)</w:t>
            </w:r>
          </w:p>
        </w:tc>
        <w:tc>
          <w:tcPr>
            <w:tcW w:w="1361" w:type="dxa"/>
            <w:tcBorders>
              <w:bottom w:val="single" w:sz="4" w:space="0" w:color="auto"/>
            </w:tcBorders>
            <w:vAlign w:val="center"/>
          </w:tcPr>
          <w:p w14:paraId="77332D45" w14:textId="77777777" w:rsidR="009748DA" w:rsidRDefault="009748DA" w:rsidP="00072252">
            <w:pPr>
              <w:spacing w:line="360" w:lineRule="auto"/>
              <w:jc w:val="center"/>
              <w:rPr>
                <w:sz w:val="18"/>
                <w:szCs w:val="18"/>
              </w:rPr>
            </w:pPr>
            <w:r>
              <w:rPr>
                <w:rFonts w:hint="eastAsia"/>
                <w:sz w:val="18"/>
                <w:szCs w:val="18"/>
              </w:rPr>
              <w:t>效应量</w:t>
            </w:r>
          </w:p>
          <w:p w14:paraId="015CA2F0" w14:textId="77777777" w:rsidR="009748DA" w:rsidRDefault="009748DA" w:rsidP="00072252">
            <w:pPr>
              <w:spacing w:line="360" w:lineRule="auto"/>
              <w:jc w:val="center"/>
              <w:rPr>
                <w:sz w:val="18"/>
                <w:szCs w:val="18"/>
              </w:rPr>
            </w:pPr>
            <w:r>
              <w:rPr>
                <w:rFonts w:hint="eastAsia"/>
                <w:sz w:val="18"/>
                <w:szCs w:val="18"/>
              </w:rPr>
              <w:t>(</w:t>
            </w:r>
            <w:r>
              <w:rPr>
                <w:rFonts w:hint="eastAsia"/>
                <w:sz w:val="18"/>
                <w:szCs w:val="18"/>
              </w:rPr>
              <w:t>如</w:t>
            </w:r>
            <w:r>
              <w:rPr>
                <w:rFonts w:hint="eastAsia"/>
                <w:sz w:val="18"/>
                <w:szCs w:val="18"/>
              </w:rPr>
              <w:t xml:space="preserve"> </w:t>
            </w:r>
            <w:r>
              <w:rPr>
                <w:sz w:val="18"/>
                <w:szCs w:val="18"/>
              </w:rPr>
              <w:t xml:space="preserve">Cohen’s </w:t>
            </w:r>
            <w:r>
              <w:rPr>
                <w:i/>
                <w:iCs/>
                <w:sz w:val="18"/>
                <w:szCs w:val="18"/>
              </w:rPr>
              <w:t>d</w:t>
            </w:r>
            <w:r>
              <w:rPr>
                <w:rFonts w:hint="eastAsia"/>
                <w:sz w:val="18"/>
                <w:szCs w:val="18"/>
              </w:rPr>
              <w:t>)</w:t>
            </w:r>
          </w:p>
        </w:tc>
        <w:tc>
          <w:tcPr>
            <w:tcW w:w="1361" w:type="dxa"/>
            <w:tcBorders>
              <w:bottom w:val="single" w:sz="4" w:space="0" w:color="auto"/>
            </w:tcBorders>
            <w:vAlign w:val="center"/>
          </w:tcPr>
          <w:p w14:paraId="59E36FD5" w14:textId="77777777" w:rsidR="009748DA" w:rsidRDefault="009748DA" w:rsidP="00072252">
            <w:pPr>
              <w:spacing w:line="360" w:lineRule="auto"/>
              <w:jc w:val="center"/>
              <w:rPr>
                <w:sz w:val="18"/>
                <w:szCs w:val="18"/>
              </w:rPr>
            </w:pPr>
            <w:r>
              <w:rPr>
                <w:rFonts w:hint="eastAsia"/>
                <w:sz w:val="18"/>
                <w:szCs w:val="18"/>
              </w:rPr>
              <w:t>显著性指标</w:t>
            </w:r>
            <w:r>
              <w:rPr>
                <w:rFonts w:hint="eastAsia"/>
                <w:sz w:val="18"/>
                <w:szCs w:val="18"/>
              </w:rPr>
              <w:t>(</w:t>
            </w:r>
            <w:r>
              <w:rPr>
                <w:rFonts w:hint="eastAsia"/>
                <w:i/>
                <w:iCs/>
                <w:sz w:val="18"/>
                <w:szCs w:val="18"/>
              </w:rPr>
              <w:t>p</w:t>
            </w:r>
            <w:r>
              <w:rPr>
                <w:rFonts w:hint="eastAsia"/>
                <w:sz w:val="18"/>
                <w:szCs w:val="18"/>
              </w:rPr>
              <w:t>)</w:t>
            </w:r>
          </w:p>
        </w:tc>
        <w:tc>
          <w:tcPr>
            <w:tcW w:w="1361" w:type="dxa"/>
            <w:tcBorders>
              <w:bottom w:val="single" w:sz="4" w:space="0" w:color="auto"/>
            </w:tcBorders>
            <w:vAlign w:val="center"/>
          </w:tcPr>
          <w:p w14:paraId="05462363" w14:textId="77777777" w:rsidR="009748DA" w:rsidRDefault="009748DA" w:rsidP="00072252">
            <w:pPr>
              <w:spacing w:line="360" w:lineRule="auto"/>
              <w:jc w:val="center"/>
              <w:rPr>
                <w:i/>
                <w:iCs/>
                <w:sz w:val="18"/>
                <w:szCs w:val="18"/>
              </w:rPr>
            </w:pPr>
            <w:r>
              <w:rPr>
                <w:rFonts w:hint="eastAsia"/>
                <w:sz w:val="18"/>
                <w:szCs w:val="18"/>
              </w:rPr>
              <w:t>其它指标</w:t>
            </w:r>
          </w:p>
        </w:tc>
      </w:tr>
      <w:tr w:rsidR="009748DA" w14:paraId="75A98213" w14:textId="77777777" w:rsidTr="00072252">
        <w:trPr>
          <w:trHeight w:val="464"/>
          <w:jc w:val="center"/>
        </w:trPr>
        <w:tc>
          <w:tcPr>
            <w:tcW w:w="1134" w:type="dxa"/>
            <w:tcBorders>
              <w:top w:val="single" w:sz="4" w:space="0" w:color="auto"/>
              <w:bottom w:val="nil"/>
            </w:tcBorders>
            <w:vAlign w:val="center"/>
          </w:tcPr>
          <w:p w14:paraId="143A56C4" w14:textId="77777777" w:rsidR="009748DA" w:rsidRDefault="009748DA" w:rsidP="00072252">
            <w:pPr>
              <w:spacing w:line="360" w:lineRule="auto"/>
              <w:jc w:val="center"/>
              <w:rPr>
                <w:sz w:val="18"/>
                <w:szCs w:val="18"/>
              </w:rPr>
            </w:pPr>
            <w:r>
              <w:rPr>
                <w:rFonts w:hint="eastAsia"/>
                <w:sz w:val="18"/>
                <w:szCs w:val="18"/>
              </w:rPr>
              <w:t>2008</w:t>
            </w:r>
            <w:r>
              <w:rPr>
                <w:rFonts w:hint="eastAsia"/>
                <w:sz w:val="18"/>
                <w:szCs w:val="18"/>
              </w:rPr>
              <w:t>原始文献结果</w:t>
            </w:r>
          </w:p>
        </w:tc>
        <w:tc>
          <w:tcPr>
            <w:tcW w:w="1360" w:type="dxa"/>
            <w:tcBorders>
              <w:top w:val="single" w:sz="4" w:space="0" w:color="auto"/>
              <w:bottom w:val="nil"/>
            </w:tcBorders>
            <w:vAlign w:val="center"/>
          </w:tcPr>
          <w:p w14:paraId="1D1F6C41" w14:textId="77777777" w:rsidR="009748DA" w:rsidRDefault="009748DA" w:rsidP="00072252">
            <w:pPr>
              <w:spacing w:line="360" w:lineRule="auto"/>
              <w:jc w:val="center"/>
              <w:rPr>
                <w:sz w:val="18"/>
                <w:szCs w:val="18"/>
              </w:rPr>
            </w:pPr>
            <w:r>
              <w:rPr>
                <w:rFonts w:hint="eastAsia"/>
                <w:sz w:val="18"/>
                <w:szCs w:val="18"/>
              </w:rPr>
              <w:t>16</w:t>
            </w:r>
          </w:p>
        </w:tc>
        <w:tc>
          <w:tcPr>
            <w:tcW w:w="1361" w:type="dxa"/>
            <w:tcBorders>
              <w:top w:val="single" w:sz="4" w:space="0" w:color="auto"/>
              <w:bottom w:val="nil"/>
            </w:tcBorders>
            <w:vAlign w:val="center"/>
          </w:tcPr>
          <w:p w14:paraId="5988C54A" w14:textId="3E3D30CF" w:rsidR="009748DA" w:rsidRPr="007C22A8" w:rsidRDefault="009748DA" w:rsidP="00072252">
            <w:pPr>
              <w:spacing w:line="360" w:lineRule="auto"/>
              <w:jc w:val="center"/>
              <w:rPr>
                <w:sz w:val="18"/>
                <w:szCs w:val="18"/>
              </w:rPr>
            </w:pPr>
            <w:r>
              <w:rPr>
                <w:rFonts w:hint="eastAsia"/>
                <w:i/>
                <w:iCs/>
                <w:sz w:val="18"/>
                <w:szCs w:val="18"/>
              </w:rPr>
              <w:t>R</w:t>
            </w:r>
            <w:r w:rsidRPr="00250112">
              <w:rPr>
                <w:rFonts w:hint="eastAsia"/>
                <w:sz w:val="18"/>
                <w:szCs w:val="18"/>
              </w:rPr>
              <w:t xml:space="preserve"> = </w:t>
            </w:r>
            <w:r>
              <w:rPr>
                <w:rFonts w:hint="eastAsia"/>
                <w:sz w:val="18"/>
                <w:szCs w:val="18"/>
              </w:rPr>
              <w:t>0.550</w:t>
            </w:r>
          </w:p>
        </w:tc>
        <w:tc>
          <w:tcPr>
            <w:tcW w:w="1361" w:type="dxa"/>
            <w:tcBorders>
              <w:top w:val="single" w:sz="4" w:space="0" w:color="auto"/>
              <w:bottom w:val="nil"/>
            </w:tcBorders>
            <w:vAlign w:val="center"/>
          </w:tcPr>
          <w:p w14:paraId="6F059341" w14:textId="77777777" w:rsidR="009748DA" w:rsidRPr="00250112" w:rsidRDefault="009748DA" w:rsidP="00072252">
            <w:pPr>
              <w:spacing w:line="360" w:lineRule="auto"/>
              <w:jc w:val="center"/>
              <w:rPr>
                <w:sz w:val="18"/>
                <w:szCs w:val="18"/>
              </w:rPr>
            </w:pPr>
            <w:r>
              <w:rPr>
                <w:rFonts w:hint="eastAsia"/>
                <w:sz w:val="18"/>
                <w:szCs w:val="18"/>
              </w:rPr>
              <w:t>无</w:t>
            </w:r>
          </w:p>
        </w:tc>
        <w:tc>
          <w:tcPr>
            <w:tcW w:w="1361" w:type="dxa"/>
            <w:tcBorders>
              <w:top w:val="single" w:sz="4" w:space="0" w:color="auto"/>
              <w:bottom w:val="nil"/>
            </w:tcBorders>
            <w:vAlign w:val="center"/>
          </w:tcPr>
          <w:p w14:paraId="4450C68B" w14:textId="03D5230C" w:rsidR="009748DA" w:rsidRDefault="009748DA" w:rsidP="009748DA">
            <w:pPr>
              <w:spacing w:line="360" w:lineRule="auto"/>
              <w:jc w:val="center"/>
              <w:rPr>
                <w:sz w:val="18"/>
                <w:szCs w:val="18"/>
              </w:rPr>
            </w:pPr>
            <w:r>
              <w:rPr>
                <w:rFonts w:hint="eastAsia"/>
                <w:sz w:val="18"/>
                <w:szCs w:val="18"/>
              </w:rPr>
              <w:t>非</w:t>
            </w:r>
            <w:r>
              <w:rPr>
                <w:rFonts w:hint="eastAsia"/>
                <w:i/>
                <w:iCs/>
                <w:sz w:val="18"/>
                <w:szCs w:val="18"/>
              </w:rPr>
              <w:t>p</w:t>
            </w:r>
            <w:r>
              <w:rPr>
                <w:rFonts w:hint="eastAsia"/>
                <w:sz w:val="18"/>
                <w:szCs w:val="18"/>
              </w:rPr>
              <w:t>值，显著</w:t>
            </w:r>
          </w:p>
        </w:tc>
        <w:tc>
          <w:tcPr>
            <w:tcW w:w="1361" w:type="dxa"/>
            <w:tcBorders>
              <w:top w:val="single" w:sz="4" w:space="0" w:color="auto"/>
              <w:bottom w:val="nil"/>
            </w:tcBorders>
            <w:vAlign w:val="center"/>
          </w:tcPr>
          <w:p w14:paraId="69DD9BA9" w14:textId="77777777" w:rsidR="009748DA" w:rsidRDefault="009748DA" w:rsidP="00072252">
            <w:pPr>
              <w:spacing w:line="360" w:lineRule="auto"/>
              <w:jc w:val="center"/>
              <w:rPr>
                <w:sz w:val="18"/>
                <w:szCs w:val="18"/>
              </w:rPr>
            </w:pPr>
            <w:r>
              <w:rPr>
                <w:rFonts w:hint="eastAsia"/>
                <w:sz w:val="18"/>
                <w:szCs w:val="18"/>
              </w:rPr>
              <w:t>无</w:t>
            </w:r>
          </w:p>
        </w:tc>
      </w:tr>
      <w:tr w:rsidR="009748DA" w14:paraId="5B78C094" w14:textId="77777777" w:rsidTr="00072252">
        <w:trPr>
          <w:trHeight w:val="437"/>
          <w:jc w:val="center"/>
        </w:trPr>
        <w:tc>
          <w:tcPr>
            <w:tcW w:w="1134" w:type="dxa"/>
            <w:tcBorders>
              <w:top w:val="nil"/>
              <w:bottom w:val="nil"/>
            </w:tcBorders>
            <w:vAlign w:val="center"/>
          </w:tcPr>
          <w:p w14:paraId="02F01163" w14:textId="77777777" w:rsidR="009748DA" w:rsidRDefault="009748DA" w:rsidP="00072252">
            <w:pPr>
              <w:spacing w:line="360" w:lineRule="auto"/>
              <w:jc w:val="center"/>
              <w:rPr>
                <w:sz w:val="18"/>
                <w:szCs w:val="18"/>
              </w:rPr>
            </w:pPr>
            <w:r>
              <w:rPr>
                <w:rFonts w:hint="eastAsia"/>
                <w:sz w:val="18"/>
                <w:szCs w:val="18"/>
              </w:rPr>
              <w:t>本研究</w:t>
            </w:r>
          </w:p>
        </w:tc>
        <w:tc>
          <w:tcPr>
            <w:tcW w:w="1360" w:type="dxa"/>
            <w:tcBorders>
              <w:top w:val="nil"/>
              <w:bottom w:val="nil"/>
            </w:tcBorders>
            <w:vAlign w:val="center"/>
          </w:tcPr>
          <w:p w14:paraId="4ED7A774" w14:textId="77777777" w:rsidR="009748DA" w:rsidRDefault="009748DA" w:rsidP="00072252">
            <w:pPr>
              <w:spacing w:line="360" w:lineRule="auto"/>
              <w:jc w:val="center"/>
              <w:rPr>
                <w:sz w:val="18"/>
                <w:szCs w:val="18"/>
              </w:rPr>
            </w:pPr>
            <w:r>
              <w:rPr>
                <w:rFonts w:hint="eastAsia"/>
                <w:sz w:val="18"/>
                <w:szCs w:val="18"/>
              </w:rPr>
              <w:t>16</w:t>
            </w:r>
          </w:p>
        </w:tc>
        <w:tc>
          <w:tcPr>
            <w:tcW w:w="1361" w:type="dxa"/>
            <w:tcBorders>
              <w:top w:val="nil"/>
              <w:bottom w:val="nil"/>
            </w:tcBorders>
            <w:vAlign w:val="center"/>
          </w:tcPr>
          <w:p w14:paraId="423FF897" w14:textId="2C1EB414" w:rsidR="009748DA" w:rsidRPr="00250112" w:rsidRDefault="009748DA" w:rsidP="00072252">
            <w:pPr>
              <w:spacing w:line="360" w:lineRule="auto"/>
              <w:jc w:val="center"/>
              <w:rPr>
                <w:sz w:val="18"/>
                <w:szCs w:val="18"/>
              </w:rPr>
            </w:pPr>
            <w:r>
              <w:rPr>
                <w:rFonts w:hint="eastAsia"/>
                <w:i/>
                <w:iCs/>
                <w:sz w:val="18"/>
                <w:szCs w:val="18"/>
              </w:rPr>
              <w:t xml:space="preserve">R </w:t>
            </w:r>
            <w:r>
              <w:rPr>
                <w:rFonts w:hint="eastAsia"/>
                <w:sz w:val="18"/>
                <w:szCs w:val="18"/>
              </w:rPr>
              <w:t>= -0.053</w:t>
            </w:r>
          </w:p>
        </w:tc>
        <w:tc>
          <w:tcPr>
            <w:tcW w:w="1361" w:type="dxa"/>
            <w:tcBorders>
              <w:top w:val="nil"/>
              <w:bottom w:val="nil"/>
            </w:tcBorders>
            <w:vAlign w:val="center"/>
          </w:tcPr>
          <w:p w14:paraId="2B309578" w14:textId="77777777" w:rsidR="009748DA" w:rsidRDefault="009748DA" w:rsidP="00072252">
            <w:pPr>
              <w:spacing w:line="360" w:lineRule="auto"/>
              <w:jc w:val="center"/>
              <w:rPr>
                <w:sz w:val="18"/>
                <w:szCs w:val="18"/>
              </w:rPr>
            </w:pPr>
            <w:r>
              <w:rPr>
                <w:rFonts w:hint="eastAsia"/>
                <w:sz w:val="18"/>
                <w:szCs w:val="18"/>
              </w:rPr>
              <w:t>无</w:t>
            </w:r>
          </w:p>
        </w:tc>
        <w:tc>
          <w:tcPr>
            <w:tcW w:w="1361" w:type="dxa"/>
            <w:tcBorders>
              <w:top w:val="nil"/>
              <w:bottom w:val="nil"/>
            </w:tcBorders>
            <w:vAlign w:val="center"/>
          </w:tcPr>
          <w:p w14:paraId="01E2E38E" w14:textId="0DF4B8F7" w:rsidR="009748DA" w:rsidRDefault="009748DA" w:rsidP="00072252">
            <w:pPr>
              <w:spacing w:line="360" w:lineRule="auto"/>
              <w:jc w:val="center"/>
              <w:rPr>
                <w:sz w:val="18"/>
                <w:szCs w:val="18"/>
              </w:rPr>
            </w:pPr>
            <w:r w:rsidRPr="00250112">
              <w:rPr>
                <w:rFonts w:hint="eastAsia"/>
                <w:i/>
                <w:iCs/>
                <w:sz w:val="18"/>
                <w:szCs w:val="18"/>
              </w:rPr>
              <w:t>p</w:t>
            </w:r>
            <w:r>
              <w:rPr>
                <w:rFonts w:hint="eastAsia"/>
                <w:sz w:val="18"/>
                <w:szCs w:val="18"/>
              </w:rPr>
              <w:t xml:space="preserve"> = 0.85</w:t>
            </w:r>
          </w:p>
        </w:tc>
        <w:tc>
          <w:tcPr>
            <w:tcW w:w="1361" w:type="dxa"/>
            <w:tcBorders>
              <w:top w:val="nil"/>
              <w:bottom w:val="nil"/>
            </w:tcBorders>
            <w:vAlign w:val="center"/>
          </w:tcPr>
          <w:p w14:paraId="78407295" w14:textId="77777777" w:rsidR="009748DA" w:rsidRDefault="009748DA" w:rsidP="00072252">
            <w:pPr>
              <w:spacing w:line="360" w:lineRule="auto"/>
              <w:jc w:val="center"/>
              <w:rPr>
                <w:sz w:val="18"/>
                <w:szCs w:val="18"/>
              </w:rPr>
            </w:pPr>
            <w:r>
              <w:rPr>
                <w:rFonts w:hint="eastAsia"/>
                <w:sz w:val="18"/>
                <w:szCs w:val="18"/>
              </w:rPr>
              <w:t>无</w:t>
            </w:r>
          </w:p>
        </w:tc>
      </w:tr>
      <w:tr w:rsidR="009748DA" w14:paraId="4ACCB87D" w14:textId="77777777" w:rsidTr="00072252">
        <w:trPr>
          <w:trHeight w:val="437"/>
          <w:jc w:val="center"/>
        </w:trPr>
        <w:tc>
          <w:tcPr>
            <w:tcW w:w="1134" w:type="dxa"/>
            <w:tcBorders>
              <w:top w:val="nil"/>
              <w:bottom w:val="nil"/>
            </w:tcBorders>
            <w:vAlign w:val="center"/>
          </w:tcPr>
          <w:p w14:paraId="4280E7AD" w14:textId="77777777" w:rsidR="009748DA" w:rsidRDefault="009748DA" w:rsidP="00072252">
            <w:pPr>
              <w:spacing w:line="360" w:lineRule="auto"/>
              <w:jc w:val="center"/>
              <w:rPr>
                <w:i/>
                <w:iCs/>
                <w:sz w:val="18"/>
                <w:szCs w:val="18"/>
              </w:rPr>
            </w:pPr>
            <w:r>
              <w:rPr>
                <w:i/>
                <w:iCs/>
                <w:szCs w:val="24"/>
              </w:rPr>
              <w:lastRenderedPageBreak/>
              <w:t>δ</w:t>
            </w:r>
          </w:p>
        </w:tc>
        <w:tc>
          <w:tcPr>
            <w:tcW w:w="1360" w:type="dxa"/>
            <w:tcBorders>
              <w:top w:val="nil"/>
              <w:bottom w:val="nil"/>
            </w:tcBorders>
            <w:vAlign w:val="center"/>
          </w:tcPr>
          <w:p w14:paraId="66449FA0" w14:textId="77777777" w:rsidR="009748DA" w:rsidRDefault="009748DA" w:rsidP="00072252">
            <w:pPr>
              <w:spacing w:line="360" w:lineRule="auto"/>
              <w:jc w:val="center"/>
              <w:rPr>
                <w:sz w:val="18"/>
                <w:szCs w:val="18"/>
              </w:rPr>
            </w:pPr>
            <w:r>
              <w:rPr>
                <w:rFonts w:hint="eastAsia"/>
                <w:sz w:val="18"/>
                <w:szCs w:val="18"/>
              </w:rPr>
              <w:t>0</w:t>
            </w:r>
          </w:p>
        </w:tc>
        <w:tc>
          <w:tcPr>
            <w:tcW w:w="1361" w:type="dxa"/>
            <w:tcBorders>
              <w:top w:val="nil"/>
              <w:bottom w:val="nil"/>
            </w:tcBorders>
            <w:vAlign w:val="center"/>
          </w:tcPr>
          <w:p w14:paraId="71ACBDC6" w14:textId="2D16929C" w:rsidR="009748DA" w:rsidRDefault="009748DA" w:rsidP="00072252">
            <w:pPr>
              <w:spacing w:line="360" w:lineRule="auto"/>
              <w:jc w:val="center"/>
              <w:rPr>
                <w:sz w:val="18"/>
                <w:szCs w:val="18"/>
              </w:rPr>
            </w:pPr>
            <w:r>
              <w:rPr>
                <w:rFonts w:hint="eastAsia"/>
                <w:sz w:val="18"/>
                <w:szCs w:val="18"/>
              </w:rPr>
              <w:t>11.377</w:t>
            </w:r>
          </w:p>
        </w:tc>
        <w:tc>
          <w:tcPr>
            <w:tcW w:w="1361" w:type="dxa"/>
            <w:tcBorders>
              <w:top w:val="nil"/>
              <w:bottom w:val="nil"/>
            </w:tcBorders>
            <w:vAlign w:val="center"/>
          </w:tcPr>
          <w:p w14:paraId="0AF9506A" w14:textId="77777777" w:rsidR="009748DA" w:rsidRDefault="009748DA" w:rsidP="00072252">
            <w:pPr>
              <w:spacing w:line="360" w:lineRule="auto"/>
              <w:jc w:val="center"/>
              <w:rPr>
                <w:sz w:val="18"/>
                <w:szCs w:val="18"/>
              </w:rPr>
            </w:pPr>
            <w:r>
              <w:rPr>
                <w:rFonts w:hint="eastAsia"/>
                <w:sz w:val="18"/>
                <w:szCs w:val="18"/>
              </w:rPr>
              <w:t>无</w:t>
            </w:r>
          </w:p>
        </w:tc>
        <w:tc>
          <w:tcPr>
            <w:tcW w:w="1361" w:type="dxa"/>
            <w:tcBorders>
              <w:top w:val="nil"/>
              <w:bottom w:val="nil"/>
            </w:tcBorders>
            <w:vAlign w:val="center"/>
          </w:tcPr>
          <w:p w14:paraId="198EB32C" w14:textId="77777777" w:rsidR="009748DA" w:rsidRDefault="009748DA" w:rsidP="00072252">
            <w:pPr>
              <w:spacing w:line="360" w:lineRule="auto"/>
              <w:jc w:val="center"/>
              <w:rPr>
                <w:sz w:val="18"/>
                <w:szCs w:val="18"/>
              </w:rPr>
            </w:pPr>
            <w:r>
              <w:rPr>
                <w:rFonts w:hint="eastAsia"/>
                <w:sz w:val="18"/>
                <w:szCs w:val="18"/>
              </w:rPr>
              <w:t>无法计算</w:t>
            </w:r>
          </w:p>
        </w:tc>
        <w:tc>
          <w:tcPr>
            <w:tcW w:w="1361" w:type="dxa"/>
            <w:tcBorders>
              <w:top w:val="nil"/>
              <w:bottom w:val="nil"/>
            </w:tcBorders>
            <w:vAlign w:val="center"/>
          </w:tcPr>
          <w:p w14:paraId="127C6F76" w14:textId="77777777" w:rsidR="009748DA" w:rsidRDefault="009748DA" w:rsidP="00072252">
            <w:pPr>
              <w:spacing w:line="360" w:lineRule="auto"/>
              <w:jc w:val="center"/>
              <w:rPr>
                <w:sz w:val="18"/>
                <w:szCs w:val="18"/>
              </w:rPr>
            </w:pPr>
            <w:r>
              <w:rPr>
                <w:rFonts w:hint="eastAsia"/>
                <w:sz w:val="18"/>
                <w:szCs w:val="18"/>
              </w:rPr>
              <w:t>无</w:t>
            </w:r>
          </w:p>
        </w:tc>
      </w:tr>
      <w:tr w:rsidR="009748DA" w14:paraId="64A3A425" w14:textId="77777777" w:rsidTr="00072252">
        <w:trPr>
          <w:trHeight w:val="437"/>
          <w:jc w:val="center"/>
        </w:trPr>
        <w:tc>
          <w:tcPr>
            <w:tcW w:w="1134" w:type="dxa"/>
            <w:tcBorders>
              <w:top w:val="nil"/>
              <w:bottom w:val="single" w:sz="12" w:space="0" w:color="auto"/>
            </w:tcBorders>
            <w:vAlign w:val="center"/>
          </w:tcPr>
          <w:p w14:paraId="2ACE7D36" w14:textId="77777777" w:rsidR="009748DA" w:rsidRDefault="009748DA" w:rsidP="00072252">
            <w:pPr>
              <w:spacing w:line="360" w:lineRule="auto"/>
              <w:jc w:val="center"/>
              <w:rPr>
                <w:szCs w:val="24"/>
              </w:rPr>
            </w:pPr>
            <w:r>
              <w:rPr>
                <w:rFonts w:hint="eastAsia"/>
                <w:sz w:val="18"/>
                <w:szCs w:val="18"/>
              </w:rPr>
              <w:t>评级</w:t>
            </w:r>
          </w:p>
        </w:tc>
        <w:tc>
          <w:tcPr>
            <w:tcW w:w="1360" w:type="dxa"/>
            <w:tcBorders>
              <w:top w:val="nil"/>
              <w:bottom w:val="single" w:sz="12" w:space="0" w:color="auto"/>
            </w:tcBorders>
            <w:vAlign w:val="center"/>
          </w:tcPr>
          <w:p w14:paraId="4EA64660" w14:textId="77777777" w:rsidR="009748DA" w:rsidRDefault="009748DA" w:rsidP="00072252">
            <w:pPr>
              <w:spacing w:line="360" w:lineRule="auto"/>
              <w:jc w:val="center"/>
              <w:rPr>
                <w:sz w:val="18"/>
                <w:szCs w:val="18"/>
              </w:rPr>
            </w:pPr>
            <w:r>
              <w:rPr>
                <w:rFonts w:hint="eastAsia"/>
                <w:sz w:val="18"/>
                <w:szCs w:val="18"/>
              </w:rPr>
              <w:t>完全一致</w:t>
            </w:r>
          </w:p>
        </w:tc>
        <w:tc>
          <w:tcPr>
            <w:tcW w:w="1361" w:type="dxa"/>
            <w:tcBorders>
              <w:top w:val="nil"/>
              <w:bottom w:val="single" w:sz="12" w:space="0" w:color="auto"/>
            </w:tcBorders>
            <w:vAlign w:val="center"/>
          </w:tcPr>
          <w:p w14:paraId="5BE6AED5" w14:textId="3983A785" w:rsidR="009748DA" w:rsidRDefault="009748DA" w:rsidP="00072252">
            <w:pPr>
              <w:spacing w:line="360" w:lineRule="auto"/>
              <w:jc w:val="center"/>
              <w:rPr>
                <w:sz w:val="18"/>
                <w:szCs w:val="18"/>
              </w:rPr>
            </w:pPr>
            <w:r>
              <w:rPr>
                <w:rFonts w:hint="eastAsia"/>
                <w:sz w:val="18"/>
                <w:szCs w:val="18"/>
              </w:rPr>
              <w:t>主要偏差</w:t>
            </w:r>
          </w:p>
        </w:tc>
        <w:tc>
          <w:tcPr>
            <w:tcW w:w="1361" w:type="dxa"/>
            <w:tcBorders>
              <w:top w:val="nil"/>
              <w:bottom w:val="single" w:sz="12" w:space="0" w:color="auto"/>
            </w:tcBorders>
            <w:vAlign w:val="center"/>
          </w:tcPr>
          <w:p w14:paraId="3BCE190A" w14:textId="77777777" w:rsidR="009748DA" w:rsidRDefault="009748DA" w:rsidP="00072252">
            <w:pPr>
              <w:spacing w:line="360" w:lineRule="auto"/>
              <w:jc w:val="center"/>
              <w:rPr>
                <w:sz w:val="18"/>
                <w:szCs w:val="18"/>
              </w:rPr>
            </w:pPr>
            <w:r>
              <w:rPr>
                <w:rFonts w:hint="eastAsia"/>
                <w:sz w:val="18"/>
                <w:szCs w:val="18"/>
              </w:rPr>
              <w:t>无</w:t>
            </w:r>
          </w:p>
        </w:tc>
        <w:tc>
          <w:tcPr>
            <w:tcW w:w="1361" w:type="dxa"/>
            <w:tcBorders>
              <w:top w:val="nil"/>
              <w:bottom w:val="single" w:sz="12" w:space="0" w:color="auto"/>
            </w:tcBorders>
            <w:vAlign w:val="center"/>
          </w:tcPr>
          <w:p w14:paraId="6CA3718B" w14:textId="77777777" w:rsidR="009748DA" w:rsidRDefault="009748DA" w:rsidP="00072252">
            <w:pPr>
              <w:spacing w:line="360" w:lineRule="auto"/>
              <w:jc w:val="center"/>
              <w:rPr>
                <w:sz w:val="18"/>
                <w:szCs w:val="18"/>
              </w:rPr>
            </w:pPr>
            <w:r>
              <w:rPr>
                <w:rFonts w:hint="eastAsia"/>
                <w:sz w:val="18"/>
                <w:szCs w:val="18"/>
              </w:rPr>
              <w:t>效应方向</w:t>
            </w:r>
          </w:p>
          <w:p w14:paraId="5547C453" w14:textId="1F7929EA" w:rsidR="009748DA" w:rsidRDefault="009748DA" w:rsidP="00072252">
            <w:pPr>
              <w:spacing w:line="360" w:lineRule="auto"/>
              <w:jc w:val="center"/>
              <w:rPr>
                <w:sz w:val="18"/>
                <w:szCs w:val="18"/>
              </w:rPr>
            </w:pPr>
            <w:r>
              <w:rPr>
                <w:rFonts w:hint="eastAsia"/>
                <w:sz w:val="18"/>
                <w:szCs w:val="18"/>
              </w:rPr>
              <w:t>不一致</w:t>
            </w:r>
          </w:p>
        </w:tc>
        <w:tc>
          <w:tcPr>
            <w:tcW w:w="1361" w:type="dxa"/>
            <w:tcBorders>
              <w:top w:val="nil"/>
              <w:bottom w:val="single" w:sz="12" w:space="0" w:color="auto"/>
            </w:tcBorders>
            <w:vAlign w:val="center"/>
          </w:tcPr>
          <w:p w14:paraId="3D439478" w14:textId="77777777" w:rsidR="009748DA" w:rsidRDefault="009748DA" w:rsidP="00072252">
            <w:pPr>
              <w:spacing w:line="360" w:lineRule="auto"/>
              <w:jc w:val="center"/>
              <w:rPr>
                <w:sz w:val="18"/>
                <w:szCs w:val="18"/>
              </w:rPr>
            </w:pPr>
            <w:r>
              <w:rPr>
                <w:rFonts w:hint="eastAsia"/>
                <w:sz w:val="18"/>
                <w:szCs w:val="18"/>
              </w:rPr>
              <w:t>无</w:t>
            </w:r>
          </w:p>
        </w:tc>
      </w:tr>
    </w:tbl>
    <w:p w14:paraId="1B24CD86" w14:textId="77777777" w:rsidR="009748DA" w:rsidRDefault="009748DA" w:rsidP="00B719E6">
      <w:pPr>
        <w:spacing w:line="300" w:lineRule="auto"/>
        <w:rPr>
          <w:rFonts w:ascii="Times New Roman" w:eastAsia="宋体" w:hAnsi="Times New Roman" w:cs="Times New Roman"/>
          <w14:ligatures w14:val="none"/>
        </w:rPr>
      </w:pPr>
    </w:p>
    <w:p w14:paraId="2A07A8D0" w14:textId="440D53DF" w:rsidR="009748DA" w:rsidRDefault="009748DA" w:rsidP="009748DA">
      <w:pPr>
        <w:spacing w:line="300" w:lineRule="auto"/>
        <w:jc w:val="center"/>
        <w:rPr>
          <w:rFonts w:ascii="Times New Roman" w:eastAsia="黑体" w:hAnsi="Times New Roman" w:cs="Times New Roman"/>
          <w:b/>
          <w:bCs/>
          <w:sz w:val="18"/>
          <w:szCs w:val="18"/>
          <w14:ligatures w14:val="none"/>
        </w:rPr>
      </w:pPr>
      <w:r>
        <w:rPr>
          <w:rFonts w:ascii="Times New Roman" w:eastAsia="黑体" w:hAnsi="Times New Roman" w:cs="Times New Roman"/>
          <w:b/>
          <w:bCs/>
          <w:sz w:val="18"/>
          <w:szCs w:val="18"/>
          <w14:ligatures w14:val="none"/>
        </w:rPr>
        <w:t>表</w:t>
      </w:r>
      <w:r>
        <w:rPr>
          <w:rFonts w:ascii="Times New Roman" w:eastAsia="黑体" w:hAnsi="Times New Roman" w:cs="Times New Roman"/>
          <w:b/>
          <w:bCs/>
          <w:sz w:val="18"/>
          <w:szCs w:val="18"/>
          <w14:ligatures w14:val="none"/>
        </w:rPr>
        <w:t xml:space="preserve"> </w:t>
      </w:r>
      <w:r>
        <w:rPr>
          <w:rFonts w:ascii="Times New Roman" w:eastAsia="黑体" w:hAnsi="Times New Roman" w:cs="Times New Roman" w:hint="eastAsia"/>
          <w:b/>
          <w:bCs/>
          <w:sz w:val="18"/>
          <w:szCs w:val="18"/>
          <w14:ligatures w14:val="none"/>
        </w:rPr>
        <w:t xml:space="preserve">9 </w:t>
      </w:r>
      <w:r>
        <w:rPr>
          <w:rFonts w:ascii="Times New Roman" w:eastAsia="黑体" w:hAnsi="Times New Roman" w:cs="Times New Roman" w:hint="eastAsia"/>
          <w:b/>
          <w:bCs/>
          <w:sz w:val="18"/>
          <w:szCs w:val="18"/>
          <w14:ligatures w14:val="none"/>
        </w:rPr>
        <w:t>老年人</w:t>
      </w:r>
      <w:r>
        <w:rPr>
          <w:rFonts w:ascii="Times New Roman" w:eastAsia="黑体" w:hAnsi="Times New Roman" w:cs="Times New Roman" w:hint="eastAsia"/>
          <w:b/>
          <w:bCs/>
          <w:sz w:val="18"/>
          <w:szCs w:val="18"/>
          <w14:ligatures w14:val="none"/>
        </w:rPr>
        <w:t>VPA</w:t>
      </w:r>
      <w:r>
        <w:rPr>
          <w:rFonts w:ascii="Times New Roman" w:eastAsia="黑体" w:hAnsi="Times New Roman" w:cs="Times New Roman" w:hint="eastAsia"/>
          <w:b/>
          <w:bCs/>
          <w:sz w:val="18"/>
          <w:szCs w:val="18"/>
          <w14:ligatures w14:val="none"/>
        </w:rPr>
        <w:t>分数和内部过去细节得分</w:t>
      </w:r>
      <w:r>
        <w:rPr>
          <w:rFonts w:ascii="Times New Roman" w:eastAsia="黑体" w:hAnsi="Times New Roman" w:cs="Times New Roman" w:hint="eastAsia"/>
          <w:b/>
          <w:bCs/>
          <w:sz w:val="18"/>
          <w:szCs w:val="18"/>
          <w14:ligatures w14:val="none"/>
        </w:rPr>
        <w:t>(</w:t>
      </w:r>
      <w:r w:rsidRPr="00E632A9">
        <w:rPr>
          <w:rFonts w:ascii="Times New Roman" w:eastAsia="黑体" w:hAnsi="Times New Roman" w:cs="Times New Roman"/>
          <w:b/>
          <w:bCs/>
          <w:sz w:val="18"/>
          <w:szCs w:val="18"/>
          <w14:ligatures w14:val="none"/>
        </w:rPr>
        <w:t>皮尔逊相关</w:t>
      </w:r>
      <w:r>
        <w:rPr>
          <w:rFonts w:ascii="Times New Roman" w:eastAsia="黑体" w:hAnsi="Times New Roman" w:cs="Times New Roman" w:hint="eastAsia"/>
          <w:b/>
          <w:bCs/>
          <w:sz w:val="18"/>
          <w:szCs w:val="18"/>
          <w14:ligatures w14:val="none"/>
        </w:rPr>
        <w:t>)</w:t>
      </w:r>
    </w:p>
    <w:tbl>
      <w:tblPr>
        <w:tblStyle w:val="ae"/>
        <w:tblW w:w="7938"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1360"/>
        <w:gridCol w:w="1361"/>
        <w:gridCol w:w="1361"/>
        <w:gridCol w:w="1361"/>
        <w:gridCol w:w="1361"/>
      </w:tblGrid>
      <w:tr w:rsidR="009748DA" w14:paraId="314A5481" w14:textId="77777777" w:rsidTr="00072252">
        <w:trPr>
          <w:jc w:val="center"/>
        </w:trPr>
        <w:tc>
          <w:tcPr>
            <w:tcW w:w="1134" w:type="dxa"/>
            <w:vMerge w:val="restart"/>
            <w:tcBorders>
              <w:top w:val="single" w:sz="12" w:space="0" w:color="auto"/>
            </w:tcBorders>
            <w:vAlign w:val="center"/>
          </w:tcPr>
          <w:p w14:paraId="02E3F9B3" w14:textId="77777777" w:rsidR="009748DA" w:rsidRDefault="009748DA" w:rsidP="00072252">
            <w:pPr>
              <w:spacing w:line="360" w:lineRule="auto"/>
              <w:jc w:val="center"/>
              <w:rPr>
                <w:sz w:val="18"/>
                <w:szCs w:val="18"/>
              </w:rPr>
            </w:pPr>
          </w:p>
        </w:tc>
        <w:tc>
          <w:tcPr>
            <w:tcW w:w="6804" w:type="dxa"/>
            <w:gridSpan w:val="5"/>
            <w:tcBorders>
              <w:top w:val="single" w:sz="12" w:space="0" w:color="auto"/>
            </w:tcBorders>
            <w:vAlign w:val="center"/>
          </w:tcPr>
          <w:p w14:paraId="7EEEFC19" w14:textId="77777777" w:rsidR="009748DA" w:rsidRDefault="009748DA" w:rsidP="00072252">
            <w:pPr>
              <w:spacing w:line="360" w:lineRule="auto"/>
              <w:jc w:val="center"/>
              <w:rPr>
                <w:sz w:val="18"/>
                <w:szCs w:val="18"/>
              </w:rPr>
            </w:pPr>
            <w:r>
              <w:rPr>
                <w:rFonts w:hint="eastAsia"/>
                <w:sz w:val="18"/>
                <w:szCs w:val="18"/>
              </w:rPr>
              <w:t>假设一</w:t>
            </w:r>
          </w:p>
        </w:tc>
      </w:tr>
      <w:tr w:rsidR="009748DA" w14:paraId="22C16A70" w14:textId="77777777" w:rsidTr="00072252">
        <w:trPr>
          <w:trHeight w:val="556"/>
          <w:jc w:val="center"/>
        </w:trPr>
        <w:tc>
          <w:tcPr>
            <w:tcW w:w="1134" w:type="dxa"/>
            <w:vMerge/>
            <w:tcBorders>
              <w:bottom w:val="single" w:sz="4" w:space="0" w:color="auto"/>
            </w:tcBorders>
            <w:vAlign w:val="center"/>
          </w:tcPr>
          <w:p w14:paraId="0B98A85E" w14:textId="77777777" w:rsidR="009748DA" w:rsidRDefault="009748DA" w:rsidP="00072252">
            <w:pPr>
              <w:spacing w:line="360" w:lineRule="auto"/>
              <w:jc w:val="center"/>
              <w:rPr>
                <w:sz w:val="18"/>
                <w:szCs w:val="18"/>
              </w:rPr>
            </w:pPr>
          </w:p>
        </w:tc>
        <w:tc>
          <w:tcPr>
            <w:tcW w:w="1360" w:type="dxa"/>
            <w:tcBorders>
              <w:bottom w:val="single" w:sz="4" w:space="0" w:color="auto"/>
            </w:tcBorders>
            <w:vAlign w:val="center"/>
          </w:tcPr>
          <w:p w14:paraId="7A7FC6E8" w14:textId="77777777" w:rsidR="009748DA" w:rsidRDefault="009748DA" w:rsidP="00072252">
            <w:pPr>
              <w:spacing w:line="360" w:lineRule="auto"/>
              <w:jc w:val="center"/>
              <w:rPr>
                <w:i/>
                <w:iCs/>
                <w:sz w:val="18"/>
                <w:szCs w:val="18"/>
              </w:rPr>
            </w:pPr>
            <w:r>
              <w:rPr>
                <w:rFonts w:hint="eastAsia"/>
                <w:sz w:val="18"/>
                <w:szCs w:val="18"/>
              </w:rPr>
              <w:t>样本量</w:t>
            </w:r>
            <w:r>
              <w:rPr>
                <w:rFonts w:hint="eastAsia"/>
                <w:sz w:val="18"/>
                <w:szCs w:val="18"/>
              </w:rPr>
              <w:t>(</w:t>
            </w:r>
            <w:r>
              <w:rPr>
                <w:i/>
                <w:iCs/>
                <w:sz w:val="18"/>
                <w:szCs w:val="18"/>
              </w:rPr>
              <w:t>N</w:t>
            </w:r>
            <w:r>
              <w:rPr>
                <w:rFonts w:hint="eastAsia"/>
                <w:i/>
                <w:iCs/>
                <w:sz w:val="18"/>
                <w:szCs w:val="18"/>
              </w:rPr>
              <w:t>)*</w:t>
            </w:r>
          </w:p>
        </w:tc>
        <w:tc>
          <w:tcPr>
            <w:tcW w:w="1361" w:type="dxa"/>
            <w:tcBorders>
              <w:bottom w:val="single" w:sz="4" w:space="0" w:color="auto"/>
            </w:tcBorders>
            <w:vAlign w:val="center"/>
          </w:tcPr>
          <w:p w14:paraId="12FEAB4B" w14:textId="77777777" w:rsidR="009748DA" w:rsidRDefault="009748DA" w:rsidP="00072252">
            <w:pPr>
              <w:spacing w:line="360" w:lineRule="auto"/>
              <w:jc w:val="center"/>
              <w:rPr>
                <w:sz w:val="18"/>
                <w:szCs w:val="18"/>
              </w:rPr>
            </w:pPr>
            <w:r>
              <w:rPr>
                <w:rFonts w:hint="eastAsia"/>
                <w:sz w:val="18"/>
                <w:szCs w:val="18"/>
              </w:rPr>
              <w:t>统计量</w:t>
            </w:r>
          </w:p>
          <w:p w14:paraId="4EFE1D35" w14:textId="77777777" w:rsidR="009748DA" w:rsidRDefault="009748DA" w:rsidP="00072252">
            <w:pPr>
              <w:spacing w:line="360" w:lineRule="auto"/>
              <w:jc w:val="center"/>
              <w:rPr>
                <w:i/>
                <w:iCs/>
                <w:sz w:val="18"/>
                <w:szCs w:val="18"/>
              </w:rPr>
            </w:pPr>
            <w:r>
              <w:rPr>
                <w:rFonts w:hint="eastAsia"/>
                <w:sz w:val="18"/>
                <w:szCs w:val="18"/>
              </w:rPr>
              <w:t>(</w:t>
            </w:r>
            <w:r>
              <w:rPr>
                <w:rFonts w:hint="eastAsia"/>
                <w:sz w:val="18"/>
                <w:szCs w:val="18"/>
              </w:rPr>
              <w:t>如</w:t>
            </w:r>
            <w:r>
              <w:rPr>
                <w:rFonts w:hint="eastAsia"/>
                <w:i/>
                <w:iCs/>
                <w:sz w:val="18"/>
                <w:szCs w:val="18"/>
              </w:rPr>
              <w:t xml:space="preserve"> t </w:t>
            </w:r>
            <w:r>
              <w:rPr>
                <w:rFonts w:hint="eastAsia"/>
                <w:sz w:val="18"/>
                <w:szCs w:val="18"/>
              </w:rPr>
              <w:t>或</w:t>
            </w:r>
            <w:r>
              <w:rPr>
                <w:rFonts w:hint="eastAsia"/>
                <w:sz w:val="18"/>
                <w:szCs w:val="18"/>
              </w:rPr>
              <w:t xml:space="preserve"> </w:t>
            </w:r>
            <w:r>
              <w:rPr>
                <w:rFonts w:hint="eastAsia"/>
                <w:i/>
                <w:iCs/>
                <w:sz w:val="18"/>
                <w:szCs w:val="18"/>
              </w:rPr>
              <w:t>F</w:t>
            </w:r>
            <w:r>
              <w:rPr>
                <w:rFonts w:hint="eastAsia"/>
                <w:sz w:val="18"/>
                <w:szCs w:val="18"/>
              </w:rPr>
              <w:t>)</w:t>
            </w:r>
          </w:p>
        </w:tc>
        <w:tc>
          <w:tcPr>
            <w:tcW w:w="1361" w:type="dxa"/>
            <w:tcBorders>
              <w:bottom w:val="single" w:sz="4" w:space="0" w:color="auto"/>
            </w:tcBorders>
            <w:vAlign w:val="center"/>
          </w:tcPr>
          <w:p w14:paraId="05B3669B" w14:textId="77777777" w:rsidR="009748DA" w:rsidRDefault="009748DA" w:rsidP="00072252">
            <w:pPr>
              <w:spacing w:line="360" w:lineRule="auto"/>
              <w:jc w:val="center"/>
              <w:rPr>
                <w:sz w:val="18"/>
                <w:szCs w:val="18"/>
              </w:rPr>
            </w:pPr>
            <w:r>
              <w:rPr>
                <w:rFonts w:hint="eastAsia"/>
                <w:sz w:val="18"/>
                <w:szCs w:val="18"/>
              </w:rPr>
              <w:t>效应量</w:t>
            </w:r>
          </w:p>
          <w:p w14:paraId="4E73EE72" w14:textId="146AAB4D" w:rsidR="009748DA" w:rsidRDefault="009748DA" w:rsidP="00072252">
            <w:pPr>
              <w:spacing w:line="360" w:lineRule="auto"/>
              <w:jc w:val="center"/>
              <w:rPr>
                <w:sz w:val="18"/>
                <w:szCs w:val="18"/>
              </w:rPr>
            </w:pPr>
            <w:r>
              <w:rPr>
                <w:rFonts w:hint="eastAsia"/>
                <w:sz w:val="18"/>
                <w:szCs w:val="18"/>
              </w:rPr>
              <w:t>(</w:t>
            </w:r>
            <w:r>
              <w:rPr>
                <w:rFonts w:hint="eastAsia"/>
                <w:sz w:val="18"/>
                <w:szCs w:val="18"/>
              </w:rPr>
              <w:t>如</w:t>
            </w:r>
            <w:r>
              <w:rPr>
                <w:rFonts w:hint="eastAsia"/>
                <w:sz w:val="18"/>
                <w:szCs w:val="18"/>
              </w:rPr>
              <w:t xml:space="preserve"> </w:t>
            </w:r>
            <w:r>
              <w:rPr>
                <w:sz w:val="18"/>
                <w:szCs w:val="18"/>
              </w:rPr>
              <w:t>Coh</w:t>
            </w:r>
            <w:r w:rsidR="008F5634">
              <w:rPr>
                <w:rFonts w:hint="eastAsia"/>
                <w:sz w:val="18"/>
                <w:szCs w:val="18"/>
              </w:rPr>
              <w:t xml:space="preserve"> </w:t>
            </w:r>
            <w:r>
              <w:rPr>
                <w:sz w:val="18"/>
                <w:szCs w:val="18"/>
              </w:rPr>
              <w:t xml:space="preserve">en’s </w:t>
            </w:r>
            <w:r>
              <w:rPr>
                <w:i/>
                <w:iCs/>
                <w:sz w:val="18"/>
                <w:szCs w:val="18"/>
              </w:rPr>
              <w:t>d</w:t>
            </w:r>
            <w:r>
              <w:rPr>
                <w:rFonts w:hint="eastAsia"/>
                <w:sz w:val="18"/>
                <w:szCs w:val="18"/>
              </w:rPr>
              <w:t>)</w:t>
            </w:r>
          </w:p>
        </w:tc>
        <w:tc>
          <w:tcPr>
            <w:tcW w:w="1361" w:type="dxa"/>
            <w:tcBorders>
              <w:bottom w:val="single" w:sz="4" w:space="0" w:color="auto"/>
            </w:tcBorders>
            <w:vAlign w:val="center"/>
          </w:tcPr>
          <w:p w14:paraId="508F76B6" w14:textId="77777777" w:rsidR="009748DA" w:rsidRDefault="009748DA" w:rsidP="00072252">
            <w:pPr>
              <w:spacing w:line="360" w:lineRule="auto"/>
              <w:jc w:val="center"/>
              <w:rPr>
                <w:sz w:val="18"/>
                <w:szCs w:val="18"/>
              </w:rPr>
            </w:pPr>
            <w:r>
              <w:rPr>
                <w:rFonts w:hint="eastAsia"/>
                <w:sz w:val="18"/>
                <w:szCs w:val="18"/>
              </w:rPr>
              <w:t>显著性指标</w:t>
            </w:r>
            <w:r>
              <w:rPr>
                <w:rFonts w:hint="eastAsia"/>
                <w:sz w:val="18"/>
                <w:szCs w:val="18"/>
              </w:rPr>
              <w:t>(</w:t>
            </w:r>
            <w:r>
              <w:rPr>
                <w:rFonts w:hint="eastAsia"/>
                <w:i/>
                <w:iCs/>
                <w:sz w:val="18"/>
                <w:szCs w:val="18"/>
              </w:rPr>
              <w:t>p</w:t>
            </w:r>
            <w:r>
              <w:rPr>
                <w:rFonts w:hint="eastAsia"/>
                <w:sz w:val="18"/>
                <w:szCs w:val="18"/>
              </w:rPr>
              <w:t>)</w:t>
            </w:r>
          </w:p>
        </w:tc>
        <w:tc>
          <w:tcPr>
            <w:tcW w:w="1361" w:type="dxa"/>
            <w:tcBorders>
              <w:bottom w:val="single" w:sz="4" w:space="0" w:color="auto"/>
            </w:tcBorders>
            <w:vAlign w:val="center"/>
          </w:tcPr>
          <w:p w14:paraId="2ACA0227" w14:textId="77777777" w:rsidR="009748DA" w:rsidRDefault="009748DA" w:rsidP="00072252">
            <w:pPr>
              <w:spacing w:line="360" w:lineRule="auto"/>
              <w:jc w:val="center"/>
              <w:rPr>
                <w:i/>
                <w:iCs/>
                <w:sz w:val="18"/>
                <w:szCs w:val="18"/>
              </w:rPr>
            </w:pPr>
            <w:r>
              <w:rPr>
                <w:rFonts w:hint="eastAsia"/>
                <w:sz w:val="18"/>
                <w:szCs w:val="18"/>
              </w:rPr>
              <w:t>其它指标</w:t>
            </w:r>
          </w:p>
        </w:tc>
      </w:tr>
      <w:tr w:rsidR="009748DA" w14:paraId="2F6718C0" w14:textId="77777777" w:rsidTr="00072252">
        <w:trPr>
          <w:trHeight w:val="464"/>
          <w:jc w:val="center"/>
        </w:trPr>
        <w:tc>
          <w:tcPr>
            <w:tcW w:w="1134" w:type="dxa"/>
            <w:tcBorders>
              <w:top w:val="single" w:sz="4" w:space="0" w:color="auto"/>
              <w:bottom w:val="nil"/>
            </w:tcBorders>
            <w:vAlign w:val="center"/>
          </w:tcPr>
          <w:p w14:paraId="711CFD1D" w14:textId="77777777" w:rsidR="009748DA" w:rsidRDefault="009748DA" w:rsidP="00072252">
            <w:pPr>
              <w:spacing w:line="360" w:lineRule="auto"/>
              <w:jc w:val="center"/>
              <w:rPr>
                <w:sz w:val="18"/>
                <w:szCs w:val="18"/>
              </w:rPr>
            </w:pPr>
            <w:r>
              <w:rPr>
                <w:rFonts w:hint="eastAsia"/>
                <w:sz w:val="18"/>
                <w:szCs w:val="18"/>
              </w:rPr>
              <w:t>2008</w:t>
            </w:r>
            <w:r>
              <w:rPr>
                <w:rFonts w:hint="eastAsia"/>
                <w:sz w:val="18"/>
                <w:szCs w:val="18"/>
              </w:rPr>
              <w:t>原始文献结果</w:t>
            </w:r>
          </w:p>
        </w:tc>
        <w:tc>
          <w:tcPr>
            <w:tcW w:w="1360" w:type="dxa"/>
            <w:tcBorders>
              <w:top w:val="single" w:sz="4" w:space="0" w:color="auto"/>
              <w:bottom w:val="nil"/>
            </w:tcBorders>
            <w:vAlign w:val="center"/>
          </w:tcPr>
          <w:p w14:paraId="002724BF" w14:textId="77777777" w:rsidR="009748DA" w:rsidRDefault="009748DA" w:rsidP="00072252">
            <w:pPr>
              <w:spacing w:line="360" w:lineRule="auto"/>
              <w:jc w:val="center"/>
              <w:rPr>
                <w:sz w:val="18"/>
                <w:szCs w:val="18"/>
              </w:rPr>
            </w:pPr>
            <w:r>
              <w:rPr>
                <w:rFonts w:hint="eastAsia"/>
                <w:sz w:val="18"/>
                <w:szCs w:val="18"/>
              </w:rPr>
              <w:t>16</w:t>
            </w:r>
          </w:p>
        </w:tc>
        <w:tc>
          <w:tcPr>
            <w:tcW w:w="1361" w:type="dxa"/>
            <w:tcBorders>
              <w:top w:val="single" w:sz="4" w:space="0" w:color="auto"/>
              <w:bottom w:val="nil"/>
            </w:tcBorders>
            <w:vAlign w:val="center"/>
          </w:tcPr>
          <w:p w14:paraId="78B95361" w14:textId="223A7758" w:rsidR="009748DA" w:rsidRPr="007C22A8" w:rsidRDefault="009748DA" w:rsidP="00072252">
            <w:pPr>
              <w:spacing w:line="360" w:lineRule="auto"/>
              <w:jc w:val="center"/>
              <w:rPr>
                <w:sz w:val="18"/>
                <w:szCs w:val="18"/>
              </w:rPr>
            </w:pPr>
            <w:r>
              <w:rPr>
                <w:rFonts w:hint="eastAsia"/>
                <w:i/>
                <w:iCs/>
                <w:sz w:val="18"/>
                <w:szCs w:val="18"/>
              </w:rPr>
              <w:t>R</w:t>
            </w:r>
            <w:r w:rsidRPr="00250112">
              <w:rPr>
                <w:rFonts w:hint="eastAsia"/>
                <w:sz w:val="18"/>
                <w:szCs w:val="18"/>
              </w:rPr>
              <w:t xml:space="preserve"> = </w:t>
            </w:r>
            <w:r>
              <w:rPr>
                <w:rFonts w:hint="eastAsia"/>
                <w:sz w:val="18"/>
                <w:szCs w:val="18"/>
              </w:rPr>
              <w:t>0.43</w:t>
            </w:r>
          </w:p>
        </w:tc>
        <w:tc>
          <w:tcPr>
            <w:tcW w:w="1361" w:type="dxa"/>
            <w:tcBorders>
              <w:top w:val="single" w:sz="4" w:space="0" w:color="auto"/>
              <w:bottom w:val="nil"/>
            </w:tcBorders>
            <w:vAlign w:val="center"/>
          </w:tcPr>
          <w:p w14:paraId="78C09F94" w14:textId="77777777" w:rsidR="009748DA" w:rsidRPr="00250112" w:rsidRDefault="009748DA" w:rsidP="00072252">
            <w:pPr>
              <w:spacing w:line="360" w:lineRule="auto"/>
              <w:jc w:val="center"/>
              <w:rPr>
                <w:sz w:val="18"/>
                <w:szCs w:val="18"/>
              </w:rPr>
            </w:pPr>
            <w:r>
              <w:rPr>
                <w:rFonts w:hint="eastAsia"/>
                <w:sz w:val="18"/>
                <w:szCs w:val="18"/>
              </w:rPr>
              <w:t>无</w:t>
            </w:r>
          </w:p>
        </w:tc>
        <w:tc>
          <w:tcPr>
            <w:tcW w:w="1361" w:type="dxa"/>
            <w:tcBorders>
              <w:top w:val="single" w:sz="4" w:space="0" w:color="auto"/>
              <w:bottom w:val="nil"/>
            </w:tcBorders>
            <w:vAlign w:val="center"/>
          </w:tcPr>
          <w:p w14:paraId="56F65871" w14:textId="169C3561" w:rsidR="009748DA" w:rsidRDefault="009748DA" w:rsidP="009748DA">
            <w:pPr>
              <w:spacing w:line="360" w:lineRule="auto"/>
              <w:jc w:val="center"/>
              <w:rPr>
                <w:sz w:val="18"/>
                <w:szCs w:val="18"/>
              </w:rPr>
            </w:pPr>
            <w:r>
              <w:rPr>
                <w:rFonts w:hint="eastAsia"/>
                <w:sz w:val="18"/>
                <w:szCs w:val="18"/>
              </w:rPr>
              <w:t>非</w:t>
            </w:r>
            <w:r>
              <w:rPr>
                <w:rFonts w:hint="eastAsia"/>
                <w:i/>
                <w:iCs/>
                <w:sz w:val="18"/>
                <w:szCs w:val="18"/>
              </w:rPr>
              <w:t>p</w:t>
            </w:r>
            <w:r>
              <w:rPr>
                <w:rFonts w:hint="eastAsia"/>
                <w:sz w:val="18"/>
                <w:szCs w:val="18"/>
              </w:rPr>
              <w:t>值，显著</w:t>
            </w:r>
          </w:p>
        </w:tc>
        <w:tc>
          <w:tcPr>
            <w:tcW w:w="1361" w:type="dxa"/>
            <w:tcBorders>
              <w:top w:val="single" w:sz="4" w:space="0" w:color="auto"/>
              <w:bottom w:val="nil"/>
            </w:tcBorders>
            <w:vAlign w:val="center"/>
          </w:tcPr>
          <w:p w14:paraId="43ABC310" w14:textId="77777777" w:rsidR="009748DA" w:rsidRDefault="009748DA" w:rsidP="00072252">
            <w:pPr>
              <w:spacing w:line="360" w:lineRule="auto"/>
              <w:jc w:val="center"/>
              <w:rPr>
                <w:sz w:val="18"/>
                <w:szCs w:val="18"/>
              </w:rPr>
            </w:pPr>
            <w:r>
              <w:rPr>
                <w:rFonts w:hint="eastAsia"/>
                <w:sz w:val="18"/>
                <w:szCs w:val="18"/>
              </w:rPr>
              <w:t>无</w:t>
            </w:r>
          </w:p>
        </w:tc>
      </w:tr>
      <w:tr w:rsidR="009748DA" w14:paraId="55997BF3" w14:textId="77777777" w:rsidTr="00072252">
        <w:trPr>
          <w:trHeight w:val="437"/>
          <w:jc w:val="center"/>
        </w:trPr>
        <w:tc>
          <w:tcPr>
            <w:tcW w:w="1134" w:type="dxa"/>
            <w:tcBorders>
              <w:top w:val="nil"/>
              <w:bottom w:val="nil"/>
            </w:tcBorders>
            <w:vAlign w:val="center"/>
          </w:tcPr>
          <w:p w14:paraId="212D52B9" w14:textId="77777777" w:rsidR="009748DA" w:rsidRDefault="009748DA" w:rsidP="00072252">
            <w:pPr>
              <w:spacing w:line="360" w:lineRule="auto"/>
              <w:jc w:val="center"/>
              <w:rPr>
                <w:sz w:val="18"/>
                <w:szCs w:val="18"/>
              </w:rPr>
            </w:pPr>
            <w:r>
              <w:rPr>
                <w:rFonts w:hint="eastAsia"/>
                <w:sz w:val="18"/>
                <w:szCs w:val="18"/>
              </w:rPr>
              <w:t>本研究</w:t>
            </w:r>
          </w:p>
        </w:tc>
        <w:tc>
          <w:tcPr>
            <w:tcW w:w="1360" w:type="dxa"/>
            <w:tcBorders>
              <w:top w:val="nil"/>
              <w:bottom w:val="nil"/>
            </w:tcBorders>
            <w:vAlign w:val="center"/>
          </w:tcPr>
          <w:p w14:paraId="62CB35EF" w14:textId="77777777" w:rsidR="009748DA" w:rsidRDefault="009748DA" w:rsidP="00072252">
            <w:pPr>
              <w:spacing w:line="360" w:lineRule="auto"/>
              <w:jc w:val="center"/>
              <w:rPr>
                <w:sz w:val="18"/>
                <w:szCs w:val="18"/>
              </w:rPr>
            </w:pPr>
            <w:r>
              <w:rPr>
                <w:rFonts w:hint="eastAsia"/>
                <w:sz w:val="18"/>
                <w:szCs w:val="18"/>
              </w:rPr>
              <w:t>16</w:t>
            </w:r>
          </w:p>
        </w:tc>
        <w:tc>
          <w:tcPr>
            <w:tcW w:w="1361" w:type="dxa"/>
            <w:tcBorders>
              <w:top w:val="nil"/>
              <w:bottom w:val="nil"/>
            </w:tcBorders>
            <w:vAlign w:val="center"/>
          </w:tcPr>
          <w:p w14:paraId="28E0EA8B" w14:textId="6842F196" w:rsidR="009748DA" w:rsidRPr="00250112" w:rsidRDefault="009748DA" w:rsidP="00072252">
            <w:pPr>
              <w:spacing w:line="360" w:lineRule="auto"/>
              <w:jc w:val="center"/>
              <w:rPr>
                <w:sz w:val="18"/>
                <w:szCs w:val="18"/>
              </w:rPr>
            </w:pPr>
            <w:r>
              <w:rPr>
                <w:rFonts w:hint="eastAsia"/>
                <w:i/>
                <w:iCs/>
                <w:sz w:val="18"/>
                <w:szCs w:val="18"/>
              </w:rPr>
              <w:t xml:space="preserve">R </w:t>
            </w:r>
            <w:r>
              <w:rPr>
                <w:rFonts w:hint="eastAsia"/>
                <w:sz w:val="18"/>
                <w:szCs w:val="18"/>
              </w:rPr>
              <w:t>= 0.055</w:t>
            </w:r>
          </w:p>
        </w:tc>
        <w:tc>
          <w:tcPr>
            <w:tcW w:w="1361" w:type="dxa"/>
            <w:tcBorders>
              <w:top w:val="nil"/>
              <w:bottom w:val="nil"/>
            </w:tcBorders>
            <w:vAlign w:val="center"/>
          </w:tcPr>
          <w:p w14:paraId="57928C5E" w14:textId="77777777" w:rsidR="009748DA" w:rsidRDefault="009748DA" w:rsidP="00072252">
            <w:pPr>
              <w:spacing w:line="360" w:lineRule="auto"/>
              <w:jc w:val="center"/>
              <w:rPr>
                <w:sz w:val="18"/>
                <w:szCs w:val="18"/>
              </w:rPr>
            </w:pPr>
            <w:r>
              <w:rPr>
                <w:rFonts w:hint="eastAsia"/>
                <w:sz w:val="18"/>
                <w:szCs w:val="18"/>
              </w:rPr>
              <w:t>无</w:t>
            </w:r>
          </w:p>
        </w:tc>
        <w:tc>
          <w:tcPr>
            <w:tcW w:w="1361" w:type="dxa"/>
            <w:tcBorders>
              <w:top w:val="nil"/>
              <w:bottom w:val="nil"/>
            </w:tcBorders>
            <w:vAlign w:val="center"/>
          </w:tcPr>
          <w:p w14:paraId="2C1FE2FE" w14:textId="5D08941A" w:rsidR="009748DA" w:rsidRDefault="009748DA" w:rsidP="00072252">
            <w:pPr>
              <w:spacing w:line="360" w:lineRule="auto"/>
              <w:jc w:val="center"/>
              <w:rPr>
                <w:sz w:val="18"/>
                <w:szCs w:val="18"/>
              </w:rPr>
            </w:pPr>
            <w:r w:rsidRPr="00250112">
              <w:rPr>
                <w:rFonts w:hint="eastAsia"/>
                <w:i/>
                <w:iCs/>
                <w:sz w:val="18"/>
                <w:szCs w:val="18"/>
              </w:rPr>
              <w:t>p</w:t>
            </w:r>
            <w:r>
              <w:rPr>
                <w:rFonts w:hint="eastAsia"/>
                <w:sz w:val="18"/>
                <w:szCs w:val="18"/>
              </w:rPr>
              <w:t xml:space="preserve"> = 0.84</w:t>
            </w:r>
          </w:p>
        </w:tc>
        <w:tc>
          <w:tcPr>
            <w:tcW w:w="1361" w:type="dxa"/>
            <w:tcBorders>
              <w:top w:val="nil"/>
              <w:bottom w:val="nil"/>
            </w:tcBorders>
            <w:vAlign w:val="center"/>
          </w:tcPr>
          <w:p w14:paraId="5E53F2E1" w14:textId="77777777" w:rsidR="009748DA" w:rsidRDefault="009748DA" w:rsidP="00072252">
            <w:pPr>
              <w:spacing w:line="360" w:lineRule="auto"/>
              <w:jc w:val="center"/>
              <w:rPr>
                <w:sz w:val="18"/>
                <w:szCs w:val="18"/>
              </w:rPr>
            </w:pPr>
            <w:r>
              <w:rPr>
                <w:rFonts w:hint="eastAsia"/>
                <w:sz w:val="18"/>
                <w:szCs w:val="18"/>
              </w:rPr>
              <w:t>无</w:t>
            </w:r>
          </w:p>
        </w:tc>
      </w:tr>
      <w:tr w:rsidR="009748DA" w14:paraId="3F3A1767" w14:textId="77777777" w:rsidTr="00072252">
        <w:trPr>
          <w:trHeight w:val="437"/>
          <w:jc w:val="center"/>
        </w:trPr>
        <w:tc>
          <w:tcPr>
            <w:tcW w:w="1134" w:type="dxa"/>
            <w:tcBorders>
              <w:top w:val="nil"/>
              <w:bottom w:val="nil"/>
            </w:tcBorders>
            <w:vAlign w:val="center"/>
          </w:tcPr>
          <w:p w14:paraId="7C350DCA" w14:textId="77777777" w:rsidR="009748DA" w:rsidRDefault="009748DA" w:rsidP="00072252">
            <w:pPr>
              <w:spacing w:line="360" w:lineRule="auto"/>
              <w:jc w:val="center"/>
              <w:rPr>
                <w:i/>
                <w:iCs/>
                <w:sz w:val="18"/>
                <w:szCs w:val="18"/>
              </w:rPr>
            </w:pPr>
            <w:r>
              <w:rPr>
                <w:i/>
                <w:iCs/>
                <w:szCs w:val="24"/>
              </w:rPr>
              <w:t>δ</w:t>
            </w:r>
          </w:p>
        </w:tc>
        <w:tc>
          <w:tcPr>
            <w:tcW w:w="1360" w:type="dxa"/>
            <w:tcBorders>
              <w:top w:val="nil"/>
              <w:bottom w:val="nil"/>
            </w:tcBorders>
            <w:vAlign w:val="center"/>
          </w:tcPr>
          <w:p w14:paraId="1A5EE988" w14:textId="77777777" w:rsidR="009748DA" w:rsidRDefault="009748DA" w:rsidP="00072252">
            <w:pPr>
              <w:spacing w:line="360" w:lineRule="auto"/>
              <w:jc w:val="center"/>
              <w:rPr>
                <w:sz w:val="18"/>
                <w:szCs w:val="18"/>
              </w:rPr>
            </w:pPr>
            <w:r>
              <w:rPr>
                <w:rFonts w:hint="eastAsia"/>
                <w:sz w:val="18"/>
                <w:szCs w:val="18"/>
              </w:rPr>
              <w:t>0</w:t>
            </w:r>
          </w:p>
        </w:tc>
        <w:tc>
          <w:tcPr>
            <w:tcW w:w="1361" w:type="dxa"/>
            <w:tcBorders>
              <w:top w:val="nil"/>
              <w:bottom w:val="nil"/>
            </w:tcBorders>
            <w:vAlign w:val="center"/>
          </w:tcPr>
          <w:p w14:paraId="4631D6A8" w14:textId="79D29ADC" w:rsidR="009748DA" w:rsidRDefault="009748DA" w:rsidP="00072252">
            <w:pPr>
              <w:spacing w:line="360" w:lineRule="auto"/>
              <w:jc w:val="center"/>
              <w:rPr>
                <w:sz w:val="18"/>
                <w:szCs w:val="18"/>
              </w:rPr>
            </w:pPr>
            <w:r>
              <w:rPr>
                <w:rFonts w:hint="eastAsia"/>
                <w:sz w:val="18"/>
                <w:szCs w:val="18"/>
              </w:rPr>
              <w:t>6.818</w:t>
            </w:r>
          </w:p>
        </w:tc>
        <w:tc>
          <w:tcPr>
            <w:tcW w:w="1361" w:type="dxa"/>
            <w:tcBorders>
              <w:top w:val="nil"/>
              <w:bottom w:val="nil"/>
            </w:tcBorders>
            <w:vAlign w:val="center"/>
          </w:tcPr>
          <w:p w14:paraId="0104B31E" w14:textId="77777777" w:rsidR="009748DA" w:rsidRDefault="009748DA" w:rsidP="00072252">
            <w:pPr>
              <w:spacing w:line="360" w:lineRule="auto"/>
              <w:jc w:val="center"/>
              <w:rPr>
                <w:sz w:val="18"/>
                <w:szCs w:val="18"/>
              </w:rPr>
            </w:pPr>
            <w:r>
              <w:rPr>
                <w:rFonts w:hint="eastAsia"/>
                <w:sz w:val="18"/>
                <w:szCs w:val="18"/>
              </w:rPr>
              <w:t>无</w:t>
            </w:r>
          </w:p>
        </w:tc>
        <w:tc>
          <w:tcPr>
            <w:tcW w:w="1361" w:type="dxa"/>
            <w:tcBorders>
              <w:top w:val="nil"/>
              <w:bottom w:val="nil"/>
            </w:tcBorders>
            <w:vAlign w:val="center"/>
          </w:tcPr>
          <w:p w14:paraId="2C582F56" w14:textId="77777777" w:rsidR="009748DA" w:rsidRDefault="009748DA" w:rsidP="00072252">
            <w:pPr>
              <w:spacing w:line="360" w:lineRule="auto"/>
              <w:jc w:val="center"/>
              <w:rPr>
                <w:sz w:val="18"/>
                <w:szCs w:val="18"/>
              </w:rPr>
            </w:pPr>
            <w:r>
              <w:rPr>
                <w:rFonts w:hint="eastAsia"/>
                <w:sz w:val="18"/>
                <w:szCs w:val="18"/>
              </w:rPr>
              <w:t>无法计算</w:t>
            </w:r>
          </w:p>
        </w:tc>
        <w:tc>
          <w:tcPr>
            <w:tcW w:w="1361" w:type="dxa"/>
            <w:tcBorders>
              <w:top w:val="nil"/>
              <w:bottom w:val="nil"/>
            </w:tcBorders>
            <w:vAlign w:val="center"/>
          </w:tcPr>
          <w:p w14:paraId="4E1CBAE1" w14:textId="77777777" w:rsidR="009748DA" w:rsidRDefault="009748DA" w:rsidP="00072252">
            <w:pPr>
              <w:spacing w:line="360" w:lineRule="auto"/>
              <w:jc w:val="center"/>
              <w:rPr>
                <w:sz w:val="18"/>
                <w:szCs w:val="18"/>
              </w:rPr>
            </w:pPr>
            <w:r>
              <w:rPr>
                <w:rFonts w:hint="eastAsia"/>
                <w:sz w:val="18"/>
                <w:szCs w:val="18"/>
              </w:rPr>
              <w:t>无</w:t>
            </w:r>
          </w:p>
        </w:tc>
      </w:tr>
      <w:tr w:rsidR="009748DA" w14:paraId="78A3FCD0" w14:textId="77777777" w:rsidTr="00072252">
        <w:trPr>
          <w:trHeight w:val="437"/>
          <w:jc w:val="center"/>
        </w:trPr>
        <w:tc>
          <w:tcPr>
            <w:tcW w:w="1134" w:type="dxa"/>
            <w:tcBorders>
              <w:top w:val="nil"/>
              <w:bottom w:val="single" w:sz="12" w:space="0" w:color="auto"/>
            </w:tcBorders>
            <w:vAlign w:val="center"/>
          </w:tcPr>
          <w:p w14:paraId="32A09B7E" w14:textId="77777777" w:rsidR="009748DA" w:rsidRDefault="009748DA" w:rsidP="00072252">
            <w:pPr>
              <w:spacing w:line="360" w:lineRule="auto"/>
              <w:jc w:val="center"/>
              <w:rPr>
                <w:szCs w:val="24"/>
              </w:rPr>
            </w:pPr>
            <w:r>
              <w:rPr>
                <w:rFonts w:hint="eastAsia"/>
                <w:sz w:val="18"/>
                <w:szCs w:val="18"/>
              </w:rPr>
              <w:t>评级</w:t>
            </w:r>
          </w:p>
        </w:tc>
        <w:tc>
          <w:tcPr>
            <w:tcW w:w="1360" w:type="dxa"/>
            <w:tcBorders>
              <w:top w:val="nil"/>
              <w:bottom w:val="single" w:sz="12" w:space="0" w:color="auto"/>
            </w:tcBorders>
            <w:vAlign w:val="center"/>
          </w:tcPr>
          <w:p w14:paraId="5679F8C7" w14:textId="77777777" w:rsidR="009748DA" w:rsidRDefault="009748DA" w:rsidP="00072252">
            <w:pPr>
              <w:spacing w:line="360" w:lineRule="auto"/>
              <w:jc w:val="center"/>
              <w:rPr>
                <w:sz w:val="18"/>
                <w:szCs w:val="18"/>
              </w:rPr>
            </w:pPr>
            <w:r>
              <w:rPr>
                <w:rFonts w:hint="eastAsia"/>
                <w:sz w:val="18"/>
                <w:szCs w:val="18"/>
              </w:rPr>
              <w:t>完全一致</w:t>
            </w:r>
          </w:p>
        </w:tc>
        <w:tc>
          <w:tcPr>
            <w:tcW w:w="1361" w:type="dxa"/>
            <w:tcBorders>
              <w:top w:val="nil"/>
              <w:bottom w:val="single" w:sz="12" w:space="0" w:color="auto"/>
            </w:tcBorders>
            <w:vAlign w:val="center"/>
          </w:tcPr>
          <w:p w14:paraId="2049D97D" w14:textId="684339EF" w:rsidR="009748DA" w:rsidRDefault="009748DA" w:rsidP="00072252">
            <w:pPr>
              <w:spacing w:line="360" w:lineRule="auto"/>
              <w:jc w:val="center"/>
              <w:rPr>
                <w:sz w:val="18"/>
                <w:szCs w:val="18"/>
              </w:rPr>
            </w:pPr>
            <w:r>
              <w:rPr>
                <w:rFonts w:hint="eastAsia"/>
                <w:sz w:val="18"/>
                <w:szCs w:val="18"/>
              </w:rPr>
              <w:t>主要偏差</w:t>
            </w:r>
          </w:p>
        </w:tc>
        <w:tc>
          <w:tcPr>
            <w:tcW w:w="1361" w:type="dxa"/>
            <w:tcBorders>
              <w:top w:val="nil"/>
              <w:bottom w:val="single" w:sz="12" w:space="0" w:color="auto"/>
            </w:tcBorders>
            <w:vAlign w:val="center"/>
          </w:tcPr>
          <w:p w14:paraId="4C29592A" w14:textId="77777777" w:rsidR="009748DA" w:rsidRDefault="009748DA" w:rsidP="00072252">
            <w:pPr>
              <w:spacing w:line="360" w:lineRule="auto"/>
              <w:jc w:val="center"/>
              <w:rPr>
                <w:sz w:val="18"/>
                <w:szCs w:val="18"/>
              </w:rPr>
            </w:pPr>
            <w:r>
              <w:rPr>
                <w:rFonts w:hint="eastAsia"/>
                <w:sz w:val="18"/>
                <w:szCs w:val="18"/>
              </w:rPr>
              <w:t>无</w:t>
            </w:r>
          </w:p>
        </w:tc>
        <w:tc>
          <w:tcPr>
            <w:tcW w:w="1361" w:type="dxa"/>
            <w:tcBorders>
              <w:top w:val="nil"/>
              <w:bottom w:val="single" w:sz="12" w:space="0" w:color="auto"/>
            </w:tcBorders>
            <w:vAlign w:val="center"/>
          </w:tcPr>
          <w:p w14:paraId="694E8868" w14:textId="77777777" w:rsidR="009748DA" w:rsidRDefault="009748DA" w:rsidP="00072252">
            <w:pPr>
              <w:spacing w:line="360" w:lineRule="auto"/>
              <w:jc w:val="center"/>
              <w:rPr>
                <w:sz w:val="18"/>
                <w:szCs w:val="18"/>
              </w:rPr>
            </w:pPr>
            <w:r>
              <w:rPr>
                <w:rFonts w:hint="eastAsia"/>
                <w:sz w:val="18"/>
                <w:szCs w:val="18"/>
              </w:rPr>
              <w:t>效应方向</w:t>
            </w:r>
          </w:p>
          <w:p w14:paraId="04D3EA0E" w14:textId="71D4ECEB" w:rsidR="009748DA" w:rsidRDefault="009748DA" w:rsidP="00072252">
            <w:pPr>
              <w:spacing w:line="360" w:lineRule="auto"/>
              <w:jc w:val="center"/>
              <w:rPr>
                <w:sz w:val="18"/>
                <w:szCs w:val="18"/>
              </w:rPr>
            </w:pPr>
            <w:r>
              <w:rPr>
                <w:rFonts w:hint="eastAsia"/>
                <w:sz w:val="18"/>
                <w:szCs w:val="18"/>
              </w:rPr>
              <w:t>不一致</w:t>
            </w:r>
          </w:p>
        </w:tc>
        <w:tc>
          <w:tcPr>
            <w:tcW w:w="1361" w:type="dxa"/>
            <w:tcBorders>
              <w:top w:val="nil"/>
              <w:bottom w:val="single" w:sz="12" w:space="0" w:color="auto"/>
            </w:tcBorders>
            <w:vAlign w:val="center"/>
          </w:tcPr>
          <w:p w14:paraId="50C6E09E" w14:textId="77777777" w:rsidR="009748DA" w:rsidRDefault="009748DA" w:rsidP="00072252">
            <w:pPr>
              <w:spacing w:line="360" w:lineRule="auto"/>
              <w:jc w:val="center"/>
              <w:rPr>
                <w:sz w:val="18"/>
                <w:szCs w:val="18"/>
              </w:rPr>
            </w:pPr>
            <w:r>
              <w:rPr>
                <w:rFonts w:hint="eastAsia"/>
                <w:sz w:val="18"/>
                <w:szCs w:val="18"/>
              </w:rPr>
              <w:t>无</w:t>
            </w:r>
          </w:p>
        </w:tc>
      </w:tr>
    </w:tbl>
    <w:p w14:paraId="5753198A" w14:textId="77777777" w:rsidR="009748DA" w:rsidRPr="00594859" w:rsidRDefault="009748DA" w:rsidP="00B719E6">
      <w:pPr>
        <w:spacing w:line="300" w:lineRule="auto"/>
        <w:rPr>
          <w:rFonts w:ascii="Times New Roman" w:eastAsia="宋体" w:hAnsi="Times New Roman" w:cs="Times New Roman"/>
          <w14:ligatures w14:val="none"/>
        </w:rPr>
      </w:pPr>
    </w:p>
    <w:p w14:paraId="5B5BF571" w14:textId="71E3D8B9" w:rsidR="00036865" w:rsidRDefault="00B719E6" w:rsidP="00B719E6">
      <w:pPr>
        <w:spacing w:line="300" w:lineRule="auto"/>
        <w:contextualSpacing/>
        <w:rPr>
          <w:rFonts w:ascii="Times New Roman" w:eastAsia="宋体" w:hAnsi="Times New Roman" w:cs="Times New Roman"/>
          <w:b/>
          <w:bCs/>
          <w14:ligatures w14:val="none"/>
        </w:rPr>
      </w:pPr>
      <w:r>
        <w:rPr>
          <w:rFonts w:ascii="Times New Roman" w:eastAsia="宋体" w:hAnsi="Times New Roman" w:cs="Times New Roman" w:hint="eastAsia"/>
          <w:b/>
          <w:bCs/>
          <w14:ligatures w14:val="none"/>
        </w:rPr>
        <w:t xml:space="preserve">3.2.2 </w:t>
      </w:r>
      <w:r>
        <w:rPr>
          <w:rFonts w:ascii="Times New Roman" w:eastAsia="宋体" w:hAnsi="Times New Roman" w:cs="Times New Roman" w:hint="eastAsia"/>
          <w:b/>
          <w:bCs/>
          <w14:ligatures w14:val="none"/>
        </w:rPr>
        <w:t>使用与原文献不同方法的推断性统计</w:t>
      </w:r>
    </w:p>
    <w:p w14:paraId="3B1E68E9" w14:textId="0F71C2A6" w:rsidR="00B719E6" w:rsidRDefault="00134F8F" w:rsidP="006722D2">
      <w:pPr>
        <w:spacing w:line="300" w:lineRule="auto"/>
        <w:ind w:firstLineChars="200" w:firstLine="440"/>
        <w:contextualSpacing/>
        <w:rPr>
          <w:rFonts w:ascii="Times New Roman" w:eastAsia="宋体" w:hAnsi="Times New Roman" w:cs="Times New Roman"/>
          <w14:ligatures w14:val="none"/>
        </w:rPr>
      </w:pPr>
      <w:r>
        <w:rPr>
          <w:rFonts w:ascii="Times New Roman" w:eastAsia="宋体" w:hAnsi="Times New Roman" w:cs="Times New Roman" w:hint="eastAsia"/>
          <w14:ligatures w14:val="none"/>
        </w:rPr>
        <w:t>在复现过程中，发现一些与</w:t>
      </w:r>
      <w:r>
        <w:rPr>
          <w:rFonts w:ascii="Times New Roman" w:eastAsia="宋体" w:hAnsi="Times New Roman" w:cs="Times New Roman" w:hint="eastAsia"/>
          <w14:ligatures w14:val="none"/>
        </w:rPr>
        <w:t>2015</w:t>
      </w:r>
      <w:r>
        <w:rPr>
          <w:rFonts w:ascii="Times New Roman" w:eastAsia="宋体" w:hAnsi="Times New Roman" w:cs="Times New Roman" w:hint="eastAsia"/>
          <w14:ligatures w14:val="none"/>
        </w:rPr>
        <w:t>年复现文献一致，但与</w:t>
      </w:r>
      <w:r>
        <w:rPr>
          <w:rFonts w:ascii="Times New Roman" w:eastAsia="宋体" w:hAnsi="Times New Roman" w:cs="Times New Roman" w:hint="eastAsia"/>
          <w14:ligatures w14:val="none"/>
        </w:rPr>
        <w:t>2008</w:t>
      </w:r>
      <w:r>
        <w:rPr>
          <w:rFonts w:ascii="Times New Roman" w:eastAsia="宋体" w:hAnsi="Times New Roman" w:cs="Times New Roman" w:hint="eastAsia"/>
          <w14:ligatures w14:val="none"/>
        </w:rPr>
        <w:t>年原始文献不一致的地方</w:t>
      </w:r>
      <w:r w:rsidR="006722D2">
        <w:rPr>
          <w:rFonts w:ascii="Times New Roman" w:eastAsia="宋体" w:hAnsi="Times New Roman" w:cs="Times New Roman" w:hint="eastAsia"/>
          <w14:ligatures w14:val="none"/>
        </w:rPr>
        <w:t>：</w:t>
      </w:r>
      <w:r w:rsidR="006722D2">
        <w:rPr>
          <w:rFonts w:ascii="Times New Roman" w:eastAsia="宋体" w:hAnsi="Times New Roman" w:cs="Times New Roman" w:hint="eastAsia"/>
          <w14:ligatures w14:val="none"/>
        </w:rPr>
        <w:t xml:space="preserve">(1) </w:t>
      </w:r>
      <w:r w:rsidR="006722D2">
        <w:rPr>
          <w:rFonts w:ascii="Times New Roman" w:eastAsia="宋体" w:hAnsi="Times New Roman" w:cs="Times New Roman" w:hint="eastAsia"/>
          <w14:ligatures w14:val="none"/>
        </w:rPr>
        <w:t>外部细节得分</w:t>
      </w:r>
      <w:r w:rsidR="006722D2" w:rsidRPr="006722D2">
        <w:rPr>
          <w:rFonts w:ascii="Times New Roman" w:eastAsia="宋体" w:hAnsi="Times New Roman" w:cs="Times New Roman"/>
          <w14:ligatures w14:val="none"/>
        </w:rPr>
        <w:t>在</w:t>
      </w:r>
      <w:r w:rsidR="006722D2" w:rsidRPr="006722D2">
        <w:rPr>
          <w:rFonts w:ascii="Times New Roman" w:eastAsia="宋体" w:hAnsi="Times New Roman" w:cs="Times New Roman"/>
          <w14:ligatures w14:val="none"/>
        </w:rPr>
        <w:t>YA/OA</w:t>
      </w:r>
      <w:r w:rsidR="006722D2" w:rsidRPr="006722D2">
        <w:rPr>
          <w:rFonts w:ascii="Times New Roman" w:eastAsia="宋体" w:hAnsi="Times New Roman" w:cs="Times New Roman"/>
          <w14:ligatures w14:val="none"/>
        </w:rPr>
        <w:t>上的主效应未被复现，方向一致（</w:t>
      </w:r>
      <w:r w:rsidR="006722D2" w:rsidRPr="006722D2">
        <w:rPr>
          <w:rFonts w:ascii="Times New Roman" w:eastAsia="宋体" w:hAnsi="Times New Roman" w:cs="Times New Roman"/>
          <w14:ligatures w14:val="none"/>
        </w:rPr>
        <w:t>YA &gt; OA</w:t>
      </w:r>
      <w:r w:rsidR="006722D2" w:rsidRPr="006722D2">
        <w:rPr>
          <w:rFonts w:ascii="Times New Roman" w:eastAsia="宋体" w:hAnsi="Times New Roman" w:cs="Times New Roman"/>
          <w14:ligatures w14:val="none"/>
        </w:rPr>
        <w:t>），但结果不显著，并且</w:t>
      </w:r>
      <w:r w:rsidR="006722D2">
        <w:rPr>
          <w:rFonts w:ascii="Times New Roman" w:eastAsia="宋体" w:hAnsi="Times New Roman" w:cs="Times New Roman" w:hint="eastAsia"/>
          <w14:ligatures w14:val="none"/>
        </w:rPr>
        <w:t>外部细节得分</w:t>
      </w:r>
      <w:r w:rsidR="006722D2" w:rsidRPr="006722D2">
        <w:rPr>
          <w:rFonts w:ascii="Times New Roman" w:eastAsia="宋体" w:hAnsi="Times New Roman" w:cs="Times New Roman"/>
          <w14:ligatures w14:val="none"/>
        </w:rPr>
        <w:t>在做</w:t>
      </w:r>
      <w:r w:rsidR="006722D2" w:rsidRPr="006722D2">
        <w:rPr>
          <w:rFonts w:ascii="Times New Roman" w:eastAsia="宋体" w:hAnsi="Times New Roman" w:cs="Times New Roman"/>
          <w14:ligatures w14:val="none"/>
        </w:rPr>
        <w:t>2×2×2</w:t>
      </w:r>
      <w:r w:rsidR="006722D2" w:rsidRPr="006722D2">
        <w:rPr>
          <w:rFonts w:ascii="Times New Roman" w:eastAsia="宋体" w:hAnsi="Times New Roman" w:cs="Times New Roman"/>
          <w14:ligatures w14:val="none"/>
        </w:rPr>
        <w:t>的混合方差分析时，所有交互效应和主效应都是不显著的；</w:t>
      </w:r>
      <w:r w:rsidR="006722D2">
        <w:rPr>
          <w:rFonts w:ascii="Times New Roman" w:eastAsia="宋体" w:hAnsi="Times New Roman" w:cs="Times New Roman" w:hint="eastAsia"/>
          <w14:ligatures w14:val="none"/>
        </w:rPr>
        <w:t>(2)</w:t>
      </w:r>
      <w:r w:rsidR="006722D2" w:rsidRPr="006722D2">
        <w:rPr>
          <w:rFonts w:ascii="Times New Roman" w:eastAsia="宋体" w:hAnsi="Times New Roman" w:cs="Times New Roman"/>
          <w14:ligatures w14:val="none"/>
        </w:rPr>
        <w:t>老年人</w:t>
      </w:r>
      <w:r w:rsidR="006722D2" w:rsidRPr="006722D2">
        <w:rPr>
          <w:rFonts w:ascii="Times New Roman" w:eastAsia="宋体" w:hAnsi="Times New Roman" w:cs="Times New Roman"/>
          <w14:ligatures w14:val="none"/>
        </w:rPr>
        <w:t>VPA</w:t>
      </w:r>
      <w:r w:rsidR="006722D2" w:rsidRPr="006722D2">
        <w:rPr>
          <w:rFonts w:ascii="Times New Roman" w:eastAsia="宋体" w:hAnsi="Times New Roman" w:cs="Times New Roman"/>
          <w14:ligatures w14:val="none"/>
        </w:rPr>
        <w:t>分数和</w:t>
      </w:r>
      <w:r w:rsidR="006722D2">
        <w:rPr>
          <w:rFonts w:ascii="Times New Roman" w:eastAsia="宋体" w:hAnsi="Times New Roman" w:cs="Times New Roman" w:hint="eastAsia"/>
          <w14:ligatures w14:val="none"/>
        </w:rPr>
        <w:t>内部</w:t>
      </w:r>
      <w:r w:rsidR="006722D2">
        <w:rPr>
          <w:rFonts w:ascii="Times New Roman" w:eastAsia="宋体" w:hAnsi="Times New Roman" w:cs="Times New Roman" w:hint="eastAsia"/>
          <w14:ligatures w14:val="none"/>
        </w:rPr>
        <w:t>/</w:t>
      </w:r>
      <w:r w:rsidR="006722D2">
        <w:rPr>
          <w:rFonts w:ascii="Times New Roman" w:eastAsia="宋体" w:hAnsi="Times New Roman" w:cs="Times New Roman" w:hint="eastAsia"/>
          <w14:ligatures w14:val="none"/>
        </w:rPr>
        <w:t>外部细节得分</w:t>
      </w:r>
      <w:r w:rsidR="006722D2" w:rsidRPr="006722D2">
        <w:rPr>
          <w:rFonts w:ascii="Times New Roman" w:eastAsia="宋体" w:hAnsi="Times New Roman" w:cs="Times New Roman"/>
          <w14:ligatures w14:val="none"/>
        </w:rPr>
        <w:t>的相关分析均不显著。</w:t>
      </w:r>
      <w:r w:rsidR="006722D2">
        <w:rPr>
          <w:rFonts w:ascii="Times New Roman" w:eastAsia="宋体" w:hAnsi="Times New Roman" w:cs="Times New Roman" w:hint="eastAsia"/>
          <w14:ligatures w14:val="none"/>
        </w:rPr>
        <w:t>针对这些地方，提出三个新假设：</w:t>
      </w:r>
      <w:r w:rsidR="006722D2">
        <w:rPr>
          <w:rFonts w:ascii="Times New Roman" w:eastAsia="宋体" w:hAnsi="Times New Roman" w:cs="Times New Roman" w:hint="eastAsia"/>
          <w14:ligatures w14:val="none"/>
        </w:rPr>
        <w:t>(1)</w:t>
      </w:r>
      <w:r w:rsidR="006722D2">
        <w:rPr>
          <w:rFonts w:ascii="Times New Roman" w:eastAsia="宋体" w:hAnsi="Times New Roman" w:cs="Times New Roman" w:hint="eastAsia"/>
          <w14:ligatures w14:val="none"/>
        </w:rPr>
        <w:t>外部细节条件下，</w:t>
      </w:r>
      <w:r w:rsidR="006722D2">
        <w:rPr>
          <w:rFonts w:ascii="Times New Roman" w:eastAsia="宋体" w:hAnsi="Times New Roman" w:cs="Times New Roman" w:hint="eastAsia"/>
          <w14:ligatures w14:val="none"/>
        </w:rPr>
        <w:t>YA</w:t>
      </w:r>
      <w:r w:rsidR="006722D2">
        <w:rPr>
          <w:rFonts w:ascii="Times New Roman" w:eastAsia="宋体" w:hAnsi="Times New Roman" w:cs="Times New Roman" w:hint="eastAsia"/>
          <w14:ligatures w14:val="none"/>
        </w:rPr>
        <w:t>和</w:t>
      </w:r>
      <w:r w:rsidR="006722D2">
        <w:rPr>
          <w:rFonts w:ascii="Times New Roman" w:eastAsia="宋体" w:hAnsi="Times New Roman" w:cs="Times New Roman" w:hint="eastAsia"/>
          <w14:ligatures w14:val="none"/>
        </w:rPr>
        <w:t>OA</w:t>
      </w:r>
      <w:r w:rsidR="006722D2">
        <w:rPr>
          <w:rFonts w:ascii="Times New Roman" w:eastAsia="宋体" w:hAnsi="Times New Roman" w:cs="Times New Roman" w:hint="eastAsia"/>
          <w14:ligatures w14:val="none"/>
        </w:rPr>
        <w:t>的方差相差过大；</w:t>
      </w:r>
      <w:r w:rsidR="006722D2">
        <w:rPr>
          <w:rFonts w:ascii="Times New Roman" w:eastAsia="宋体" w:hAnsi="Times New Roman" w:cs="Times New Roman" w:hint="eastAsia"/>
          <w14:ligatures w14:val="none"/>
        </w:rPr>
        <w:t>(2)</w:t>
      </w:r>
      <w:r w:rsidR="006722D2">
        <w:rPr>
          <w:rFonts w:ascii="Times New Roman" w:eastAsia="宋体" w:hAnsi="Times New Roman" w:cs="Times New Roman" w:hint="eastAsia"/>
          <w14:ligatures w14:val="none"/>
        </w:rPr>
        <w:t>更换指标为内部细节得分</w:t>
      </w:r>
      <w:r w:rsidR="006722D2">
        <w:rPr>
          <w:rFonts w:ascii="Times New Roman" w:eastAsia="宋体" w:hAnsi="Times New Roman" w:cs="Times New Roman" w:hint="eastAsia"/>
          <w14:ligatures w14:val="none"/>
        </w:rPr>
        <w:t>/(</w:t>
      </w:r>
      <w:r w:rsidR="006722D2">
        <w:rPr>
          <w:rFonts w:ascii="Times New Roman" w:eastAsia="宋体" w:hAnsi="Times New Roman" w:cs="Times New Roman" w:hint="eastAsia"/>
          <w14:ligatures w14:val="none"/>
        </w:rPr>
        <w:t>内部</w:t>
      </w:r>
      <w:r w:rsidR="006722D2">
        <w:rPr>
          <w:rFonts w:ascii="Times New Roman" w:eastAsia="宋体" w:hAnsi="Times New Roman" w:cs="Times New Roman" w:hint="eastAsia"/>
          <w14:ligatures w14:val="none"/>
        </w:rPr>
        <w:t>+</w:t>
      </w:r>
      <w:r w:rsidR="006722D2">
        <w:rPr>
          <w:rFonts w:ascii="Times New Roman" w:eastAsia="宋体" w:hAnsi="Times New Roman" w:cs="Times New Roman" w:hint="eastAsia"/>
          <w14:ligatures w14:val="none"/>
        </w:rPr>
        <w:t>外部</w:t>
      </w:r>
      <w:r w:rsidR="006722D2">
        <w:rPr>
          <w:rFonts w:ascii="Times New Roman" w:eastAsia="宋体" w:hAnsi="Times New Roman" w:cs="Times New Roman" w:hint="eastAsia"/>
          <w14:ligatures w14:val="none"/>
        </w:rPr>
        <w:t>)</w:t>
      </w:r>
      <w:r w:rsidR="006722D2">
        <w:rPr>
          <w:rFonts w:ascii="Times New Roman" w:eastAsia="宋体" w:hAnsi="Times New Roman" w:cs="Times New Roman" w:hint="eastAsia"/>
          <w14:ligatures w14:val="none"/>
        </w:rPr>
        <w:t>，新指标与旧指标存在差异；</w:t>
      </w:r>
      <w:r w:rsidR="006722D2">
        <w:rPr>
          <w:rFonts w:ascii="Times New Roman" w:eastAsia="宋体" w:hAnsi="Times New Roman" w:cs="Times New Roman" w:hint="eastAsia"/>
          <w14:ligatures w14:val="none"/>
        </w:rPr>
        <w:t>(3)</w:t>
      </w:r>
      <w:r w:rsidR="006722D2">
        <w:rPr>
          <w:rFonts w:ascii="Times New Roman" w:eastAsia="宋体" w:hAnsi="Times New Roman" w:cs="Times New Roman" w:hint="eastAsia"/>
          <w14:ligatures w14:val="none"/>
        </w:rPr>
        <w:t>样本量过小导致相关分析结果不显著。使用方差齐性检验、重计算原始数据得分后的独立样本</w:t>
      </w:r>
      <w:r w:rsidR="006722D2">
        <w:rPr>
          <w:rFonts w:ascii="Times New Roman" w:eastAsia="宋体" w:hAnsi="Times New Roman" w:cs="Times New Roman" w:hint="eastAsia"/>
          <w14:ligatures w14:val="none"/>
        </w:rPr>
        <w:t>t</w:t>
      </w:r>
      <w:r w:rsidR="006722D2">
        <w:rPr>
          <w:rFonts w:ascii="Times New Roman" w:eastAsia="宋体" w:hAnsi="Times New Roman" w:cs="Times New Roman" w:hint="eastAsia"/>
          <w14:ligatures w14:val="none"/>
        </w:rPr>
        <w:t>检验、相关分析的</w:t>
      </w:r>
      <w:r w:rsidR="006722D2">
        <w:rPr>
          <w:rFonts w:ascii="Times New Roman" w:eastAsia="宋体" w:hAnsi="Times New Roman" w:cs="Times New Roman" w:hint="eastAsia"/>
          <w14:ligatures w14:val="none"/>
        </w:rPr>
        <w:t>post-hoc power</w:t>
      </w:r>
      <w:r w:rsidR="006722D2">
        <w:rPr>
          <w:rFonts w:ascii="Times New Roman" w:eastAsia="宋体" w:hAnsi="Times New Roman" w:cs="Times New Roman" w:hint="eastAsia"/>
          <w14:ligatures w14:val="none"/>
        </w:rPr>
        <w:t>检验再次进行推断性统计，并采用线性混合模型进一步验证已被复现的结果，具体结果如下表</w:t>
      </w:r>
      <w:r w:rsidR="006722D2">
        <w:rPr>
          <w:rFonts w:ascii="Times New Roman" w:eastAsia="宋体" w:hAnsi="Times New Roman" w:cs="Times New Roman" w:hint="eastAsia"/>
          <w14:ligatures w14:val="none"/>
        </w:rPr>
        <w:t>10</w:t>
      </w:r>
      <w:r w:rsidR="006722D2">
        <w:rPr>
          <w:rFonts w:ascii="Times New Roman" w:eastAsia="宋体" w:hAnsi="Times New Roman" w:cs="Times New Roman" w:hint="eastAsia"/>
          <w14:ligatures w14:val="none"/>
        </w:rPr>
        <w:t>所示：</w:t>
      </w:r>
    </w:p>
    <w:p w14:paraId="18AB933B" w14:textId="38C35B9C" w:rsidR="00B719E6" w:rsidRDefault="00B719E6" w:rsidP="00B719E6">
      <w:pPr>
        <w:spacing w:line="300" w:lineRule="auto"/>
        <w:jc w:val="center"/>
        <w:rPr>
          <w:rFonts w:ascii="Times New Roman" w:eastAsia="黑体" w:hAnsi="Times New Roman" w:cs="Times New Roman"/>
          <w:b/>
          <w:bCs/>
          <w:sz w:val="18"/>
          <w:szCs w:val="18"/>
          <w14:ligatures w14:val="none"/>
        </w:rPr>
      </w:pPr>
      <w:r>
        <w:rPr>
          <w:rFonts w:ascii="Times New Roman" w:eastAsia="黑体" w:hAnsi="Times New Roman" w:cs="Times New Roman"/>
          <w:b/>
          <w:bCs/>
          <w:sz w:val="18"/>
          <w:szCs w:val="18"/>
          <w14:ligatures w14:val="none"/>
        </w:rPr>
        <w:t>表</w:t>
      </w:r>
      <w:r>
        <w:rPr>
          <w:rFonts w:ascii="Times New Roman" w:eastAsia="黑体" w:hAnsi="Times New Roman" w:cs="Times New Roman"/>
          <w:b/>
          <w:bCs/>
          <w:sz w:val="18"/>
          <w:szCs w:val="18"/>
          <w14:ligatures w14:val="none"/>
        </w:rPr>
        <w:t xml:space="preserve"> </w:t>
      </w:r>
      <w:r w:rsidR="00134F8F">
        <w:rPr>
          <w:rFonts w:ascii="Times New Roman" w:eastAsia="黑体" w:hAnsi="Times New Roman" w:cs="Times New Roman" w:hint="eastAsia"/>
          <w:b/>
          <w:bCs/>
          <w:sz w:val="18"/>
          <w:szCs w:val="18"/>
          <w14:ligatures w14:val="none"/>
        </w:rPr>
        <w:t>10</w:t>
      </w:r>
      <w:r>
        <w:rPr>
          <w:rFonts w:ascii="Times New Roman" w:eastAsia="黑体" w:hAnsi="Times New Roman" w:cs="Times New Roman"/>
          <w:b/>
          <w:bCs/>
          <w:sz w:val="18"/>
          <w:szCs w:val="18"/>
          <w14:ligatures w14:val="none"/>
        </w:rPr>
        <w:t xml:space="preserve"> </w:t>
      </w:r>
      <w:r>
        <w:rPr>
          <w:rFonts w:ascii="Times New Roman" w:eastAsia="黑体" w:hAnsi="Times New Roman" w:cs="Times New Roman" w:hint="eastAsia"/>
          <w:b/>
          <w:bCs/>
          <w:sz w:val="18"/>
          <w:szCs w:val="18"/>
          <w14:ligatures w14:val="none"/>
        </w:rPr>
        <w:t>推断性</w:t>
      </w:r>
      <w:r>
        <w:rPr>
          <w:rFonts w:ascii="Times New Roman" w:eastAsia="黑体" w:hAnsi="Times New Roman" w:cs="Times New Roman"/>
          <w:b/>
          <w:bCs/>
          <w:sz w:val="18"/>
          <w:szCs w:val="18"/>
          <w14:ligatures w14:val="none"/>
        </w:rPr>
        <w:t>统计</w:t>
      </w:r>
      <w:r>
        <w:rPr>
          <w:rFonts w:ascii="Times New Roman" w:eastAsia="黑体" w:hAnsi="Times New Roman" w:cs="Times New Roman" w:hint="eastAsia"/>
          <w:b/>
          <w:bCs/>
          <w:sz w:val="18"/>
          <w:szCs w:val="18"/>
          <w14:ligatures w14:val="none"/>
        </w:rPr>
        <w:t>结果</w:t>
      </w:r>
      <w:r>
        <w:rPr>
          <w:rFonts w:ascii="Times New Roman" w:eastAsia="黑体" w:hAnsi="Times New Roman" w:cs="Times New Roman" w:hint="eastAsia"/>
          <w:b/>
          <w:bCs/>
          <w:sz w:val="18"/>
          <w:szCs w:val="18"/>
          <w14:ligatures w14:val="none"/>
        </w:rPr>
        <w:t>(</w:t>
      </w:r>
      <w:r w:rsidR="00FC47C4">
        <w:rPr>
          <w:rFonts w:ascii="Times New Roman" w:eastAsia="黑体" w:hAnsi="Times New Roman" w:cs="Times New Roman" w:hint="eastAsia"/>
          <w:b/>
          <w:bCs/>
          <w:sz w:val="18"/>
          <w:szCs w:val="18"/>
          <w14:ligatures w14:val="none"/>
        </w:rPr>
        <w:t>新方法</w:t>
      </w:r>
      <w:r>
        <w:rPr>
          <w:rFonts w:ascii="Times New Roman" w:eastAsia="黑体" w:hAnsi="Times New Roman" w:cs="Times New Roman" w:hint="eastAsia"/>
          <w:b/>
          <w:bCs/>
          <w:sz w:val="18"/>
          <w:szCs w:val="18"/>
          <w14:ligatures w14:val="none"/>
        </w:rPr>
        <w:t>)</w:t>
      </w:r>
    </w:p>
    <w:tbl>
      <w:tblPr>
        <w:tblStyle w:val="ae"/>
        <w:tblW w:w="7938"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1360"/>
        <w:gridCol w:w="1361"/>
        <w:gridCol w:w="1361"/>
        <w:gridCol w:w="1361"/>
        <w:gridCol w:w="1361"/>
      </w:tblGrid>
      <w:tr w:rsidR="00B719E6" w14:paraId="32E57003" w14:textId="77777777" w:rsidTr="00072252">
        <w:trPr>
          <w:trHeight w:val="556"/>
          <w:jc w:val="center"/>
        </w:trPr>
        <w:tc>
          <w:tcPr>
            <w:tcW w:w="1134" w:type="dxa"/>
            <w:vMerge w:val="restart"/>
            <w:tcBorders>
              <w:bottom w:val="single" w:sz="4" w:space="0" w:color="auto"/>
            </w:tcBorders>
            <w:vAlign w:val="center"/>
          </w:tcPr>
          <w:p w14:paraId="093BF715" w14:textId="77777777" w:rsidR="00B719E6" w:rsidRDefault="00B719E6" w:rsidP="00072252">
            <w:pPr>
              <w:adjustRightInd w:val="0"/>
              <w:spacing w:line="360" w:lineRule="auto"/>
              <w:jc w:val="center"/>
              <w:rPr>
                <w:sz w:val="18"/>
                <w:szCs w:val="18"/>
              </w:rPr>
            </w:pPr>
          </w:p>
        </w:tc>
        <w:tc>
          <w:tcPr>
            <w:tcW w:w="1360" w:type="dxa"/>
            <w:tcBorders>
              <w:bottom w:val="single" w:sz="4" w:space="0" w:color="auto"/>
            </w:tcBorders>
            <w:vAlign w:val="center"/>
          </w:tcPr>
          <w:p w14:paraId="5C82A064" w14:textId="77777777" w:rsidR="00B719E6" w:rsidRDefault="00B719E6" w:rsidP="00072252">
            <w:pPr>
              <w:adjustRightInd w:val="0"/>
              <w:spacing w:line="360" w:lineRule="auto"/>
              <w:jc w:val="center"/>
              <w:rPr>
                <w:i/>
                <w:iCs/>
                <w:sz w:val="18"/>
                <w:szCs w:val="18"/>
              </w:rPr>
            </w:pPr>
            <w:r>
              <w:rPr>
                <w:rFonts w:hint="eastAsia"/>
                <w:sz w:val="18"/>
                <w:szCs w:val="18"/>
              </w:rPr>
              <w:t>样本量</w:t>
            </w:r>
            <w:r>
              <w:rPr>
                <w:i/>
                <w:iCs/>
                <w:sz w:val="18"/>
                <w:szCs w:val="18"/>
              </w:rPr>
              <w:t>N</w:t>
            </w:r>
            <w:r>
              <w:rPr>
                <w:rFonts w:hint="eastAsia"/>
                <w:i/>
                <w:iCs/>
                <w:sz w:val="18"/>
                <w:szCs w:val="18"/>
              </w:rPr>
              <w:t>*</w:t>
            </w:r>
          </w:p>
        </w:tc>
        <w:tc>
          <w:tcPr>
            <w:tcW w:w="1361" w:type="dxa"/>
            <w:tcBorders>
              <w:bottom w:val="single" w:sz="4" w:space="0" w:color="auto"/>
            </w:tcBorders>
            <w:vAlign w:val="center"/>
          </w:tcPr>
          <w:p w14:paraId="1A500C46" w14:textId="77777777" w:rsidR="00B719E6" w:rsidRDefault="00B719E6" w:rsidP="00072252">
            <w:pPr>
              <w:adjustRightInd w:val="0"/>
              <w:spacing w:line="360" w:lineRule="auto"/>
              <w:jc w:val="center"/>
              <w:rPr>
                <w:sz w:val="18"/>
                <w:szCs w:val="18"/>
              </w:rPr>
            </w:pPr>
            <w:r>
              <w:rPr>
                <w:rFonts w:hint="eastAsia"/>
                <w:sz w:val="18"/>
                <w:szCs w:val="18"/>
              </w:rPr>
              <w:t>统计量</w:t>
            </w:r>
          </w:p>
          <w:p w14:paraId="0BF39B25" w14:textId="77777777" w:rsidR="00B719E6" w:rsidRDefault="00B719E6" w:rsidP="00072252">
            <w:pPr>
              <w:adjustRightInd w:val="0"/>
              <w:spacing w:line="360" w:lineRule="auto"/>
              <w:jc w:val="center"/>
              <w:rPr>
                <w:i/>
                <w:iCs/>
                <w:sz w:val="18"/>
                <w:szCs w:val="18"/>
              </w:rPr>
            </w:pPr>
            <w:r>
              <w:rPr>
                <w:rFonts w:hint="eastAsia"/>
                <w:sz w:val="18"/>
                <w:szCs w:val="18"/>
              </w:rPr>
              <w:t>(</w:t>
            </w:r>
            <w:r>
              <w:rPr>
                <w:rFonts w:hint="eastAsia"/>
                <w:sz w:val="18"/>
                <w:szCs w:val="18"/>
              </w:rPr>
              <w:t>如</w:t>
            </w:r>
            <w:r>
              <w:rPr>
                <w:rFonts w:hint="eastAsia"/>
                <w:i/>
                <w:iCs/>
                <w:sz w:val="18"/>
                <w:szCs w:val="18"/>
              </w:rPr>
              <w:t xml:space="preserve"> t </w:t>
            </w:r>
            <w:r>
              <w:rPr>
                <w:rFonts w:hint="eastAsia"/>
                <w:sz w:val="18"/>
                <w:szCs w:val="18"/>
              </w:rPr>
              <w:t>或</w:t>
            </w:r>
            <w:r>
              <w:rPr>
                <w:rFonts w:hint="eastAsia"/>
                <w:sz w:val="18"/>
                <w:szCs w:val="18"/>
              </w:rPr>
              <w:t xml:space="preserve"> </w:t>
            </w:r>
            <w:r>
              <w:rPr>
                <w:rFonts w:hint="eastAsia"/>
                <w:i/>
                <w:iCs/>
                <w:sz w:val="18"/>
                <w:szCs w:val="18"/>
              </w:rPr>
              <w:t>F</w:t>
            </w:r>
            <w:r>
              <w:rPr>
                <w:rFonts w:hint="eastAsia"/>
                <w:sz w:val="18"/>
                <w:szCs w:val="18"/>
              </w:rPr>
              <w:t>)</w:t>
            </w:r>
          </w:p>
        </w:tc>
        <w:tc>
          <w:tcPr>
            <w:tcW w:w="1361" w:type="dxa"/>
            <w:tcBorders>
              <w:bottom w:val="single" w:sz="4" w:space="0" w:color="auto"/>
            </w:tcBorders>
            <w:vAlign w:val="center"/>
          </w:tcPr>
          <w:p w14:paraId="1B939962" w14:textId="77777777" w:rsidR="00B719E6" w:rsidRDefault="00B719E6" w:rsidP="00072252">
            <w:pPr>
              <w:adjustRightInd w:val="0"/>
              <w:spacing w:line="360" w:lineRule="auto"/>
              <w:jc w:val="center"/>
              <w:rPr>
                <w:sz w:val="18"/>
                <w:szCs w:val="18"/>
              </w:rPr>
            </w:pPr>
            <w:r>
              <w:rPr>
                <w:rFonts w:hint="eastAsia"/>
                <w:sz w:val="18"/>
                <w:szCs w:val="18"/>
              </w:rPr>
              <w:t>效应量</w:t>
            </w:r>
          </w:p>
          <w:p w14:paraId="08700E43" w14:textId="77777777" w:rsidR="00B719E6" w:rsidRDefault="00B719E6" w:rsidP="00072252">
            <w:pPr>
              <w:adjustRightInd w:val="0"/>
              <w:spacing w:line="360" w:lineRule="auto"/>
              <w:jc w:val="center"/>
              <w:rPr>
                <w:sz w:val="18"/>
                <w:szCs w:val="18"/>
              </w:rPr>
            </w:pPr>
            <w:r>
              <w:rPr>
                <w:rFonts w:hint="eastAsia"/>
                <w:sz w:val="18"/>
                <w:szCs w:val="18"/>
              </w:rPr>
              <w:t>(</w:t>
            </w:r>
            <w:r>
              <w:rPr>
                <w:rFonts w:hint="eastAsia"/>
                <w:sz w:val="18"/>
                <w:szCs w:val="18"/>
              </w:rPr>
              <w:t>如</w:t>
            </w:r>
            <w:r>
              <w:rPr>
                <w:rFonts w:hint="eastAsia"/>
                <w:sz w:val="18"/>
                <w:szCs w:val="18"/>
              </w:rPr>
              <w:t xml:space="preserve"> </w:t>
            </w:r>
            <w:r>
              <w:rPr>
                <w:sz w:val="18"/>
                <w:szCs w:val="18"/>
              </w:rPr>
              <w:t xml:space="preserve">Cohen’s </w:t>
            </w:r>
            <w:r>
              <w:rPr>
                <w:i/>
                <w:iCs/>
                <w:sz w:val="18"/>
                <w:szCs w:val="18"/>
              </w:rPr>
              <w:t>d</w:t>
            </w:r>
            <w:r>
              <w:rPr>
                <w:rFonts w:hint="eastAsia"/>
                <w:sz w:val="18"/>
                <w:szCs w:val="18"/>
              </w:rPr>
              <w:t>)</w:t>
            </w:r>
          </w:p>
        </w:tc>
        <w:tc>
          <w:tcPr>
            <w:tcW w:w="1361" w:type="dxa"/>
            <w:tcBorders>
              <w:bottom w:val="single" w:sz="4" w:space="0" w:color="auto"/>
            </w:tcBorders>
            <w:vAlign w:val="center"/>
          </w:tcPr>
          <w:p w14:paraId="4DDFC2A8" w14:textId="77777777" w:rsidR="00B719E6" w:rsidRDefault="00B719E6" w:rsidP="00072252">
            <w:pPr>
              <w:adjustRightInd w:val="0"/>
              <w:spacing w:line="360" w:lineRule="auto"/>
              <w:jc w:val="center"/>
              <w:rPr>
                <w:sz w:val="18"/>
                <w:szCs w:val="18"/>
              </w:rPr>
            </w:pPr>
            <w:r>
              <w:rPr>
                <w:rFonts w:hint="eastAsia"/>
                <w:sz w:val="18"/>
                <w:szCs w:val="18"/>
              </w:rPr>
              <w:t>显著性指标</w:t>
            </w:r>
            <w:r>
              <w:rPr>
                <w:rFonts w:hint="eastAsia"/>
                <w:sz w:val="18"/>
                <w:szCs w:val="18"/>
              </w:rPr>
              <w:t>(</w:t>
            </w:r>
            <w:r>
              <w:rPr>
                <w:rFonts w:hint="eastAsia"/>
                <w:i/>
                <w:iCs/>
                <w:sz w:val="18"/>
                <w:szCs w:val="18"/>
              </w:rPr>
              <w:t>p</w:t>
            </w:r>
            <w:r>
              <w:rPr>
                <w:rFonts w:hint="eastAsia"/>
                <w:sz w:val="18"/>
                <w:szCs w:val="18"/>
              </w:rPr>
              <w:t>)</w:t>
            </w:r>
          </w:p>
        </w:tc>
        <w:tc>
          <w:tcPr>
            <w:tcW w:w="1361" w:type="dxa"/>
            <w:tcBorders>
              <w:bottom w:val="single" w:sz="4" w:space="0" w:color="auto"/>
            </w:tcBorders>
            <w:vAlign w:val="center"/>
          </w:tcPr>
          <w:p w14:paraId="1C3B8837" w14:textId="77777777" w:rsidR="00B719E6" w:rsidRDefault="00B719E6" w:rsidP="00072252">
            <w:pPr>
              <w:adjustRightInd w:val="0"/>
              <w:spacing w:line="360" w:lineRule="auto"/>
              <w:jc w:val="center"/>
              <w:rPr>
                <w:i/>
                <w:iCs/>
                <w:sz w:val="18"/>
                <w:szCs w:val="18"/>
              </w:rPr>
            </w:pPr>
            <w:r>
              <w:rPr>
                <w:rFonts w:hint="eastAsia"/>
                <w:sz w:val="18"/>
                <w:szCs w:val="18"/>
              </w:rPr>
              <w:t>其它参数</w:t>
            </w:r>
          </w:p>
        </w:tc>
      </w:tr>
      <w:tr w:rsidR="00B719E6" w14:paraId="0649F0DD" w14:textId="77777777" w:rsidTr="00072252">
        <w:trPr>
          <w:trHeight w:val="464"/>
          <w:jc w:val="center"/>
        </w:trPr>
        <w:tc>
          <w:tcPr>
            <w:tcW w:w="1134" w:type="dxa"/>
            <w:tcBorders>
              <w:top w:val="single" w:sz="4" w:space="0" w:color="auto"/>
              <w:bottom w:val="nil"/>
            </w:tcBorders>
            <w:vAlign w:val="center"/>
          </w:tcPr>
          <w:p w14:paraId="2706E840" w14:textId="77777777" w:rsidR="00B719E6" w:rsidRDefault="00B719E6" w:rsidP="00072252">
            <w:pPr>
              <w:adjustRightInd w:val="0"/>
              <w:spacing w:line="360" w:lineRule="auto"/>
              <w:jc w:val="center"/>
              <w:rPr>
                <w:sz w:val="18"/>
                <w:szCs w:val="18"/>
              </w:rPr>
            </w:pPr>
            <w:r>
              <w:rPr>
                <w:rFonts w:hint="eastAsia"/>
                <w:sz w:val="18"/>
                <w:szCs w:val="18"/>
              </w:rPr>
              <w:t>假设一</w:t>
            </w:r>
          </w:p>
        </w:tc>
        <w:tc>
          <w:tcPr>
            <w:tcW w:w="1360" w:type="dxa"/>
            <w:tcBorders>
              <w:top w:val="single" w:sz="4" w:space="0" w:color="auto"/>
              <w:bottom w:val="nil"/>
            </w:tcBorders>
            <w:vAlign w:val="center"/>
          </w:tcPr>
          <w:p w14:paraId="4F08ABD3" w14:textId="26C469CC" w:rsidR="00B719E6" w:rsidRDefault="008F5634" w:rsidP="00072252">
            <w:pPr>
              <w:adjustRightInd w:val="0"/>
              <w:spacing w:line="360" w:lineRule="auto"/>
              <w:jc w:val="center"/>
              <w:rPr>
                <w:sz w:val="18"/>
                <w:szCs w:val="18"/>
              </w:rPr>
            </w:pPr>
            <w:r>
              <w:rPr>
                <w:rFonts w:hint="eastAsia"/>
                <w:sz w:val="18"/>
                <w:szCs w:val="18"/>
              </w:rPr>
              <w:t>16</w:t>
            </w:r>
          </w:p>
        </w:tc>
        <w:tc>
          <w:tcPr>
            <w:tcW w:w="1361" w:type="dxa"/>
            <w:tcBorders>
              <w:top w:val="single" w:sz="4" w:space="0" w:color="auto"/>
              <w:bottom w:val="nil"/>
            </w:tcBorders>
            <w:vAlign w:val="center"/>
          </w:tcPr>
          <w:p w14:paraId="1AB4AFEC" w14:textId="00F374B6" w:rsidR="00B719E6" w:rsidRPr="008F5634" w:rsidRDefault="006722D2" w:rsidP="00072252">
            <w:pPr>
              <w:adjustRightInd w:val="0"/>
              <w:spacing w:line="360" w:lineRule="auto"/>
              <w:jc w:val="center"/>
              <w:rPr>
                <w:sz w:val="18"/>
                <w:szCs w:val="18"/>
              </w:rPr>
            </w:pPr>
            <w:r>
              <w:rPr>
                <w:rFonts w:hint="eastAsia"/>
                <w:i/>
                <w:iCs/>
                <w:sz w:val="18"/>
                <w:szCs w:val="18"/>
              </w:rPr>
              <w:t>f</w:t>
            </w:r>
            <w:r w:rsidR="008F5634">
              <w:rPr>
                <w:rFonts w:hint="eastAsia"/>
                <w:i/>
                <w:iCs/>
                <w:sz w:val="18"/>
                <w:szCs w:val="18"/>
              </w:rPr>
              <w:t xml:space="preserve"> = </w:t>
            </w:r>
            <w:r w:rsidR="008F5634">
              <w:rPr>
                <w:rFonts w:hint="eastAsia"/>
                <w:sz w:val="18"/>
                <w:szCs w:val="18"/>
              </w:rPr>
              <w:t>6.634</w:t>
            </w:r>
          </w:p>
        </w:tc>
        <w:tc>
          <w:tcPr>
            <w:tcW w:w="1361" w:type="dxa"/>
            <w:tcBorders>
              <w:top w:val="single" w:sz="4" w:space="0" w:color="auto"/>
              <w:bottom w:val="nil"/>
            </w:tcBorders>
            <w:vAlign w:val="center"/>
          </w:tcPr>
          <w:p w14:paraId="20CDA44A" w14:textId="13EC5F1E" w:rsidR="00B719E6" w:rsidRDefault="008F5634" w:rsidP="00072252">
            <w:pPr>
              <w:adjustRightInd w:val="0"/>
              <w:spacing w:line="360" w:lineRule="auto"/>
              <w:jc w:val="center"/>
              <w:rPr>
                <w:sz w:val="18"/>
                <w:szCs w:val="18"/>
              </w:rPr>
            </w:pPr>
            <w:r>
              <w:rPr>
                <w:rFonts w:hint="eastAsia"/>
                <w:sz w:val="18"/>
                <w:szCs w:val="18"/>
              </w:rPr>
              <w:t>无</w:t>
            </w:r>
          </w:p>
        </w:tc>
        <w:tc>
          <w:tcPr>
            <w:tcW w:w="1361" w:type="dxa"/>
            <w:tcBorders>
              <w:top w:val="single" w:sz="4" w:space="0" w:color="auto"/>
              <w:bottom w:val="nil"/>
            </w:tcBorders>
            <w:vAlign w:val="center"/>
          </w:tcPr>
          <w:p w14:paraId="0C245D2A" w14:textId="52412956" w:rsidR="00B719E6" w:rsidRDefault="008F5634" w:rsidP="00072252">
            <w:pPr>
              <w:adjustRightInd w:val="0"/>
              <w:spacing w:line="360" w:lineRule="auto"/>
              <w:jc w:val="center"/>
              <w:rPr>
                <w:sz w:val="18"/>
                <w:szCs w:val="18"/>
              </w:rPr>
            </w:pPr>
            <w:r>
              <w:rPr>
                <w:rFonts w:hint="eastAsia"/>
                <w:i/>
                <w:iCs/>
                <w:sz w:val="18"/>
                <w:szCs w:val="18"/>
              </w:rPr>
              <w:t>p</w:t>
            </w:r>
            <w:r>
              <w:rPr>
                <w:rFonts w:hint="eastAsia"/>
                <w:sz w:val="18"/>
                <w:szCs w:val="18"/>
              </w:rPr>
              <w:t xml:space="preserve"> = 0.011</w:t>
            </w:r>
          </w:p>
        </w:tc>
        <w:tc>
          <w:tcPr>
            <w:tcW w:w="1361" w:type="dxa"/>
            <w:tcBorders>
              <w:top w:val="single" w:sz="4" w:space="0" w:color="auto"/>
              <w:bottom w:val="nil"/>
            </w:tcBorders>
            <w:vAlign w:val="center"/>
          </w:tcPr>
          <w:p w14:paraId="6A16C329" w14:textId="4AE8605C" w:rsidR="00B719E6" w:rsidRDefault="008F5634" w:rsidP="00072252">
            <w:pPr>
              <w:adjustRightInd w:val="0"/>
              <w:spacing w:line="360" w:lineRule="auto"/>
              <w:jc w:val="center"/>
              <w:rPr>
                <w:sz w:val="18"/>
                <w:szCs w:val="18"/>
              </w:rPr>
            </w:pPr>
            <w:r>
              <w:rPr>
                <w:rFonts w:hint="eastAsia"/>
                <w:sz w:val="18"/>
                <w:szCs w:val="18"/>
              </w:rPr>
              <w:t>无</w:t>
            </w:r>
          </w:p>
        </w:tc>
      </w:tr>
      <w:tr w:rsidR="00B719E6" w14:paraId="2A7E0A25" w14:textId="77777777" w:rsidTr="006722D2">
        <w:trPr>
          <w:trHeight w:val="437"/>
          <w:jc w:val="center"/>
        </w:trPr>
        <w:tc>
          <w:tcPr>
            <w:tcW w:w="1134" w:type="dxa"/>
            <w:tcBorders>
              <w:top w:val="nil"/>
              <w:bottom w:val="nil"/>
            </w:tcBorders>
            <w:vAlign w:val="center"/>
          </w:tcPr>
          <w:p w14:paraId="553BD060" w14:textId="77777777" w:rsidR="00B719E6" w:rsidRDefault="00DF2C97" w:rsidP="008F5634">
            <w:pPr>
              <w:adjustRightInd w:val="0"/>
              <w:spacing w:line="360" w:lineRule="auto"/>
              <w:ind w:firstLineChars="100" w:firstLine="180"/>
              <w:rPr>
                <w:sz w:val="18"/>
                <w:szCs w:val="18"/>
              </w:rPr>
            </w:pPr>
            <w:r w:rsidRPr="00DF2C97">
              <w:rPr>
                <w:rFonts w:hint="eastAsia"/>
                <w:sz w:val="18"/>
                <w:szCs w:val="18"/>
              </w:rPr>
              <w:lastRenderedPageBreak/>
              <w:t>假设二</w:t>
            </w:r>
          </w:p>
          <w:p w14:paraId="3489C279" w14:textId="57BE697A" w:rsidR="00DF2C97" w:rsidRPr="00DF2C97" w:rsidRDefault="00DF2C97" w:rsidP="008F5634">
            <w:pPr>
              <w:adjustRightInd w:val="0"/>
              <w:spacing w:line="360" w:lineRule="auto"/>
              <w:ind w:firstLineChars="100" w:firstLine="180"/>
              <w:rPr>
                <w:sz w:val="18"/>
                <w:szCs w:val="18"/>
              </w:rPr>
            </w:pPr>
            <w:r>
              <w:rPr>
                <w:rFonts w:hint="eastAsia"/>
                <w:sz w:val="18"/>
                <w:szCs w:val="18"/>
              </w:rPr>
              <w:t>假设三</w:t>
            </w:r>
          </w:p>
        </w:tc>
        <w:tc>
          <w:tcPr>
            <w:tcW w:w="1360" w:type="dxa"/>
            <w:tcBorders>
              <w:top w:val="nil"/>
              <w:bottom w:val="nil"/>
            </w:tcBorders>
            <w:vAlign w:val="center"/>
          </w:tcPr>
          <w:p w14:paraId="6778D344" w14:textId="650670A6" w:rsidR="00B719E6" w:rsidRDefault="006722D2" w:rsidP="00072252">
            <w:pPr>
              <w:adjustRightInd w:val="0"/>
              <w:spacing w:line="360" w:lineRule="auto"/>
              <w:jc w:val="center"/>
              <w:rPr>
                <w:sz w:val="18"/>
                <w:szCs w:val="18"/>
              </w:rPr>
            </w:pPr>
            <w:r>
              <w:rPr>
                <w:rFonts w:hint="eastAsia"/>
                <w:sz w:val="18"/>
                <w:szCs w:val="18"/>
              </w:rPr>
              <w:t>32</w:t>
            </w:r>
          </w:p>
          <w:p w14:paraId="23F67593" w14:textId="346E7B9F" w:rsidR="00DF2C97" w:rsidRDefault="006722D2" w:rsidP="00072252">
            <w:pPr>
              <w:adjustRightInd w:val="0"/>
              <w:spacing w:line="360" w:lineRule="auto"/>
              <w:jc w:val="center"/>
              <w:rPr>
                <w:sz w:val="18"/>
                <w:szCs w:val="18"/>
              </w:rPr>
            </w:pPr>
            <w:r>
              <w:rPr>
                <w:rFonts w:hint="eastAsia"/>
                <w:sz w:val="18"/>
                <w:szCs w:val="18"/>
              </w:rPr>
              <w:t>16</w:t>
            </w:r>
          </w:p>
        </w:tc>
        <w:tc>
          <w:tcPr>
            <w:tcW w:w="1361" w:type="dxa"/>
            <w:tcBorders>
              <w:top w:val="nil"/>
              <w:bottom w:val="nil"/>
            </w:tcBorders>
            <w:vAlign w:val="center"/>
          </w:tcPr>
          <w:p w14:paraId="6A33ABCC" w14:textId="6F1ADAA1" w:rsidR="00B719E6" w:rsidRDefault="006722D2" w:rsidP="00072252">
            <w:pPr>
              <w:adjustRightInd w:val="0"/>
              <w:spacing w:line="360" w:lineRule="auto"/>
              <w:jc w:val="center"/>
              <w:rPr>
                <w:sz w:val="18"/>
                <w:szCs w:val="18"/>
              </w:rPr>
            </w:pPr>
            <w:r>
              <w:rPr>
                <w:rFonts w:hint="eastAsia"/>
                <w:i/>
                <w:iCs/>
                <w:sz w:val="18"/>
                <w:szCs w:val="18"/>
              </w:rPr>
              <w:t>t</w:t>
            </w:r>
            <w:r>
              <w:rPr>
                <w:rFonts w:hint="eastAsia"/>
                <w:sz w:val="18"/>
                <w:szCs w:val="18"/>
              </w:rPr>
              <w:t xml:space="preserve"> = 3.430</w:t>
            </w:r>
          </w:p>
          <w:p w14:paraId="4109452B" w14:textId="59898974" w:rsidR="006722D2" w:rsidRDefault="006722D2" w:rsidP="00072252">
            <w:pPr>
              <w:adjustRightInd w:val="0"/>
              <w:spacing w:line="360" w:lineRule="auto"/>
              <w:jc w:val="center"/>
              <w:rPr>
                <w:sz w:val="18"/>
                <w:szCs w:val="18"/>
              </w:rPr>
            </w:pPr>
            <w:r w:rsidRPr="006722D2">
              <w:rPr>
                <w:rFonts w:hint="eastAsia"/>
                <w:i/>
                <w:iCs/>
                <w:sz w:val="18"/>
                <w:szCs w:val="18"/>
              </w:rPr>
              <w:t>r</w:t>
            </w:r>
            <w:r>
              <w:rPr>
                <w:rFonts w:hint="eastAsia"/>
                <w:sz w:val="18"/>
                <w:szCs w:val="18"/>
              </w:rPr>
              <w:t xml:space="preserve"> = 0.550</w:t>
            </w:r>
          </w:p>
        </w:tc>
        <w:tc>
          <w:tcPr>
            <w:tcW w:w="1361" w:type="dxa"/>
            <w:tcBorders>
              <w:top w:val="nil"/>
              <w:bottom w:val="nil"/>
            </w:tcBorders>
            <w:vAlign w:val="center"/>
          </w:tcPr>
          <w:p w14:paraId="6E8D9F3D" w14:textId="099CB136" w:rsidR="00B719E6" w:rsidRDefault="006722D2" w:rsidP="00072252">
            <w:pPr>
              <w:adjustRightInd w:val="0"/>
              <w:spacing w:line="360" w:lineRule="auto"/>
              <w:jc w:val="center"/>
              <w:rPr>
                <w:sz w:val="18"/>
                <w:szCs w:val="18"/>
              </w:rPr>
            </w:pPr>
            <w:r>
              <w:rPr>
                <w:rFonts w:hint="eastAsia"/>
                <w:sz w:val="18"/>
                <w:szCs w:val="18"/>
              </w:rPr>
              <w:t>无</w:t>
            </w:r>
          </w:p>
          <w:p w14:paraId="1BAF6860" w14:textId="3E178690" w:rsidR="006722D2" w:rsidRDefault="006722D2" w:rsidP="00072252">
            <w:pPr>
              <w:adjustRightInd w:val="0"/>
              <w:spacing w:line="360" w:lineRule="auto"/>
              <w:jc w:val="center"/>
              <w:rPr>
                <w:sz w:val="18"/>
                <w:szCs w:val="18"/>
              </w:rPr>
            </w:pPr>
            <w:r>
              <w:rPr>
                <w:rFonts w:hint="eastAsia"/>
                <w:i/>
                <w:iCs/>
                <w:sz w:val="18"/>
                <w:szCs w:val="18"/>
              </w:rPr>
              <w:t>p</w:t>
            </w:r>
            <w:r w:rsidRPr="006722D2">
              <w:rPr>
                <w:rFonts w:hint="eastAsia"/>
                <w:i/>
                <w:iCs/>
                <w:sz w:val="18"/>
                <w:szCs w:val="18"/>
              </w:rPr>
              <w:t>ower</w:t>
            </w:r>
            <w:r>
              <w:rPr>
                <w:rFonts w:hint="eastAsia"/>
                <w:sz w:val="18"/>
                <w:szCs w:val="18"/>
              </w:rPr>
              <w:t xml:space="preserve"> = 0.629</w:t>
            </w:r>
          </w:p>
        </w:tc>
        <w:tc>
          <w:tcPr>
            <w:tcW w:w="1361" w:type="dxa"/>
            <w:tcBorders>
              <w:top w:val="nil"/>
              <w:bottom w:val="nil"/>
            </w:tcBorders>
            <w:vAlign w:val="center"/>
          </w:tcPr>
          <w:p w14:paraId="4FE1B47F" w14:textId="576F97AE" w:rsidR="00B719E6" w:rsidRDefault="006722D2" w:rsidP="00072252">
            <w:pPr>
              <w:adjustRightInd w:val="0"/>
              <w:spacing w:line="360" w:lineRule="auto"/>
              <w:jc w:val="center"/>
              <w:rPr>
                <w:sz w:val="18"/>
                <w:szCs w:val="18"/>
              </w:rPr>
            </w:pPr>
            <w:r>
              <w:rPr>
                <w:rFonts w:hint="eastAsia"/>
                <w:i/>
                <w:iCs/>
                <w:sz w:val="18"/>
                <w:szCs w:val="18"/>
              </w:rPr>
              <w:t>p</w:t>
            </w:r>
            <w:r>
              <w:rPr>
                <w:rFonts w:hint="eastAsia"/>
                <w:sz w:val="18"/>
                <w:szCs w:val="18"/>
              </w:rPr>
              <w:t xml:space="preserve"> = 0.011</w:t>
            </w:r>
          </w:p>
          <w:p w14:paraId="3343F7FA" w14:textId="01C544D6" w:rsidR="006722D2" w:rsidRDefault="006722D2" w:rsidP="00072252">
            <w:pPr>
              <w:adjustRightInd w:val="0"/>
              <w:spacing w:line="360" w:lineRule="auto"/>
              <w:jc w:val="center"/>
              <w:rPr>
                <w:sz w:val="18"/>
                <w:szCs w:val="18"/>
              </w:rPr>
            </w:pPr>
            <w:r>
              <w:rPr>
                <w:rFonts w:hint="eastAsia"/>
                <w:sz w:val="18"/>
                <w:szCs w:val="18"/>
              </w:rPr>
              <w:t>此处无</w:t>
            </w:r>
          </w:p>
        </w:tc>
        <w:tc>
          <w:tcPr>
            <w:tcW w:w="1361" w:type="dxa"/>
            <w:tcBorders>
              <w:top w:val="nil"/>
              <w:bottom w:val="nil"/>
            </w:tcBorders>
            <w:vAlign w:val="center"/>
          </w:tcPr>
          <w:p w14:paraId="2E76CD1E" w14:textId="24FB7B96" w:rsidR="00B719E6" w:rsidRDefault="006722D2" w:rsidP="00072252">
            <w:pPr>
              <w:adjustRightInd w:val="0"/>
              <w:spacing w:line="360" w:lineRule="auto"/>
              <w:jc w:val="center"/>
              <w:rPr>
                <w:sz w:val="18"/>
                <w:szCs w:val="18"/>
              </w:rPr>
            </w:pPr>
            <w:r>
              <w:rPr>
                <w:rFonts w:hint="eastAsia"/>
                <w:sz w:val="18"/>
                <w:szCs w:val="18"/>
              </w:rPr>
              <w:t>无</w:t>
            </w:r>
          </w:p>
          <w:p w14:paraId="518D0823" w14:textId="4631293A" w:rsidR="006722D2" w:rsidRDefault="006722D2" w:rsidP="00072252">
            <w:pPr>
              <w:adjustRightInd w:val="0"/>
              <w:spacing w:line="360" w:lineRule="auto"/>
              <w:jc w:val="center"/>
              <w:rPr>
                <w:sz w:val="18"/>
                <w:szCs w:val="18"/>
              </w:rPr>
            </w:pPr>
            <w:r>
              <w:rPr>
                <w:rFonts w:hint="eastAsia"/>
                <w:sz w:val="18"/>
                <w:szCs w:val="18"/>
              </w:rPr>
              <w:t>无</w:t>
            </w:r>
          </w:p>
        </w:tc>
      </w:tr>
      <w:tr w:rsidR="006722D2" w14:paraId="329A78EB" w14:textId="77777777" w:rsidTr="00072252">
        <w:trPr>
          <w:trHeight w:val="437"/>
          <w:jc w:val="center"/>
        </w:trPr>
        <w:tc>
          <w:tcPr>
            <w:tcW w:w="1134" w:type="dxa"/>
            <w:tcBorders>
              <w:top w:val="nil"/>
              <w:bottom w:val="single" w:sz="12" w:space="0" w:color="auto"/>
            </w:tcBorders>
            <w:vAlign w:val="center"/>
          </w:tcPr>
          <w:p w14:paraId="2CE8F7D3" w14:textId="77777777" w:rsidR="00813C99" w:rsidRDefault="006722D2" w:rsidP="006722D2">
            <w:pPr>
              <w:adjustRightInd w:val="0"/>
              <w:spacing w:line="360" w:lineRule="auto"/>
              <w:ind w:leftChars="100" w:left="220"/>
              <w:rPr>
                <w:sz w:val="18"/>
                <w:szCs w:val="18"/>
              </w:rPr>
            </w:pPr>
            <w:r>
              <w:rPr>
                <w:rFonts w:hint="eastAsia"/>
                <w:sz w:val="18"/>
                <w:szCs w:val="18"/>
              </w:rPr>
              <w:t>线性</w:t>
            </w:r>
          </w:p>
          <w:p w14:paraId="6306E8EF" w14:textId="6B7CC6F1" w:rsidR="006722D2" w:rsidRPr="00DF2C97" w:rsidRDefault="006722D2" w:rsidP="00813C99">
            <w:pPr>
              <w:adjustRightInd w:val="0"/>
              <w:spacing w:line="360" w:lineRule="auto"/>
              <w:rPr>
                <w:sz w:val="18"/>
                <w:szCs w:val="18"/>
              </w:rPr>
            </w:pPr>
            <w:r>
              <w:rPr>
                <w:rFonts w:hint="eastAsia"/>
                <w:sz w:val="18"/>
                <w:szCs w:val="18"/>
              </w:rPr>
              <w:t>混合模型</w:t>
            </w:r>
          </w:p>
        </w:tc>
        <w:tc>
          <w:tcPr>
            <w:tcW w:w="1360" w:type="dxa"/>
            <w:tcBorders>
              <w:top w:val="nil"/>
              <w:bottom w:val="single" w:sz="12" w:space="0" w:color="auto"/>
            </w:tcBorders>
            <w:vAlign w:val="center"/>
          </w:tcPr>
          <w:p w14:paraId="1B231715" w14:textId="76BFD173" w:rsidR="006722D2" w:rsidRDefault="006722D2" w:rsidP="00072252">
            <w:pPr>
              <w:adjustRightInd w:val="0"/>
              <w:spacing w:line="360" w:lineRule="auto"/>
              <w:jc w:val="center"/>
              <w:rPr>
                <w:sz w:val="18"/>
                <w:szCs w:val="18"/>
              </w:rPr>
            </w:pPr>
            <w:r>
              <w:rPr>
                <w:rFonts w:hint="eastAsia"/>
                <w:sz w:val="18"/>
                <w:szCs w:val="18"/>
              </w:rPr>
              <w:t>32</w:t>
            </w:r>
          </w:p>
        </w:tc>
        <w:tc>
          <w:tcPr>
            <w:tcW w:w="1361" w:type="dxa"/>
            <w:tcBorders>
              <w:top w:val="nil"/>
              <w:bottom w:val="single" w:sz="12" w:space="0" w:color="auto"/>
            </w:tcBorders>
            <w:vAlign w:val="center"/>
          </w:tcPr>
          <w:p w14:paraId="78BAB09B" w14:textId="77777777" w:rsidR="006722D2" w:rsidRDefault="006722D2" w:rsidP="00072252">
            <w:pPr>
              <w:adjustRightInd w:val="0"/>
              <w:spacing w:line="360" w:lineRule="auto"/>
              <w:jc w:val="center"/>
              <w:rPr>
                <w:i/>
                <w:iCs/>
                <w:sz w:val="18"/>
                <w:szCs w:val="18"/>
              </w:rPr>
            </w:pPr>
            <w:r>
              <w:rPr>
                <w:rFonts w:hint="eastAsia"/>
                <w:i/>
                <w:iCs/>
                <w:sz w:val="18"/>
                <w:szCs w:val="18"/>
              </w:rPr>
              <w:t xml:space="preserve">f = </w:t>
            </w:r>
            <w:r>
              <w:rPr>
                <w:rFonts w:hint="eastAsia"/>
                <w:sz w:val="18"/>
                <w:szCs w:val="18"/>
              </w:rPr>
              <w:t>21.917</w:t>
            </w:r>
            <w:r>
              <w:rPr>
                <w:rFonts w:hint="eastAsia"/>
                <w:i/>
                <w:iCs/>
                <w:sz w:val="18"/>
                <w:szCs w:val="18"/>
              </w:rPr>
              <w:t xml:space="preserve"> </w:t>
            </w:r>
          </w:p>
          <w:p w14:paraId="2C393694" w14:textId="47CE4B4F" w:rsidR="006722D2" w:rsidRPr="006722D2" w:rsidRDefault="006722D2" w:rsidP="00072252">
            <w:pPr>
              <w:adjustRightInd w:val="0"/>
              <w:spacing w:line="360" w:lineRule="auto"/>
              <w:jc w:val="center"/>
              <w:rPr>
                <w:sz w:val="18"/>
                <w:szCs w:val="18"/>
              </w:rPr>
            </w:pPr>
            <w:r>
              <w:rPr>
                <w:rFonts w:hint="eastAsia"/>
                <w:sz w:val="18"/>
                <w:szCs w:val="18"/>
              </w:rPr>
              <w:t>(</w:t>
            </w:r>
            <w:r>
              <w:rPr>
                <w:rFonts w:hint="eastAsia"/>
                <w:sz w:val="18"/>
                <w:szCs w:val="18"/>
              </w:rPr>
              <w:t>年龄组别</w:t>
            </w:r>
            <w:r>
              <w:rPr>
                <w:rFonts w:hint="eastAsia"/>
                <w:sz w:val="18"/>
                <w:szCs w:val="18"/>
              </w:rPr>
              <w:t>)</w:t>
            </w:r>
          </w:p>
        </w:tc>
        <w:tc>
          <w:tcPr>
            <w:tcW w:w="1361" w:type="dxa"/>
            <w:tcBorders>
              <w:top w:val="nil"/>
              <w:bottom w:val="single" w:sz="12" w:space="0" w:color="auto"/>
            </w:tcBorders>
            <w:vAlign w:val="center"/>
          </w:tcPr>
          <w:p w14:paraId="29EF9D37" w14:textId="5A01CC5F" w:rsidR="006722D2" w:rsidRDefault="006722D2" w:rsidP="00072252">
            <w:pPr>
              <w:adjustRightInd w:val="0"/>
              <w:spacing w:line="360" w:lineRule="auto"/>
              <w:jc w:val="center"/>
              <w:rPr>
                <w:sz w:val="18"/>
                <w:szCs w:val="18"/>
              </w:rPr>
            </w:pPr>
            <w:r>
              <w:rPr>
                <w:rFonts w:hint="eastAsia"/>
                <w:sz w:val="18"/>
                <w:szCs w:val="18"/>
              </w:rPr>
              <w:t>无</w:t>
            </w:r>
          </w:p>
        </w:tc>
        <w:tc>
          <w:tcPr>
            <w:tcW w:w="1361" w:type="dxa"/>
            <w:tcBorders>
              <w:top w:val="nil"/>
              <w:bottom w:val="single" w:sz="12" w:space="0" w:color="auto"/>
            </w:tcBorders>
            <w:vAlign w:val="center"/>
          </w:tcPr>
          <w:p w14:paraId="686F0B76" w14:textId="47B54F88" w:rsidR="006722D2" w:rsidRDefault="006722D2" w:rsidP="00072252">
            <w:pPr>
              <w:adjustRightInd w:val="0"/>
              <w:spacing w:line="360" w:lineRule="auto"/>
              <w:jc w:val="center"/>
              <w:rPr>
                <w:i/>
                <w:iCs/>
                <w:sz w:val="18"/>
                <w:szCs w:val="18"/>
              </w:rPr>
            </w:pPr>
            <w:r>
              <w:rPr>
                <w:rFonts w:hint="eastAsia"/>
                <w:i/>
                <w:iCs/>
                <w:sz w:val="18"/>
                <w:szCs w:val="18"/>
              </w:rPr>
              <w:t>p</w:t>
            </w:r>
            <w:r>
              <w:rPr>
                <w:rFonts w:hint="eastAsia"/>
                <w:sz w:val="18"/>
                <w:szCs w:val="18"/>
              </w:rPr>
              <w:t xml:space="preserve"> &lt; 0.001</w:t>
            </w:r>
          </w:p>
        </w:tc>
        <w:tc>
          <w:tcPr>
            <w:tcW w:w="1361" w:type="dxa"/>
            <w:tcBorders>
              <w:top w:val="nil"/>
              <w:bottom w:val="single" w:sz="12" w:space="0" w:color="auto"/>
            </w:tcBorders>
            <w:vAlign w:val="center"/>
          </w:tcPr>
          <w:p w14:paraId="0717AED3" w14:textId="40736DB1" w:rsidR="006722D2" w:rsidRDefault="00164123" w:rsidP="00072252">
            <w:pPr>
              <w:adjustRightInd w:val="0"/>
              <w:spacing w:line="360" w:lineRule="auto"/>
              <w:jc w:val="center"/>
              <w:rPr>
                <w:sz w:val="18"/>
                <w:szCs w:val="18"/>
              </w:rPr>
            </w:pPr>
            <w:r>
              <w:rPr>
                <w:rFonts w:hint="eastAsia"/>
                <w:sz w:val="18"/>
                <w:szCs w:val="18"/>
              </w:rPr>
              <w:t>截距</w:t>
            </w:r>
            <w:r>
              <w:rPr>
                <w:rFonts w:hint="eastAsia"/>
                <w:sz w:val="18"/>
                <w:szCs w:val="18"/>
              </w:rPr>
              <w:t xml:space="preserve"> = 15.068</w:t>
            </w:r>
          </w:p>
        </w:tc>
      </w:tr>
    </w:tbl>
    <w:p w14:paraId="54F9B87F" w14:textId="77777777" w:rsidR="00134F8F" w:rsidRDefault="00134F8F" w:rsidP="00B719E6">
      <w:pPr>
        <w:spacing w:line="480" w:lineRule="auto"/>
        <w:rPr>
          <w:rFonts w:ascii="Times New Roman" w:eastAsia="宋体" w:hAnsi="Times New Roman" w:cs="Times New Roman"/>
          <w:b/>
          <w:bCs/>
          <w14:ligatures w14:val="none"/>
        </w:rPr>
      </w:pPr>
    </w:p>
    <w:p w14:paraId="405808B4" w14:textId="127CB35D" w:rsidR="00B719E6" w:rsidRDefault="00B719E6" w:rsidP="00B719E6">
      <w:pPr>
        <w:spacing w:line="480" w:lineRule="auto"/>
        <w:rPr>
          <w:rFonts w:ascii="Times New Roman" w:eastAsia="宋体" w:hAnsi="Times New Roman" w:cs="Times New Roman"/>
          <w:b/>
          <w:bCs/>
          <w14:ligatures w14:val="none"/>
        </w:rPr>
      </w:pPr>
      <w:r>
        <w:rPr>
          <w:rFonts w:ascii="Times New Roman" w:eastAsia="宋体" w:hAnsi="Times New Roman" w:cs="Times New Roman" w:hint="eastAsia"/>
          <w:b/>
          <w:bCs/>
          <w14:ligatures w14:val="none"/>
        </w:rPr>
        <w:t>3.</w:t>
      </w:r>
      <w:r>
        <w:rPr>
          <w:rFonts w:ascii="Times New Roman" w:eastAsia="宋体" w:hAnsi="Times New Roman" w:cs="Times New Roman"/>
          <w:b/>
          <w:bCs/>
          <w14:ligatures w14:val="none"/>
        </w:rPr>
        <w:t>3</w:t>
      </w:r>
      <w:r>
        <w:rPr>
          <w:rFonts w:ascii="Times New Roman" w:eastAsia="宋体" w:hAnsi="Times New Roman" w:cs="Times New Roman" w:hint="eastAsia"/>
          <w:b/>
          <w:bCs/>
          <w14:ligatures w14:val="none"/>
        </w:rPr>
        <w:t xml:space="preserve"> </w:t>
      </w:r>
      <w:r>
        <w:rPr>
          <w:rFonts w:ascii="Times New Roman" w:eastAsia="宋体" w:hAnsi="Times New Roman" w:cs="Times New Roman" w:hint="eastAsia"/>
          <w:b/>
          <w:bCs/>
          <w14:ligatures w14:val="none"/>
        </w:rPr>
        <w:t>对原文计算可复现性进行评估</w:t>
      </w:r>
    </w:p>
    <w:p w14:paraId="0C52C460" w14:textId="77777777" w:rsidR="00B719E6" w:rsidRDefault="00B719E6" w:rsidP="00B719E6">
      <w:pPr>
        <w:spacing w:line="480" w:lineRule="auto"/>
        <w:rPr>
          <w:rFonts w:ascii="Times New Roman" w:eastAsia="宋体" w:hAnsi="Times New Roman" w:cs="Times New Roman"/>
          <w:b/>
          <w:bCs/>
          <w14:ligatures w14:val="none"/>
        </w:rPr>
      </w:pPr>
      <w:r>
        <w:rPr>
          <w:rFonts w:ascii="Times New Roman" w:eastAsia="宋体" w:hAnsi="Times New Roman" w:cs="Times New Roman" w:hint="eastAsia"/>
          <w:b/>
          <w:bCs/>
          <w14:ligatures w14:val="none"/>
        </w:rPr>
        <w:t xml:space="preserve">3.3.1 </w:t>
      </w:r>
      <w:r>
        <w:rPr>
          <w:rFonts w:ascii="Times New Roman" w:eastAsia="宋体" w:hAnsi="Times New Roman" w:cs="Times New Roman" w:hint="eastAsia"/>
          <w:b/>
          <w:bCs/>
          <w14:ligatures w14:val="none"/>
        </w:rPr>
        <w:t>使用与原文献相同方法</w:t>
      </w:r>
    </w:p>
    <w:p w14:paraId="5E444853" w14:textId="0F643EB4" w:rsidR="00B719E6" w:rsidRDefault="00864504" w:rsidP="0036562B">
      <w:pPr>
        <w:spacing w:line="300" w:lineRule="auto"/>
        <w:ind w:firstLine="420"/>
        <w:rPr>
          <w:rFonts w:ascii="Times New Roman" w:eastAsia="宋体" w:hAnsi="Times New Roman" w:cs="Times New Roman"/>
          <w14:ligatures w14:val="none"/>
        </w:rPr>
      </w:pPr>
      <w:r>
        <w:rPr>
          <w:rFonts w:ascii="Times New Roman" w:eastAsia="宋体" w:hAnsi="Times New Roman" w:cs="Times New Roman" w:hint="eastAsia"/>
          <w14:ligatures w14:val="none"/>
        </w:rPr>
        <w:t>分别根据复现结果与</w:t>
      </w:r>
      <w:r>
        <w:rPr>
          <w:rFonts w:ascii="Times New Roman" w:eastAsia="宋体" w:hAnsi="Times New Roman" w:cs="Times New Roman" w:hint="eastAsia"/>
          <w14:ligatures w14:val="none"/>
        </w:rPr>
        <w:t>2015</w:t>
      </w:r>
      <w:r>
        <w:rPr>
          <w:rFonts w:ascii="Times New Roman" w:eastAsia="宋体" w:hAnsi="Times New Roman" w:cs="Times New Roman" w:hint="eastAsia"/>
          <w14:ligatures w14:val="none"/>
        </w:rPr>
        <w:t>年复现文献和</w:t>
      </w:r>
      <w:r>
        <w:rPr>
          <w:rFonts w:ascii="Times New Roman" w:eastAsia="宋体" w:hAnsi="Times New Roman" w:cs="Times New Roman" w:hint="eastAsia"/>
          <w14:ligatures w14:val="none"/>
        </w:rPr>
        <w:t>2008</w:t>
      </w:r>
      <w:r>
        <w:rPr>
          <w:rFonts w:ascii="Times New Roman" w:eastAsia="宋体" w:hAnsi="Times New Roman" w:cs="Times New Roman" w:hint="eastAsia"/>
          <w14:ligatures w14:val="none"/>
        </w:rPr>
        <w:t>年原始文献，将结果和推论可复现性整理如下表</w:t>
      </w:r>
      <w:r>
        <w:rPr>
          <w:rFonts w:ascii="Times New Roman" w:eastAsia="宋体" w:hAnsi="Times New Roman" w:cs="Times New Roman" w:hint="eastAsia"/>
          <w14:ligatures w14:val="none"/>
        </w:rPr>
        <w:t>11</w:t>
      </w:r>
      <w:r>
        <w:rPr>
          <w:rFonts w:ascii="Times New Roman" w:eastAsia="宋体" w:hAnsi="Times New Roman" w:cs="Times New Roman" w:hint="eastAsia"/>
          <w14:ligatures w14:val="none"/>
        </w:rPr>
        <w:t>和表</w:t>
      </w:r>
      <w:r>
        <w:rPr>
          <w:rFonts w:ascii="Times New Roman" w:eastAsia="宋体" w:hAnsi="Times New Roman" w:cs="Times New Roman" w:hint="eastAsia"/>
          <w14:ligatures w14:val="none"/>
        </w:rPr>
        <w:t>12</w:t>
      </w:r>
      <w:r>
        <w:rPr>
          <w:rFonts w:ascii="Times New Roman" w:eastAsia="宋体" w:hAnsi="Times New Roman" w:cs="Times New Roman" w:hint="eastAsia"/>
          <w14:ligatures w14:val="none"/>
        </w:rPr>
        <w:t>：</w:t>
      </w:r>
    </w:p>
    <w:p w14:paraId="7C9793DB" w14:textId="615D3161" w:rsidR="00B719E6" w:rsidRDefault="00B719E6" w:rsidP="00B719E6">
      <w:pPr>
        <w:spacing w:line="300" w:lineRule="auto"/>
        <w:jc w:val="center"/>
        <w:rPr>
          <w:rFonts w:ascii="Times New Roman" w:eastAsia="黑体" w:hAnsi="Times New Roman" w:cs="Times New Roman"/>
          <w:b/>
          <w:bCs/>
          <w:sz w:val="18"/>
          <w:szCs w:val="18"/>
          <w14:ligatures w14:val="none"/>
        </w:rPr>
      </w:pPr>
      <w:r>
        <w:rPr>
          <w:rFonts w:ascii="Times New Roman" w:eastAsia="黑体" w:hAnsi="Times New Roman" w:cs="Times New Roman"/>
          <w:b/>
          <w:bCs/>
          <w:sz w:val="18"/>
          <w:szCs w:val="18"/>
          <w14:ligatures w14:val="none"/>
        </w:rPr>
        <w:t>表</w:t>
      </w:r>
      <w:r>
        <w:rPr>
          <w:rFonts w:ascii="Times New Roman" w:eastAsia="黑体" w:hAnsi="Times New Roman" w:cs="Times New Roman"/>
          <w:b/>
          <w:bCs/>
          <w:sz w:val="18"/>
          <w:szCs w:val="18"/>
          <w14:ligatures w14:val="none"/>
        </w:rPr>
        <w:t xml:space="preserve"> </w:t>
      </w:r>
      <w:r w:rsidR="00C07A87">
        <w:rPr>
          <w:rFonts w:ascii="Times New Roman" w:eastAsia="黑体" w:hAnsi="Times New Roman" w:cs="Times New Roman" w:hint="eastAsia"/>
          <w:b/>
          <w:bCs/>
          <w:sz w:val="18"/>
          <w:szCs w:val="18"/>
          <w14:ligatures w14:val="none"/>
        </w:rPr>
        <w:t>11</w:t>
      </w:r>
      <w:r>
        <w:rPr>
          <w:rFonts w:ascii="Times New Roman" w:eastAsia="黑体" w:hAnsi="Times New Roman" w:cs="Times New Roman"/>
          <w:b/>
          <w:bCs/>
          <w:sz w:val="18"/>
          <w:szCs w:val="18"/>
          <w14:ligatures w14:val="none"/>
        </w:rPr>
        <w:t xml:space="preserve"> </w:t>
      </w:r>
      <w:r>
        <w:rPr>
          <w:rFonts w:ascii="Times New Roman" w:eastAsia="黑体" w:hAnsi="Times New Roman" w:cs="Times New Roman" w:hint="eastAsia"/>
          <w:b/>
          <w:bCs/>
          <w:sz w:val="18"/>
          <w:szCs w:val="18"/>
          <w14:ligatures w14:val="none"/>
        </w:rPr>
        <w:t xml:space="preserve"> </w:t>
      </w:r>
      <w:r>
        <w:rPr>
          <w:rFonts w:ascii="Times New Roman" w:eastAsia="黑体" w:hAnsi="Times New Roman" w:cs="Times New Roman" w:hint="eastAsia"/>
          <w:b/>
          <w:bCs/>
          <w:sz w:val="18"/>
          <w:szCs w:val="18"/>
          <w14:ligatures w14:val="none"/>
        </w:rPr>
        <w:t>结果可复现性的评估表</w:t>
      </w:r>
    </w:p>
    <w:tbl>
      <w:tblPr>
        <w:tblStyle w:val="ae"/>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623"/>
        <w:gridCol w:w="1172"/>
        <w:gridCol w:w="1173"/>
      </w:tblGrid>
      <w:tr w:rsidR="0036562B" w14:paraId="454E40F4" w14:textId="3EA182A4" w:rsidTr="00E051B4">
        <w:trPr>
          <w:jc w:val="center"/>
        </w:trPr>
        <w:tc>
          <w:tcPr>
            <w:tcW w:w="3623" w:type="dxa"/>
            <w:vMerge w:val="restart"/>
            <w:tcBorders>
              <w:top w:val="single" w:sz="12" w:space="0" w:color="auto"/>
            </w:tcBorders>
            <w:vAlign w:val="center"/>
          </w:tcPr>
          <w:p w14:paraId="5E10347D" w14:textId="77777777" w:rsidR="0036562B" w:rsidRDefault="0036562B" w:rsidP="00E051B4">
            <w:pPr>
              <w:spacing w:line="360" w:lineRule="auto"/>
              <w:jc w:val="center"/>
              <w:rPr>
                <w:sz w:val="18"/>
                <w:szCs w:val="18"/>
              </w:rPr>
            </w:pPr>
            <w:r>
              <w:rPr>
                <w:rFonts w:hint="eastAsia"/>
                <w:sz w:val="18"/>
                <w:szCs w:val="18"/>
              </w:rPr>
              <w:t>可复现性情况</w:t>
            </w:r>
          </w:p>
        </w:tc>
        <w:tc>
          <w:tcPr>
            <w:tcW w:w="2345" w:type="dxa"/>
            <w:gridSpan w:val="2"/>
            <w:tcBorders>
              <w:top w:val="single" w:sz="12" w:space="0" w:color="auto"/>
            </w:tcBorders>
          </w:tcPr>
          <w:p w14:paraId="3B729E87" w14:textId="4C620421" w:rsidR="0036562B" w:rsidRDefault="0036562B" w:rsidP="00E051B4">
            <w:pPr>
              <w:spacing w:line="360" w:lineRule="auto"/>
              <w:jc w:val="center"/>
              <w:rPr>
                <w:sz w:val="18"/>
                <w:szCs w:val="18"/>
              </w:rPr>
            </w:pPr>
            <w:r>
              <w:rPr>
                <w:rFonts w:hint="eastAsia"/>
                <w:sz w:val="18"/>
                <w:szCs w:val="18"/>
              </w:rPr>
              <w:t>2015</w:t>
            </w:r>
            <w:r>
              <w:rPr>
                <w:rFonts w:hint="eastAsia"/>
                <w:sz w:val="18"/>
                <w:szCs w:val="18"/>
              </w:rPr>
              <w:t>复现文献</w:t>
            </w:r>
          </w:p>
          <w:p w14:paraId="2EBA8A09" w14:textId="6F4EC1ED" w:rsidR="0036562B" w:rsidRDefault="0036562B" w:rsidP="00E051B4">
            <w:pPr>
              <w:spacing w:line="360" w:lineRule="auto"/>
              <w:jc w:val="center"/>
              <w:rPr>
                <w:sz w:val="18"/>
                <w:szCs w:val="18"/>
              </w:rPr>
            </w:pPr>
            <w:r>
              <w:rPr>
                <w:rFonts w:hint="eastAsia"/>
                <w:sz w:val="18"/>
                <w:szCs w:val="18"/>
              </w:rPr>
              <w:t>数量及占比</w:t>
            </w:r>
          </w:p>
        </w:tc>
      </w:tr>
      <w:tr w:rsidR="0036562B" w14:paraId="1403C04D" w14:textId="6B3701DD" w:rsidTr="00E051B4">
        <w:trPr>
          <w:jc w:val="center"/>
        </w:trPr>
        <w:tc>
          <w:tcPr>
            <w:tcW w:w="3623" w:type="dxa"/>
            <w:vMerge/>
            <w:tcBorders>
              <w:bottom w:val="single" w:sz="4" w:space="0" w:color="auto"/>
            </w:tcBorders>
          </w:tcPr>
          <w:p w14:paraId="661EA7A1" w14:textId="77777777" w:rsidR="0036562B" w:rsidRDefault="0036562B" w:rsidP="00E051B4">
            <w:pPr>
              <w:spacing w:line="360" w:lineRule="auto"/>
              <w:rPr>
                <w:sz w:val="18"/>
                <w:szCs w:val="18"/>
              </w:rPr>
            </w:pPr>
          </w:p>
        </w:tc>
        <w:tc>
          <w:tcPr>
            <w:tcW w:w="1172" w:type="dxa"/>
            <w:tcBorders>
              <w:bottom w:val="single" w:sz="4" w:space="0" w:color="auto"/>
            </w:tcBorders>
          </w:tcPr>
          <w:p w14:paraId="4111C745" w14:textId="77777777" w:rsidR="0036562B" w:rsidRDefault="0036562B" w:rsidP="00E051B4">
            <w:pPr>
              <w:spacing w:line="360" w:lineRule="auto"/>
              <w:jc w:val="center"/>
              <w:rPr>
                <w:i/>
                <w:iCs/>
                <w:sz w:val="18"/>
                <w:szCs w:val="18"/>
              </w:rPr>
            </w:pPr>
            <w:r>
              <w:rPr>
                <w:rFonts w:hint="eastAsia"/>
                <w:i/>
                <w:iCs/>
                <w:sz w:val="18"/>
                <w:szCs w:val="18"/>
              </w:rPr>
              <w:t>N</w:t>
            </w:r>
          </w:p>
        </w:tc>
        <w:tc>
          <w:tcPr>
            <w:tcW w:w="1173" w:type="dxa"/>
            <w:tcBorders>
              <w:bottom w:val="single" w:sz="4" w:space="0" w:color="auto"/>
            </w:tcBorders>
          </w:tcPr>
          <w:p w14:paraId="62167E9A" w14:textId="73B0C67A" w:rsidR="0036562B" w:rsidRDefault="0036562B" w:rsidP="00E051B4">
            <w:pPr>
              <w:spacing w:line="360" w:lineRule="auto"/>
              <w:jc w:val="center"/>
              <w:rPr>
                <w:i/>
                <w:iCs/>
                <w:sz w:val="18"/>
                <w:szCs w:val="18"/>
              </w:rPr>
            </w:pPr>
            <w:r>
              <w:rPr>
                <w:rFonts w:hint="eastAsia"/>
                <w:i/>
                <w:iCs/>
                <w:sz w:val="18"/>
                <w:szCs w:val="18"/>
              </w:rPr>
              <w:t>%</w:t>
            </w:r>
          </w:p>
        </w:tc>
      </w:tr>
      <w:tr w:rsidR="0036562B" w14:paraId="7D3C736A" w14:textId="59757C6F" w:rsidTr="00E051B4">
        <w:trPr>
          <w:trHeight w:val="464"/>
          <w:jc w:val="center"/>
        </w:trPr>
        <w:tc>
          <w:tcPr>
            <w:tcW w:w="3623" w:type="dxa"/>
            <w:tcBorders>
              <w:top w:val="single" w:sz="4" w:space="0" w:color="auto"/>
              <w:bottom w:val="nil"/>
            </w:tcBorders>
            <w:vAlign w:val="center"/>
          </w:tcPr>
          <w:p w14:paraId="6EF50217" w14:textId="77777777" w:rsidR="0036562B" w:rsidRDefault="0036562B" w:rsidP="00E051B4">
            <w:pPr>
              <w:spacing w:line="360" w:lineRule="auto"/>
              <w:jc w:val="center"/>
              <w:rPr>
                <w:sz w:val="18"/>
                <w:szCs w:val="18"/>
              </w:rPr>
            </w:pPr>
            <w:r>
              <w:rPr>
                <w:rFonts w:hint="eastAsia"/>
                <w:sz w:val="18"/>
                <w:szCs w:val="18"/>
              </w:rPr>
              <w:t>完全一致</w:t>
            </w:r>
            <w:r>
              <w:rPr>
                <w:sz w:val="18"/>
                <w:szCs w:val="18"/>
              </w:rPr>
              <w:t>(</w:t>
            </w:r>
            <w:r>
              <w:rPr>
                <w:i/>
                <w:iCs/>
                <w:sz w:val="18"/>
                <w:szCs w:val="18"/>
              </w:rPr>
              <w:t>δ</w:t>
            </w:r>
            <w:r>
              <w:rPr>
                <w:sz w:val="18"/>
                <w:szCs w:val="18"/>
              </w:rPr>
              <w:t xml:space="preserve"> = 0%)</w:t>
            </w:r>
          </w:p>
        </w:tc>
        <w:tc>
          <w:tcPr>
            <w:tcW w:w="1172" w:type="dxa"/>
            <w:tcBorders>
              <w:top w:val="single" w:sz="4" w:space="0" w:color="auto"/>
              <w:bottom w:val="nil"/>
            </w:tcBorders>
            <w:vAlign w:val="center"/>
          </w:tcPr>
          <w:p w14:paraId="485E2E6E" w14:textId="2120A842" w:rsidR="0036562B" w:rsidRDefault="0036562B" w:rsidP="00E051B4">
            <w:pPr>
              <w:spacing w:line="360" w:lineRule="auto"/>
              <w:jc w:val="center"/>
              <w:rPr>
                <w:sz w:val="18"/>
                <w:szCs w:val="18"/>
              </w:rPr>
            </w:pPr>
            <w:r>
              <w:rPr>
                <w:rFonts w:hint="eastAsia"/>
                <w:sz w:val="18"/>
                <w:szCs w:val="18"/>
              </w:rPr>
              <w:t>38</w:t>
            </w:r>
          </w:p>
        </w:tc>
        <w:tc>
          <w:tcPr>
            <w:tcW w:w="1173" w:type="dxa"/>
            <w:tcBorders>
              <w:top w:val="single" w:sz="4" w:space="0" w:color="auto"/>
              <w:bottom w:val="nil"/>
            </w:tcBorders>
            <w:vAlign w:val="center"/>
          </w:tcPr>
          <w:p w14:paraId="60281863" w14:textId="7DBFD516" w:rsidR="0036562B" w:rsidRDefault="0036562B" w:rsidP="00E051B4">
            <w:pPr>
              <w:spacing w:line="360" w:lineRule="auto"/>
              <w:jc w:val="center"/>
              <w:rPr>
                <w:sz w:val="18"/>
                <w:szCs w:val="18"/>
              </w:rPr>
            </w:pPr>
            <w:r>
              <w:rPr>
                <w:rFonts w:hint="eastAsia"/>
                <w:sz w:val="18"/>
                <w:szCs w:val="18"/>
              </w:rPr>
              <w:t>90.476</w:t>
            </w:r>
          </w:p>
        </w:tc>
      </w:tr>
      <w:tr w:rsidR="0036562B" w14:paraId="4ED1BFF7" w14:textId="538E1E55" w:rsidTr="00E051B4">
        <w:trPr>
          <w:trHeight w:val="437"/>
          <w:jc w:val="center"/>
        </w:trPr>
        <w:tc>
          <w:tcPr>
            <w:tcW w:w="3623" w:type="dxa"/>
            <w:tcBorders>
              <w:top w:val="nil"/>
              <w:bottom w:val="nil"/>
            </w:tcBorders>
            <w:vAlign w:val="center"/>
          </w:tcPr>
          <w:p w14:paraId="1324A777" w14:textId="77777777" w:rsidR="0036562B" w:rsidRDefault="0036562B" w:rsidP="00E051B4">
            <w:pPr>
              <w:spacing w:line="360" w:lineRule="auto"/>
              <w:jc w:val="center"/>
              <w:rPr>
                <w:sz w:val="18"/>
                <w:szCs w:val="18"/>
              </w:rPr>
            </w:pPr>
            <w:r>
              <w:rPr>
                <w:rFonts w:hint="eastAsia"/>
                <w:sz w:val="18"/>
                <w:szCs w:val="18"/>
              </w:rPr>
              <w:t>偏差较小</w:t>
            </w:r>
            <w:r>
              <w:rPr>
                <w:sz w:val="18"/>
                <w:szCs w:val="18"/>
              </w:rPr>
              <w:t xml:space="preserve">(0% &lt; </w:t>
            </w:r>
            <w:r>
              <w:rPr>
                <w:i/>
                <w:iCs/>
                <w:sz w:val="18"/>
                <w:szCs w:val="18"/>
              </w:rPr>
              <w:t>δ</w:t>
            </w:r>
            <w:r>
              <w:rPr>
                <w:sz w:val="18"/>
                <w:szCs w:val="18"/>
              </w:rPr>
              <w:t xml:space="preserve"> &lt; 10%)</w:t>
            </w:r>
          </w:p>
        </w:tc>
        <w:tc>
          <w:tcPr>
            <w:tcW w:w="1172" w:type="dxa"/>
            <w:tcBorders>
              <w:top w:val="nil"/>
              <w:bottom w:val="nil"/>
            </w:tcBorders>
            <w:vAlign w:val="center"/>
          </w:tcPr>
          <w:p w14:paraId="003940BF" w14:textId="7CE3B57A" w:rsidR="0036562B" w:rsidRDefault="0036562B" w:rsidP="00E051B4">
            <w:pPr>
              <w:spacing w:line="360" w:lineRule="auto"/>
              <w:jc w:val="center"/>
              <w:rPr>
                <w:sz w:val="18"/>
                <w:szCs w:val="18"/>
              </w:rPr>
            </w:pPr>
            <w:r>
              <w:rPr>
                <w:rFonts w:hint="eastAsia"/>
                <w:sz w:val="18"/>
                <w:szCs w:val="18"/>
              </w:rPr>
              <w:t>4</w:t>
            </w:r>
          </w:p>
        </w:tc>
        <w:tc>
          <w:tcPr>
            <w:tcW w:w="1173" w:type="dxa"/>
            <w:tcBorders>
              <w:top w:val="nil"/>
              <w:bottom w:val="nil"/>
            </w:tcBorders>
            <w:vAlign w:val="center"/>
          </w:tcPr>
          <w:p w14:paraId="2F75A1ED" w14:textId="5E52A7D4" w:rsidR="0036562B" w:rsidRDefault="0036562B" w:rsidP="00E051B4">
            <w:pPr>
              <w:spacing w:line="360" w:lineRule="auto"/>
              <w:jc w:val="center"/>
              <w:rPr>
                <w:sz w:val="18"/>
                <w:szCs w:val="18"/>
              </w:rPr>
            </w:pPr>
            <w:r>
              <w:rPr>
                <w:rFonts w:hint="eastAsia"/>
                <w:sz w:val="18"/>
                <w:szCs w:val="18"/>
              </w:rPr>
              <w:t>9.524</w:t>
            </w:r>
          </w:p>
        </w:tc>
      </w:tr>
      <w:tr w:rsidR="0036562B" w14:paraId="65CBE6BA" w14:textId="2B61AEC3" w:rsidTr="00E051B4">
        <w:trPr>
          <w:trHeight w:val="437"/>
          <w:jc w:val="center"/>
        </w:trPr>
        <w:tc>
          <w:tcPr>
            <w:tcW w:w="3623" w:type="dxa"/>
            <w:tcBorders>
              <w:top w:val="nil"/>
              <w:bottom w:val="nil"/>
            </w:tcBorders>
            <w:vAlign w:val="center"/>
          </w:tcPr>
          <w:p w14:paraId="5FBE37CD" w14:textId="77777777" w:rsidR="0036562B" w:rsidRDefault="0036562B" w:rsidP="00E051B4">
            <w:pPr>
              <w:spacing w:line="360" w:lineRule="auto"/>
              <w:jc w:val="center"/>
              <w:rPr>
                <w:i/>
                <w:iCs/>
                <w:sz w:val="18"/>
                <w:szCs w:val="18"/>
              </w:rPr>
            </w:pPr>
            <w:r>
              <w:rPr>
                <w:rFonts w:hint="eastAsia"/>
                <w:sz w:val="18"/>
                <w:szCs w:val="18"/>
              </w:rPr>
              <w:t>偏差较小</w:t>
            </w:r>
            <w:r>
              <w:rPr>
                <w:sz w:val="18"/>
                <w:szCs w:val="18"/>
              </w:rPr>
              <w:t>(</w:t>
            </w:r>
            <w:r>
              <w:rPr>
                <w:i/>
                <w:iCs/>
                <w:sz w:val="18"/>
                <w:szCs w:val="18"/>
              </w:rPr>
              <w:t>δ</w:t>
            </w:r>
            <w:r>
              <w:rPr>
                <w:sz w:val="18"/>
                <w:szCs w:val="18"/>
              </w:rPr>
              <w:t xml:space="preserve"> </w:t>
            </w:r>
            <w:r>
              <w:rPr>
                <w:rFonts w:ascii="Malgun Gothic" w:hAnsi="Malgun Gothic" w:cs="Malgun Gothic" w:hint="eastAsia"/>
                <w:sz w:val="18"/>
                <w:szCs w:val="18"/>
              </w:rPr>
              <w:t>＞</w:t>
            </w:r>
            <w:r>
              <w:rPr>
                <w:sz w:val="18"/>
                <w:szCs w:val="18"/>
              </w:rPr>
              <w:t xml:space="preserve"> 10%</w:t>
            </w:r>
            <w:r>
              <w:rPr>
                <w:rFonts w:hint="eastAsia"/>
                <w:sz w:val="18"/>
                <w:szCs w:val="18"/>
              </w:rPr>
              <w:t>)</w:t>
            </w:r>
          </w:p>
        </w:tc>
        <w:tc>
          <w:tcPr>
            <w:tcW w:w="1172" w:type="dxa"/>
            <w:tcBorders>
              <w:top w:val="nil"/>
              <w:bottom w:val="nil"/>
            </w:tcBorders>
            <w:vAlign w:val="center"/>
          </w:tcPr>
          <w:p w14:paraId="1F6FA1D8" w14:textId="46B610CA" w:rsidR="0036562B" w:rsidRDefault="0036562B" w:rsidP="00E051B4">
            <w:pPr>
              <w:spacing w:line="360" w:lineRule="auto"/>
              <w:jc w:val="center"/>
              <w:rPr>
                <w:sz w:val="18"/>
                <w:szCs w:val="18"/>
              </w:rPr>
            </w:pPr>
            <w:r>
              <w:rPr>
                <w:rFonts w:hint="eastAsia"/>
                <w:sz w:val="18"/>
                <w:szCs w:val="18"/>
              </w:rPr>
              <w:t>0</w:t>
            </w:r>
          </w:p>
        </w:tc>
        <w:tc>
          <w:tcPr>
            <w:tcW w:w="1173" w:type="dxa"/>
            <w:tcBorders>
              <w:top w:val="nil"/>
              <w:bottom w:val="nil"/>
            </w:tcBorders>
            <w:vAlign w:val="center"/>
          </w:tcPr>
          <w:p w14:paraId="18A0A44D" w14:textId="23FD48CF" w:rsidR="0036562B" w:rsidRDefault="0036562B" w:rsidP="00E051B4">
            <w:pPr>
              <w:spacing w:line="360" w:lineRule="auto"/>
              <w:jc w:val="center"/>
              <w:rPr>
                <w:sz w:val="18"/>
                <w:szCs w:val="18"/>
              </w:rPr>
            </w:pPr>
            <w:r>
              <w:rPr>
                <w:rFonts w:hint="eastAsia"/>
                <w:sz w:val="18"/>
                <w:szCs w:val="18"/>
              </w:rPr>
              <w:t>0</w:t>
            </w:r>
          </w:p>
        </w:tc>
      </w:tr>
      <w:tr w:rsidR="0036562B" w14:paraId="474E7F61" w14:textId="36FB301E" w:rsidTr="00E051B4">
        <w:trPr>
          <w:trHeight w:val="437"/>
          <w:jc w:val="center"/>
        </w:trPr>
        <w:tc>
          <w:tcPr>
            <w:tcW w:w="3623" w:type="dxa"/>
            <w:tcBorders>
              <w:top w:val="nil"/>
              <w:bottom w:val="single" w:sz="12" w:space="0" w:color="auto"/>
            </w:tcBorders>
            <w:vAlign w:val="center"/>
          </w:tcPr>
          <w:p w14:paraId="5A5F55B8" w14:textId="77777777" w:rsidR="0036562B" w:rsidRDefault="0036562B" w:rsidP="00E051B4">
            <w:pPr>
              <w:spacing w:line="360" w:lineRule="auto"/>
              <w:jc w:val="center"/>
              <w:rPr>
                <w:sz w:val="18"/>
                <w:szCs w:val="18"/>
              </w:rPr>
            </w:pPr>
            <w:r>
              <w:rPr>
                <w:rFonts w:hint="eastAsia"/>
                <w:sz w:val="18"/>
                <w:szCs w:val="18"/>
              </w:rPr>
              <w:t>因舍入导致的偏差</w:t>
            </w:r>
          </w:p>
        </w:tc>
        <w:tc>
          <w:tcPr>
            <w:tcW w:w="1172" w:type="dxa"/>
            <w:tcBorders>
              <w:top w:val="nil"/>
              <w:bottom w:val="single" w:sz="12" w:space="0" w:color="auto"/>
            </w:tcBorders>
            <w:vAlign w:val="center"/>
          </w:tcPr>
          <w:p w14:paraId="1668601E" w14:textId="51AEFECE" w:rsidR="0036562B" w:rsidRDefault="0036562B" w:rsidP="00E051B4">
            <w:pPr>
              <w:spacing w:line="360" w:lineRule="auto"/>
              <w:jc w:val="center"/>
              <w:rPr>
                <w:sz w:val="18"/>
                <w:szCs w:val="18"/>
              </w:rPr>
            </w:pPr>
            <w:r>
              <w:rPr>
                <w:rFonts w:hint="eastAsia"/>
                <w:sz w:val="18"/>
                <w:szCs w:val="18"/>
              </w:rPr>
              <w:t>0</w:t>
            </w:r>
          </w:p>
        </w:tc>
        <w:tc>
          <w:tcPr>
            <w:tcW w:w="1173" w:type="dxa"/>
            <w:tcBorders>
              <w:top w:val="nil"/>
              <w:bottom w:val="single" w:sz="12" w:space="0" w:color="auto"/>
            </w:tcBorders>
            <w:vAlign w:val="center"/>
          </w:tcPr>
          <w:p w14:paraId="3D3C246F" w14:textId="46DEEA0A" w:rsidR="0036562B" w:rsidRDefault="0036562B" w:rsidP="00E051B4">
            <w:pPr>
              <w:spacing w:line="360" w:lineRule="auto"/>
              <w:jc w:val="center"/>
              <w:rPr>
                <w:sz w:val="18"/>
                <w:szCs w:val="18"/>
              </w:rPr>
            </w:pPr>
            <w:r>
              <w:rPr>
                <w:rFonts w:hint="eastAsia"/>
                <w:sz w:val="18"/>
                <w:szCs w:val="18"/>
              </w:rPr>
              <w:t>0</w:t>
            </w:r>
          </w:p>
        </w:tc>
      </w:tr>
    </w:tbl>
    <w:p w14:paraId="63BEFCDA" w14:textId="77777777" w:rsidR="0036562B" w:rsidRDefault="0036562B" w:rsidP="00B719E6">
      <w:pPr>
        <w:spacing w:line="300" w:lineRule="auto"/>
        <w:ind w:firstLine="361"/>
        <w:jc w:val="center"/>
        <w:rPr>
          <w:rFonts w:ascii="Times New Roman" w:eastAsia="宋体" w:hAnsi="Times New Roman" w:cs="Times New Roman"/>
          <w:sz w:val="18"/>
          <w:szCs w:val="18"/>
          <w14:ligatures w14:val="none"/>
        </w:rPr>
      </w:pPr>
    </w:p>
    <w:p w14:paraId="36AC1858" w14:textId="5F799B8F" w:rsidR="00B719E6" w:rsidRDefault="00B719E6" w:rsidP="00B719E6">
      <w:pPr>
        <w:spacing w:line="300" w:lineRule="auto"/>
        <w:ind w:firstLine="361"/>
        <w:jc w:val="center"/>
        <w:rPr>
          <w:rFonts w:ascii="Times New Roman" w:eastAsia="黑体" w:hAnsi="Times New Roman" w:cs="Times New Roman"/>
          <w:b/>
          <w:bCs/>
          <w:sz w:val="18"/>
          <w:szCs w:val="18"/>
          <w14:ligatures w14:val="none"/>
        </w:rPr>
      </w:pPr>
      <w:r>
        <w:rPr>
          <w:rFonts w:ascii="Times New Roman" w:eastAsia="黑体" w:hAnsi="Times New Roman" w:cs="Times New Roman" w:hint="eastAsia"/>
          <w:b/>
          <w:bCs/>
          <w:sz w:val="18"/>
          <w:szCs w:val="18"/>
          <w14:ligatures w14:val="none"/>
        </w:rPr>
        <w:t>表</w:t>
      </w:r>
      <w:r>
        <w:rPr>
          <w:rFonts w:ascii="Times New Roman" w:eastAsia="黑体" w:hAnsi="Times New Roman" w:cs="Times New Roman" w:hint="eastAsia"/>
          <w:b/>
          <w:bCs/>
          <w:sz w:val="18"/>
          <w:szCs w:val="18"/>
          <w14:ligatures w14:val="none"/>
        </w:rPr>
        <w:t xml:space="preserve"> </w:t>
      </w:r>
      <w:r w:rsidR="005A1A4E">
        <w:rPr>
          <w:rFonts w:ascii="Times New Roman" w:eastAsia="黑体" w:hAnsi="Times New Roman" w:cs="Times New Roman" w:hint="eastAsia"/>
          <w:b/>
          <w:bCs/>
          <w:sz w:val="18"/>
          <w:szCs w:val="18"/>
          <w14:ligatures w14:val="none"/>
        </w:rPr>
        <w:t>12</w:t>
      </w:r>
      <w:r>
        <w:rPr>
          <w:rFonts w:ascii="Times New Roman" w:eastAsia="黑体" w:hAnsi="Times New Roman" w:cs="Times New Roman" w:hint="eastAsia"/>
          <w:b/>
          <w:bCs/>
          <w:sz w:val="18"/>
          <w:szCs w:val="18"/>
          <w14:ligatures w14:val="none"/>
        </w:rPr>
        <w:t xml:space="preserve"> </w:t>
      </w:r>
      <w:r>
        <w:rPr>
          <w:rFonts w:ascii="Times New Roman" w:eastAsia="黑体" w:hAnsi="Times New Roman" w:cs="Times New Roman" w:hint="eastAsia"/>
          <w:b/>
          <w:bCs/>
          <w:sz w:val="18"/>
          <w:szCs w:val="18"/>
          <w14:ligatures w14:val="none"/>
        </w:rPr>
        <w:t>推论的一致性的评估表</w:t>
      </w:r>
      <w:r>
        <w:rPr>
          <w:rFonts w:ascii="Times New Roman" w:eastAsia="黑体" w:hAnsi="Times New Roman" w:cs="Times New Roman" w:hint="eastAsia"/>
          <w:b/>
          <w:bCs/>
          <w:sz w:val="18"/>
          <w:szCs w:val="18"/>
          <w14:ligatures w14:val="none"/>
        </w:rPr>
        <w:t>(</w:t>
      </w:r>
      <w:r>
        <w:rPr>
          <w:rFonts w:ascii="Times New Roman" w:eastAsia="黑体" w:hAnsi="Times New Roman" w:cs="Times New Roman" w:hint="eastAsia"/>
          <w:b/>
          <w:bCs/>
          <w:sz w:val="18"/>
          <w:szCs w:val="18"/>
          <w14:ligatures w14:val="none"/>
        </w:rPr>
        <w:t>原分析方法</w:t>
      </w:r>
      <w:r>
        <w:rPr>
          <w:rFonts w:ascii="Times New Roman" w:eastAsia="黑体" w:hAnsi="Times New Roman" w:cs="Times New Roman" w:hint="eastAsia"/>
          <w:b/>
          <w:bCs/>
          <w:sz w:val="18"/>
          <w:szCs w:val="18"/>
          <w14:ligatures w14:val="none"/>
        </w:rPr>
        <w:t>)</w:t>
      </w:r>
    </w:p>
    <w:tbl>
      <w:tblPr>
        <w:tblStyle w:val="ae"/>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621"/>
        <w:gridCol w:w="1173"/>
        <w:gridCol w:w="1173"/>
        <w:gridCol w:w="2339"/>
      </w:tblGrid>
      <w:tr w:rsidR="0036562B" w14:paraId="6007B8D8" w14:textId="66C70F7C" w:rsidTr="0036562B">
        <w:trPr>
          <w:jc w:val="center"/>
        </w:trPr>
        <w:tc>
          <w:tcPr>
            <w:tcW w:w="3621" w:type="dxa"/>
            <w:vMerge w:val="restart"/>
            <w:tcBorders>
              <w:top w:val="single" w:sz="12" w:space="0" w:color="auto"/>
            </w:tcBorders>
            <w:vAlign w:val="center"/>
          </w:tcPr>
          <w:p w14:paraId="032EAF01" w14:textId="77777777" w:rsidR="0036562B" w:rsidRDefault="0036562B" w:rsidP="00072252">
            <w:pPr>
              <w:spacing w:line="360" w:lineRule="auto"/>
              <w:jc w:val="center"/>
              <w:rPr>
                <w:sz w:val="18"/>
                <w:szCs w:val="18"/>
              </w:rPr>
            </w:pPr>
            <w:r>
              <w:rPr>
                <w:rFonts w:hint="eastAsia"/>
                <w:sz w:val="18"/>
                <w:szCs w:val="18"/>
              </w:rPr>
              <w:t>推论的一致性</w:t>
            </w:r>
          </w:p>
        </w:tc>
        <w:tc>
          <w:tcPr>
            <w:tcW w:w="2346" w:type="dxa"/>
            <w:gridSpan w:val="2"/>
            <w:tcBorders>
              <w:top w:val="single" w:sz="12" w:space="0" w:color="auto"/>
            </w:tcBorders>
          </w:tcPr>
          <w:p w14:paraId="27A01FCB" w14:textId="6C5B6357" w:rsidR="00813C99" w:rsidRDefault="00813C99" w:rsidP="00072252">
            <w:pPr>
              <w:spacing w:line="360" w:lineRule="auto"/>
              <w:jc w:val="center"/>
              <w:rPr>
                <w:sz w:val="18"/>
                <w:szCs w:val="18"/>
              </w:rPr>
            </w:pPr>
            <w:r>
              <w:rPr>
                <w:rFonts w:hint="eastAsia"/>
                <w:sz w:val="18"/>
                <w:szCs w:val="18"/>
              </w:rPr>
              <w:t>2015</w:t>
            </w:r>
            <w:r>
              <w:rPr>
                <w:rFonts w:hint="eastAsia"/>
                <w:sz w:val="18"/>
                <w:szCs w:val="18"/>
              </w:rPr>
              <w:t>复现文献</w:t>
            </w:r>
          </w:p>
          <w:p w14:paraId="30FC7455" w14:textId="6CEBA830" w:rsidR="0036562B" w:rsidRDefault="0036562B" w:rsidP="00072252">
            <w:pPr>
              <w:spacing w:line="360" w:lineRule="auto"/>
              <w:jc w:val="center"/>
              <w:rPr>
                <w:sz w:val="18"/>
                <w:szCs w:val="18"/>
              </w:rPr>
            </w:pPr>
            <w:r>
              <w:rPr>
                <w:rFonts w:hint="eastAsia"/>
                <w:sz w:val="18"/>
                <w:szCs w:val="18"/>
              </w:rPr>
              <w:t>数量及占比</w:t>
            </w:r>
          </w:p>
        </w:tc>
        <w:tc>
          <w:tcPr>
            <w:tcW w:w="2339" w:type="dxa"/>
            <w:tcBorders>
              <w:top w:val="single" w:sz="12" w:space="0" w:color="auto"/>
            </w:tcBorders>
          </w:tcPr>
          <w:p w14:paraId="3863C0F2" w14:textId="77777777" w:rsidR="0036562B" w:rsidRDefault="00813C99" w:rsidP="00072252">
            <w:pPr>
              <w:spacing w:line="360" w:lineRule="auto"/>
              <w:jc w:val="center"/>
              <w:rPr>
                <w:sz w:val="18"/>
                <w:szCs w:val="18"/>
              </w:rPr>
            </w:pPr>
            <w:r>
              <w:rPr>
                <w:rFonts w:hint="eastAsia"/>
                <w:sz w:val="18"/>
                <w:szCs w:val="18"/>
              </w:rPr>
              <w:t>2008</w:t>
            </w:r>
            <w:r>
              <w:rPr>
                <w:rFonts w:hint="eastAsia"/>
                <w:sz w:val="18"/>
                <w:szCs w:val="18"/>
              </w:rPr>
              <w:t>原始文献</w:t>
            </w:r>
          </w:p>
          <w:p w14:paraId="7DA9F224" w14:textId="2FD07748" w:rsidR="00813C99" w:rsidRDefault="00813C99" w:rsidP="00072252">
            <w:pPr>
              <w:spacing w:line="360" w:lineRule="auto"/>
              <w:jc w:val="center"/>
              <w:rPr>
                <w:sz w:val="18"/>
                <w:szCs w:val="18"/>
              </w:rPr>
            </w:pPr>
            <w:r>
              <w:rPr>
                <w:rFonts w:hint="eastAsia"/>
                <w:sz w:val="18"/>
                <w:szCs w:val="18"/>
              </w:rPr>
              <w:t>数量及占比</w:t>
            </w:r>
          </w:p>
        </w:tc>
      </w:tr>
      <w:tr w:rsidR="0036562B" w14:paraId="6492ECF0" w14:textId="7BBB5712" w:rsidTr="0036562B">
        <w:trPr>
          <w:jc w:val="center"/>
        </w:trPr>
        <w:tc>
          <w:tcPr>
            <w:tcW w:w="3621" w:type="dxa"/>
            <w:vMerge/>
            <w:tcBorders>
              <w:bottom w:val="single" w:sz="4" w:space="0" w:color="auto"/>
            </w:tcBorders>
          </w:tcPr>
          <w:p w14:paraId="234B30C1" w14:textId="77777777" w:rsidR="0036562B" w:rsidRDefault="0036562B" w:rsidP="00072252">
            <w:pPr>
              <w:spacing w:line="360" w:lineRule="auto"/>
              <w:rPr>
                <w:sz w:val="18"/>
                <w:szCs w:val="18"/>
              </w:rPr>
            </w:pPr>
          </w:p>
        </w:tc>
        <w:tc>
          <w:tcPr>
            <w:tcW w:w="1173" w:type="dxa"/>
            <w:tcBorders>
              <w:bottom w:val="single" w:sz="4" w:space="0" w:color="auto"/>
            </w:tcBorders>
          </w:tcPr>
          <w:p w14:paraId="169A2060" w14:textId="77777777" w:rsidR="0036562B" w:rsidRDefault="0036562B" w:rsidP="00072252">
            <w:pPr>
              <w:spacing w:line="360" w:lineRule="auto"/>
              <w:jc w:val="center"/>
              <w:rPr>
                <w:i/>
                <w:iCs/>
                <w:sz w:val="18"/>
                <w:szCs w:val="18"/>
              </w:rPr>
            </w:pPr>
            <w:r>
              <w:rPr>
                <w:rFonts w:hint="eastAsia"/>
                <w:i/>
                <w:iCs/>
                <w:sz w:val="18"/>
                <w:szCs w:val="18"/>
              </w:rPr>
              <w:t>N</w:t>
            </w:r>
            <w:r>
              <w:rPr>
                <w:i/>
                <w:iCs/>
                <w:sz w:val="18"/>
                <w:szCs w:val="18"/>
              </w:rPr>
              <w:t xml:space="preserve"> *</w:t>
            </w:r>
          </w:p>
        </w:tc>
        <w:tc>
          <w:tcPr>
            <w:tcW w:w="1173" w:type="dxa"/>
            <w:tcBorders>
              <w:bottom w:val="single" w:sz="4" w:space="0" w:color="auto"/>
            </w:tcBorders>
          </w:tcPr>
          <w:p w14:paraId="31D8C88F" w14:textId="77777777" w:rsidR="0036562B" w:rsidRDefault="0036562B" w:rsidP="00072252">
            <w:pPr>
              <w:spacing w:line="360" w:lineRule="auto"/>
              <w:jc w:val="center"/>
              <w:rPr>
                <w:i/>
                <w:iCs/>
                <w:sz w:val="18"/>
                <w:szCs w:val="18"/>
              </w:rPr>
            </w:pPr>
            <w:r>
              <w:rPr>
                <w:rFonts w:hint="eastAsia"/>
                <w:i/>
                <w:iCs/>
                <w:sz w:val="18"/>
                <w:szCs w:val="18"/>
              </w:rPr>
              <w:t>%</w:t>
            </w:r>
          </w:p>
        </w:tc>
        <w:tc>
          <w:tcPr>
            <w:tcW w:w="2339" w:type="dxa"/>
            <w:tcBorders>
              <w:bottom w:val="single" w:sz="4" w:space="0" w:color="auto"/>
            </w:tcBorders>
          </w:tcPr>
          <w:p w14:paraId="5D084174" w14:textId="305119C7" w:rsidR="0036562B" w:rsidRDefault="00864504" w:rsidP="00072252">
            <w:pPr>
              <w:spacing w:line="360" w:lineRule="auto"/>
              <w:jc w:val="center"/>
              <w:rPr>
                <w:i/>
                <w:iCs/>
                <w:sz w:val="18"/>
                <w:szCs w:val="18"/>
              </w:rPr>
            </w:pPr>
            <w:r>
              <w:rPr>
                <w:rFonts w:hint="eastAsia"/>
                <w:i/>
                <w:iCs/>
                <w:sz w:val="18"/>
                <w:szCs w:val="18"/>
              </w:rPr>
              <w:t>N        %</w:t>
            </w:r>
          </w:p>
        </w:tc>
      </w:tr>
      <w:tr w:rsidR="0036562B" w14:paraId="2D274076" w14:textId="20C3D8FB" w:rsidTr="0036562B">
        <w:trPr>
          <w:trHeight w:val="464"/>
          <w:jc w:val="center"/>
        </w:trPr>
        <w:tc>
          <w:tcPr>
            <w:tcW w:w="3621" w:type="dxa"/>
            <w:tcBorders>
              <w:top w:val="single" w:sz="4" w:space="0" w:color="auto"/>
              <w:bottom w:val="nil"/>
            </w:tcBorders>
            <w:vAlign w:val="center"/>
          </w:tcPr>
          <w:p w14:paraId="7398AEF7" w14:textId="77777777" w:rsidR="0036562B" w:rsidRDefault="0036562B" w:rsidP="00072252">
            <w:pPr>
              <w:spacing w:line="360" w:lineRule="auto"/>
              <w:jc w:val="center"/>
              <w:rPr>
                <w:sz w:val="18"/>
                <w:szCs w:val="18"/>
              </w:rPr>
            </w:pPr>
            <w:r>
              <w:rPr>
                <w:rFonts w:hint="eastAsia"/>
                <w:sz w:val="18"/>
                <w:szCs w:val="18"/>
              </w:rPr>
              <w:t>一致</w:t>
            </w:r>
          </w:p>
        </w:tc>
        <w:tc>
          <w:tcPr>
            <w:tcW w:w="1173" w:type="dxa"/>
            <w:tcBorders>
              <w:top w:val="single" w:sz="4" w:space="0" w:color="auto"/>
              <w:bottom w:val="nil"/>
            </w:tcBorders>
            <w:vAlign w:val="center"/>
          </w:tcPr>
          <w:p w14:paraId="437D3CA1" w14:textId="46BBAF60" w:rsidR="0036562B" w:rsidRDefault="005A1A4E" w:rsidP="00072252">
            <w:pPr>
              <w:spacing w:line="360" w:lineRule="auto"/>
              <w:jc w:val="center"/>
              <w:rPr>
                <w:sz w:val="18"/>
                <w:szCs w:val="18"/>
              </w:rPr>
            </w:pPr>
            <w:r>
              <w:rPr>
                <w:rFonts w:hint="eastAsia"/>
                <w:sz w:val="18"/>
                <w:szCs w:val="18"/>
              </w:rPr>
              <w:t>6</w:t>
            </w:r>
          </w:p>
        </w:tc>
        <w:tc>
          <w:tcPr>
            <w:tcW w:w="1173" w:type="dxa"/>
            <w:tcBorders>
              <w:top w:val="single" w:sz="4" w:space="0" w:color="auto"/>
              <w:bottom w:val="nil"/>
            </w:tcBorders>
            <w:vAlign w:val="center"/>
          </w:tcPr>
          <w:p w14:paraId="368BD2EB" w14:textId="5A719788" w:rsidR="0036562B" w:rsidRDefault="00813C99" w:rsidP="00072252">
            <w:pPr>
              <w:spacing w:line="360" w:lineRule="auto"/>
              <w:jc w:val="center"/>
              <w:rPr>
                <w:sz w:val="18"/>
                <w:szCs w:val="18"/>
              </w:rPr>
            </w:pPr>
            <w:r>
              <w:rPr>
                <w:rFonts w:hint="eastAsia"/>
                <w:sz w:val="18"/>
                <w:szCs w:val="18"/>
              </w:rPr>
              <w:t>100</w:t>
            </w:r>
          </w:p>
        </w:tc>
        <w:tc>
          <w:tcPr>
            <w:tcW w:w="2339" w:type="dxa"/>
            <w:tcBorders>
              <w:top w:val="single" w:sz="4" w:space="0" w:color="auto"/>
              <w:bottom w:val="nil"/>
            </w:tcBorders>
          </w:tcPr>
          <w:p w14:paraId="1467E6DC" w14:textId="3B97E85B" w:rsidR="0036562B" w:rsidRDefault="002F1920" w:rsidP="00072252">
            <w:pPr>
              <w:spacing w:line="360" w:lineRule="auto"/>
              <w:jc w:val="center"/>
              <w:rPr>
                <w:sz w:val="18"/>
                <w:szCs w:val="18"/>
              </w:rPr>
            </w:pPr>
            <w:r>
              <w:rPr>
                <w:rFonts w:hint="eastAsia"/>
                <w:sz w:val="18"/>
                <w:szCs w:val="18"/>
              </w:rPr>
              <w:t>3</w:t>
            </w:r>
            <w:r w:rsidR="00864504">
              <w:rPr>
                <w:rFonts w:hint="eastAsia"/>
                <w:sz w:val="18"/>
                <w:szCs w:val="18"/>
              </w:rPr>
              <w:t xml:space="preserve">      </w:t>
            </w:r>
            <w:r>
              <w:rPr>
                <w:rFonts w:hint="eastAsia"/>
                <w:sz w:val="18"/>
                <w:szCs w:val="18"/>
              </w:rPr>
              <w:t>30</w:t>
            </w:r>
          </w:p>
        </w:tc>
      </w:tr>
      <w:tr w:rsidR="0036562B" w14:paraId="269C290E" w14:textId="711038F2" w:rsidTr="0036562B">
        <w:trPr>
          <w:trHeight w:val="437"/>
          <w:jc w:val="center"/>
        </w:trPr>
        <w:tc>
          <w:tcPr>
            <w:tcW w:w="3621" w:type="dxa"/>
            <w:tcBorders>
              <w:top w:val="nil"/>
              <w:bottom w:val="single" w:sz="12" w:space="0" w:color="auto"/>
            </w:tcBorders>
            <w:vAlign w:val="center"/>
          </w:tcPr>
          <w:p w14:paraId="55E0C675" w14:textId="77777777" w:rsidR="0036562B" w:rsidRDefault="0036562B" w:rsidP="00072252">
            <w:pPr>
              <w:spacing w:line="360" w:lineRule="auto"/>
              <w:jc w:val="center"/>
              <w:rPr>
                <w:sz w:val="18"/>
                <w:szCs w:val="18"/>
              </w:rPr>
            </w:pPr>
            <w:r>
              <w:rPr>
                <w:rFonts w:hint="eastAsia"/>
                <w:sz w:val="18"/>
                <w:szCs w:val="18"/>
              </w:rPr>
              <w:t>不一致</w:t>
            </w:r>
          </w:p>
        </w:tc>
        <w:tc>
          <w:tcPr>
            <w:tcW w:w="1173" w:type="dxa"/>
            <w:tcBorders>
              <w:top w:val="nil"/>
              <w:bottom w:val="single" w:sz="12" w:space="0" w:color="auto"/>
            </w:tcBorders>
            <w:vAlign w:val="center"/>
          </w:tcPr>
          <w:p w14:paraId="2B2A5D4F" w14:textId="158C67AC" w:rsidR="0036562B" w:rsidRDefault="00813C99" w:rsidP="00072252">
            <w:pPr>
              <w:spacing w:line="360" w:lineRule="auto"/>
              <w:jc w:val="center"/>
              <w:rPr>
                <w:sz w:val="18"/>
                <w:szCs w:val="18"/>
              </w:rPr>
            </w:pPr>
            <w:r>
              <w:rPr>
                <w:rFonts w:hint="eastAsia"/>
                <w:sz w:val="18"/>
                <w:szCs w:val="18"/>
              </w:rPr>
              <w:t>0</w:t>
            </w:r>
          </w:p>
        </w:tc>
        <w:tc>
          <w:tcPr>
            <w:tcW w:w="1173" w:type="dxa"/>
            <w:tcBorders>
              <w:top w:val="nil"/>
              <w:bottom w:val="single" w:sz="12" w:space="0" w:color="auto"/>
            </w:tcBorders>
            <w:vAlign w:val="center"/>
          </w:tcPr>
          <w:p w14:paraId="134A5B45" w14:textId="52CF11D3" w:rsidR="0036562B" w:rsidRDefault="00813C99" w:rsidP="00072252">
            <w:pPr>
              <w:spacing w:line="360" w:lineRule="auto"/>
              <w:jc w:val="center"/>
              <w:rPr>
                <w:sz w:val="18"/>
                <w:szCs w:val="18"/>
              </w:rPr>
            </w:pPr>
            <w:r>
              <w:rPr>
                <w:rFonts w:hint="eastAsia"/>
                <w:sz w:val="18"/>
                <w:szCs w:val="18"/>
              </w:rPr>
              <w:t>0</w:t>
            </w:r>
          </w:p>
        </w:tc>
        <w:tc>
          <w:tcPr>
            <w:tcW w:w="2339" w:type="dxa"/>
            <w:tcBorders>
              <w:top w:val="nil"/>
              <w:bottom w:val="single" w:sz="12" w:space="0" w:color="auto"/>
            </w:tcBorders>
          </w:tcPr>
          <w:p w14:paraId="16659081" w14:textId="691450A0" w:rsidR="0036562B" w:rsidRDefault="002F1920" w:rsidP="00072252">
            <w:pPr>
              <w:spacing w:line="360" w:lineRule="auto"/>
              <w:jc w:val="center"/>
              <w:rPr>
                <w:sz w:val="18"/>
                <w:szCs w:val="18"/>
              </w:rPr>
            </w:pPr>
            <w:r>
              <w:rPr>
                <w:rFonts w:hint="eastAsia"/>
                <w:sz w:val="18"/>
                <w:szCs w:val="18"/>
              </w:rPr>
              <w:t>7</w:t>
            </w:r>
            <w:r w:rsidR="00864504">
              <w:rPr>
                <w:rFonts w:hint="eastAsia"/>
                <w:sz w:val="18"/>
                <w:szCs w:val="18"/>
              </w:rPr>
              <w:t xml:space="preserve">      7</w:t>
            </w:r>
            <w:r>
              <w:rPr>
                <w:rFonts w:hint="eastAsia"/>
                <w:sz w:val="18"/>
                <w:szCs w:val="18"/>
              </w:rPr>
              <w:t>0</w:t>
            </w:r>
          </w:p>
        </w:tc>
      </w:tr>
    </w:tbl>
    <w:p w14:paraId="55E4D960" w14:textId="77777777" w:rsidR="00B719E6" w:rsidRDefault="00B719E6" w:rsidP="00B719E6">
      <w:pPr>
        <w:spacing w:line="300" w:lineRule="auto"/>
        <w:rPr>
          <w:rFonts w:ascii="Times New Roman" w:eastAsia="宋体" w:hAnsi="Times New Roman" w:cs="Times New Roman"/>
          <w14:ligatures w14:val="none"/>
        </w:rPr>
      </w:pPr>
    </w:p>
    <w:p w14:paraId="47742D4A" w14:textId="1E86902C" w:rsidR="00B719E6" w:rsidRDefault="005A1A4E" w:rsidP="00B719E6">
      <w:pPr>
        <w:spacing w:line="300" w:lineRule="auto"/>
        <w:ind w:firstLineChars="200" w:firstLine="440"/>
        <w:rPr>
          <w:rFonts w:ascii="Times New Roman" w:eastAsia="宋体" w:hAnsi="Times New Roman" w:cs="Times New Roman"/>
          <w14:ligatures w14:val="none"/>
        </w:rPr>
      </w:pPr>
      <w:r>
        <w:rPr>
          <w:rFonts w:ascii="Times New Roman" w:eastAsia="宋体" w:hAnsi="Times New Roman" w:cs="Times New Roman" w:hint="eastAsia"/>
          <w14:ligatures w14:val="none"/>
        </w:rPr>
        <w:t>与</w:t>
      </w:r>
      <w:r>
        <w:rPr>
          <w:rFonts w:ascii="Times New Roman" w:eastAsia="宋体" w:hAnsi="Times New Roman" w:cs="Times New Roman" w:hint="eastAsia"/>
          <w14:ligatures w14:val="none"/>
        </w:rPr>
        <w:t>2008</w:t>
      </w:r>
      <w:r>
        <w:rPr>
          <w:rFonts w:ascii="Times New Roman" w:eastAsia="宋体" w:hAnsi="Times New Roman" w:cs="Times New Roman" w:hint="eastAsia"/>
          <w14:ligatures w14:val="none"/>
        </w:rPr>
        <w:t>年原始文献推论不一致的方面是相关分析部分，</w:t>
      </w:r>
      <w:r w:rsidR="002F1920" w:rsidRPr="002F1920">
        <w:rPr>
          <w:rFonts w:ascii="Times New Roman" w:eastAsia="宋体" w:hAnsi="Times New Roman" w:cs="Times New Roman"/>
          <w14:ligatures w14:val="none"/>
        </w:rPr>
        <w:t>老年人</w:t>
      </w:r>
      <w:r w:rsidR="002F1920" w:rsidRPr="002F1920">
        <w:rPr>
          <w:rFonts w:ascii="Times New Roman" w:eastAsia="宋体" w:hAnsi="Times New Roman" w:cs="Times New Roman"/>
          <w14:ligatures w14:val="none"/>
        </w:rPr>
        <w:t>VPA</w:t>
      </w:r>
      <w:r w:rsidR="002F1920" w:rsidRPr="002F1920">
        <w:rPr>
          <w:rFonts w:ascii="Times New Roman" w:eastAsia="宋体" w:hAnsi="Times New Roman" w:cs="Times New Roman"/>
          <w14:ligatures w14:val="none"/>
        </w:rPr>
        <w:t>分数和外部未来细节得分的</w:t>
      </w:r>
      <w:r w:rsidR="002F1920" w:rsidRPr="002F1920">
        <w:rPr>
          <w:rFonts w:ascii="Times New Roman" w:eastAsia="宋体" w:hAnsi="Times New Roman" w:cs="Times New Roman"/>
          <w:i/>
          <w:iCs/>
          <w14:ligatures w14:val="none"/>
        </w:rPr>
        <w:t>r</w:t>
      </w:r>
      <w:r w:rsidR="002F1920" w:rsidRPr="002F1920">
        <w:rPr>
          <w:rFonts w:ascii="Times New Roman" w:eastAsia="宋体" w:hAnsi="Times New Roman" w:cs="Times New Roman"/>
          <w14:ligatures w14:val="none"/>
        </w:rPr>
        <w:t>值存在主要偏差，老年人</w:t>
      </w:r>
      <w:r w:rsidR="002F1920" w:rsidRPr="002F1920">
        <w:rPr>
          <w:rFonts w:ascii="Times New Roman" w:eastAsia="宋体" w:hAnsi="Times New Roman" w:cs="Times New Roman"/>
          <w14:ligatures w14:val="none"/>
        </w:rPr>
        <w:t>VPA</w:t>
      </w:r>
      <w:r w:rsidR="002F1920" w:rsidRPr="002F1920">
        <w:rPr>
          <w:rFonts w:ascii="Times New Roman" w:eastAsia="宋体" w:hAnsi="Times New Roman" w:cs="Times New Roman"/>
          <w14:ligatures w14:val="none"/>
        </w:rPr>
        <w:t>分数和外部过去细节得分的</w:t>
      </w:r>
      <w:r w:rsidR="002F1920" w:rsidRPr="002F1920">
        <w:rPr>
          <w:rFonts w:ascii="Times New Roman" w:eastAsia="宋体" w:hAnsi="Times New Roman" w:cs="Times New Roman"/>
          <w:i/>
          <w:iCs/>
          <w14:ligatures w14:val="none"/>
        </w:rPr>
        <w:t>r</w:t>
      </w:r>
      <w:r w:rsidR="002F1920" w:rsidRPr="002F1920">
        <w:rPr>
          <w:rFonts w:ascii="Times New Roman" w:eastAsia="宋体" w:hAnsi="Times New Roman" w:cs="Times New Roman"/>
          <w14:ligatures w14:val="none"/>
        </w:rPr>
        <w:t>值存在</w:t>
      </w:r>
      <w:r w:rsidR="002F1920" w:rsidRPr="002F1920">
        <w:rPr>
          <w:rFonts w:ascii="Times New Roman" w:eastAsia="宋体" w:hAnsi="Times New Roman" w:cs="Times New Roman"/>
          <w14:ligatures w14:val="none"/>
        </w:rPr>
        <w:lastRenderedPageBreak/>
        <w:t>主要偏差，老年人</w:t>
      </w:r>
      <w:r w:rsidR="002F1920" w:rsidRPr="002F1920">
        <w:rPr>
          <w:rFonts w:ascii="Times New Roman" w:eastAsia="宋体" w:hAnsi="Times New Roman" w:cs="Times New Roman"/>
          <w14:ligatures w14:val="none"/>
        </w:rPr>
        <w:t>VPA</w:t>
      </w:r>
      <w:r w:rsidR="002F1920" w:rsidRPr="002F1920">
        <w:rPr>
          <w:rFonts w:ascii="Times New Roman" w:eastAsia="宋体" w:hAnsi="Times New Roman" w:cs="Times New Roman"/>
          <w14:ligatures w14:val="none"/>
        </w:rPr>
        <w:t>分数和内部未来细节得分的</w:t>
      </w:r>
      <w:r w:rsidR="002F1920" w:rsidRPr="002F1920">
        <w:rPr>
          <w:rFonts w:ascii="Times New Roman" w:eastAsia="宋体" w:hAnsi="Times New Roman" w:cs="Times New Roman"/>
          <w:i/>
          <w:iCs/>
          <w14:ligatures w14:val="none"/>
        </w:rPr>
        <w:t>r</w:t>
      </w:r>
      <w:r w:rsidR="002F1920" w:rsidRPr="002F1920">
        <w:rPr>
          <w:rFonts w:ascii="Times New Roman" w:eastAsia="宋体" w:hAnsi="Times New Roman" w:cs="Times New Roman"/>
          <w14:ligatures w14:val="none"/>
        </w:rPr>
        <w:t>值和</w:t>
      </w:r>
      <w:r w:rsidR="002F1920" w:rsidRPr="002F1920">
        <w:rPr>
          <w:rFonts w:ascii="Times New Roman" w:eastAsia="宋体" w:hAnsi="Times New Roman" w:cs="Times New Roman"/>
          <w:i/>
          <w:iCs/>
          <w14:ligatures w14:val="none"/>
        </w:rPr>
        <w:t>p</w:t>
      </w:r>
      <w:r w:rsidR="002F1920" w:rsidRPr="002F1920">
        <w:rPr>
          <w:rFonts w:ascii="Times New Roman" w:eastAsia="宋体" w:hAnsi="Times New Roman" w:cs="Times New Roman"/>
          <w14:ligatures w14:val="none"/>
        </w:rPr>
        <w:t>值都存在主要偏差，老年人</w:t>
      </w:r>
      <w:r w:rsidR="002F1920" w:rsidRPr="002F1920">
        <w:rPr>
          <w:rFonts w:ascii="Times New Roman" w:eastAsia="宋体" w:hAnsi="Times New Roman" w:cs="Times New Roman"/>
          <w14:ligatures w14:val="none"/>
        </w:rPr>
        <w:t>VPA</w:t>
      </w:r>
      <w:r w:rsidR="002F1920" w:rsidRPr="002F1920">
        <w:rPr>
          <w:rFonts w:ascii="Times New Roman" w:eastAsia="宋体" w:hAnsi="Times New Roman" w:cs="Times New Roman"/>
          <w14:ligatures w14:val="none"/>
        </w:rPr>
        <w:t>分数和内部过去细节得分的</w:t>
      </w:r>
      <w:r w:rsidR="002F1920" w:rsidRPr="002F1920">
        <w:rPr>
          <w:rFonts w:ascii="Times New Roman" w:eastAsia="宋体" w:hAnsi="Times New Roman" w:cs="Times New Roman"/>
          <w:i/>
          <w:iCs/>
          <w14:ligatures w14:val="none"/>
        </w:rPr>
        <w:t>r</w:t>
      </w:r>
      <w:r w:rsidR="002F1920" w:rsidRPr="002F1920">
        <w:rPr>
          <w:rFonts w:ascii="Times New Roman" w:eastAsia="宋体" w:hAnsi="Times New Roman" w:cs="Times New Roman"/>
          <w14:ligatures w14:val="none"/>
        </w:rPr>
        <w:t>值和</w:t>
      </w:r>
      <w:r w:rsidR="002F1920" w:rsidRPr="002F1920">
        <w:rPr>
          <w:rFonts w:ascii="Times New Roman" w:eastAsia="宋体" w:hAnsi="Times New Roman" w:cs="Times New Roman"/>
          <w:i/>
          <w:iCs/>
          <w14:ligatures w14:val="none"/>
        </w:rPr>
        <w:t>p</w:t>
      </w:r>
      <w:r w:rsidR="002F1920" w:rsidRPr="002F1920">
        <w:rPr>
          <w:rFonts w:ascii="Times New Roman" w:eastAsia="宋体" w:hAnsi="Times New Roman" w:cs="Times New Roman"/>
          <w14:ligatures w14:val="none"/>
        </w:rPr>
        <w:t>值都存在主要偏差</w:t>
      </w:r>
      <w:r w:rsidR="002F1920">
        <w:rPr>
          <w:rFonts w:ascii="Times New Roman" w:eastAsia="宋体" w:hAnsi="Times New Roman" w:cs="Times New Roman" w:hint="eastAsia"/>
          <w14:ligatures w14:val="none"/>
        </w:rPr>
        <w:t>。</w:t>
      </w:r>
    </w:p>
    <w:p w14:paraId="4EFA3B8F" w14:textId="77777777" w:rsidR="00B719E6" w:rsidRDefault="00B719E6" w:rsidP="00B719E6">
      <w:pPr>
        <w:spacing w:line="480" w:lineRule="auto"/>
        <w:rPr>
          <w:rFonts w:ascii="Times New Roman" w:eastAsia="宋体" w:hAnsi="Times New Roman" w:cs="Times New Roman"/>
          <w:b/>
          <w:bCs/>
          <w14:ligatures w14:val="none"/>
        </w:rPr>
      </w:pPr>
      <w:r>
        <w:rPr>
          <w:rFonts w:ascii="Times New Roman" w:eastAsia="宋体" w:hAnsi="Times New Roman" w:cs="Times New Roman" w:hint="eastAsia"/>
          <w:b/>
          <w:bCs/>
          <w14:ligatures w14:val="none"/>
        </w:rPr>
        <w:t xml:space="preserve">3.3.2 </w:t>
      </w:r>
      <w:r>
        <w:rPr>
          <w:rFonts w:ascii="Times New Roman" w:eastAsia="宋体" w:hAnsi="Times New Roman" w:cs="Times New Roman" w:hint="eastAsia"/>
          <w:b/>
          <w:bCs/>
          <w14:ligatures w14:val="none"/>
        </w:rPr>
        <w:t>使用与原文献不同方法</w:t>
      </w:r>
    </w:p>
    <w:p w14:paraId="70CBC852" w14:textId="6B0BAC68" w:rsidR="00B719E6" w:rsidRDefault="006536A3" w:rsidP="00B719E6">
      <w:pPr>
        <w:spacing w:line="300" w:lineRule="auto"/>
        <w:ind w:firstLineChars="200" w:firstLine="440"/>
        <w:rPr>
          <w:rFonts w:ascii="Times New Roman" w:eastAsia="宋体" w:hAnsi="Times New Roman" w:cs="Times New Roman"/>
          <w14:ligatures w14:val="none"/>
        </w:rPr>
      </w:pPr>
      <w:r>
        <w:rPr>
          <w:rFonts w:ascii="Times New Roman" w:eastAsia="宋体" w:hAnsi="Times New Roman" w:cs="Times New Roman" w:hint="eastAsia"/>
          <w14:ligatures w14:val="none"/>
        </w:rPr>
        <w:t>由于复现结果、</w:t>
      </w:r>
      <w:r>
        <w:rPr>
          <w:rFonts w:ascii="Times New Roman" w:eastAsia="宋体" w:hAnsi="Times New Roman" w:cs="Times New Roman" w:hint="eastAsia"/>
          <w14:ligatures w14:val="none"/>
        </w:rPr>
        <w:t>2015</w:t>
      </w:r>
      <w:r>
        <w:rPr>
          <w:rFonts w:ascii="Times New Roman" w:eastAsia="宋体" w:hAnsi="Times New Roman" w:cs="Times New Roman" w:hint="eastAsia"/>
          <w14:ligatures w14:val="none"/>
        </w:rPr>
        <w:t>年复现文献和</w:t>
      </w:r>
      <w:r>
        <w:rPr>
          <w:rFonts w:ascii="Times New Roman" w:eastAsia="宋体" w:hAnsi="Times New Roman" w:cs="Times New Roman" w:hint="eastAsia"/>
          <w14:ligatures w14:val="none"/>
        </w:rPr>
        <w:t>2008</w:t>
      </w:r>
      <w:r>
        <w:rPr>
          <w:rFonts w:ascii="Times New Roman" w:eastAsia="宋体" w:hAnsi="Times New Roman" w:cs="Times New Roman" w:hint="eastAsia"/>
          <w14:ligatures w14:val="none"/>
        </w:rPr>
        <w:t>年原始文献的主要推论差异在相关分析上，新方法只是验证了使用现有数据进行相关分析的</w:t>
      </w:r>
      <w:r>
        <w:rPr>
          <w:rFonts w:ascii="Times New Roman" w:eastAsia="宋体" w:hAnsi="Times New Roman" w:cs="Times New Roman" w:hint="eastAsia"/>
          <w14:ligatures w14:val="none"/>
        </w:rPr>
        <w:t>post-hoc</w:t>
      </w:r>
      <w:r>
        <w:rPr>
          <w:rFonts w:ascii="Times New Roman" w:eastAsia="宋体" w:hAnsi="Times New Roman" w:cs="Times New Roman" w:hint="eastAsia"/>
          <w14:ligatures w14:val="none"/>
        </w:rPr>
        <w:t>效应量不足，无法进一步验证</w:t>
      </w:r>
      <w:r>
        <w:rPr>
          <w:rFonts w:ascii="Times New Roman" w:eastAsia="宋体" w:hAnsi="Times New Roman" w:cs="Times New Roman" w:hint="eastAsia"/>
          <w14:ligatures w14:val="none"/>
        </w:rPr>
        <w:t>2008</w:t>
      </w:r>
      <w:r>
        <w:rPr>
          <w:rFonts w:ascii="Times New Roman" w:eastAsia="宋体" w:hAnsi="Times New Roman" w:cs="Times New Roman" w:hint="eastAsia"/>
          <w14:ligatures w14:val="none"/>
        </w:rPr>
        <w:t>年原始文献的推论。</w:t>
      </w:r>
    </w:p>
    <w:p w14:paraId="0B5A8C66" w14:textId="77777777" w:rsidR="00B719E6" w:rsidRDefault="00B719E6" w:rsidP="00B719E6">
      <w:pPr>
        <w:spacing w:line="300" w:lineRule="auto"/>
        <w:rPr>
          <w:rFonts w:ascii="Times New Roman" w:eastAsia="宋体" w:hAnsi="Times New Roman" w:cs="Times New Roman"/>
          <w:b/>
          <w:bCs/>
          <w:sz w:val="28"/>
          <w:szCs w:val="28"/>
          <w14:ligatures w14:val="none"/>
        </w:rPr>
      </w:pPr>
      <w:r>
        <w:rPr>
          <w:rFonts w:ascii="Times New Roman" w:eastAsia="宋体" w:hAnsi="Times New Roman" w:cs="Times New Roman"/>
          <w:b/>
          <w:bCs/>
          <w:sz w:val="28"/>
          <w:szCs w:val="28"/>
          <w14:ligatures w14:val="none"/>
        </w:rPr>
        <w:t xml:space="preserve">4  </w:t>
      </w:r>
      <w:r>
        <w:rPr>
          <w:rFonts w:ascii="Times New Roman" w:eastAsia="宋体" w:hAnsi="Times New Roman" w:cs="Times New Roman" w:hint="eastAsia"/>
          <w:b/>
          <w:bCs/>
          <w:sz w:val="28"/>
          <w:szCs w:val="28"/>
          <w14:ligatures w14:val="none"/>
        </w:rPr>
        <w:t>讨论</w:t>
      </w:r>
    </w:p>
    <w:p w14:paraId="2BC8EBCA" w14:textId="77777777" w:rsidR="00B719E6" w:rsidRDefault="00B719E6" w:rsidP="00B719E6">
      <w:pPr>
        <w:spacing w:line="300" w:lineRule="auto"/>
        <w:rPr>
          <w:rFonts w:ascii="Times New Roman" w:eastAsia="宋体" w:hAnsi="Times New Roman" w:cs="Times New Roman"/>
          <w:b/>
          <w:bCs/>
          <w14:ligatures w14:val="none"/>
        </w:rPr>
      </w:pPr>
      <w:r>
        <w:rPr>
          <w:rFonts w:ascii="Times New Roman" w:eastAsia="宋体" w:hAnsi="Times New Roman" w:cs="Times New Roman" w:hint="eastAsia"/>
          <w:b/>
          <w:bCs/>
          <w14:ligatures w14:val="none"/>
        </w:rPr>
        <w:t xml:space="preserve">4.1 </w:t>
      </w:r>
      <w:r>
        <w:rPr>
          <w:rFonts w:ascii="Times New Roman" w:eastAsia="宋体" w:hAnsi="Times New Roman" w:cs="Times New Roman" w:hint="eastAsia"/>
          <w:b/>
          <w:bCs/>
          <w14:ligatures w14:val="none"/>
        </w:rPr>
        <w:t>计算可复现性检验结果分析</w:t>
      </w:r>
    </w:p>
    <w:p w14:paraId="560A69D7" w14:textId="7D1167EF" w:rsidR="00B719E6" w:rsidRDefault="001D724E" w:rsidP="0046540B">
      <w:pPr>
        <w:spacing w:line="300" w:lineRule="auto"/>
        <w:ind w:firstLineChars="200" w:firstLine="440"/>
        <w:jc w:val="both"/>
        <w:rPr>
          <w:rFonts w:ascii="Times New Roman" w:eastAsia="宋体" w:hAnsi="Times New Roman" w:cs="Times New Roman"/>
          <w14:ligatures w14:val="none"/>
        </w:rPr>
      </w:pPr>
      <w:r>
        <w:rPr>
          <w:rFonts w:ascii="Times New Roman" w:eastAsia="宋体" w:hAnsi="Times New Roman" w:cs="Times New Roman" w:hint="eastAsia"/>
          <w14:ligatures w14:val="none"/>
        </w:rPr>
        <w:t>经过复现，与</w:t>
      </w:r>
      <w:r>
        <w:rPr>
          <w:rFonts w:ascii="Times New Roman" w:eastAsia="宋体" w:hAnsi="Times New Roman" w:cs="Times New Roman" w:hint="eastAsia"/>
          <w14:ligatures w14:val="none"/>
        </w:rPr>
        <w:t>2015</w:t>
      </w:r>
      <w:r>
        <w:rPr>
          <w:rFonts w:ascii="Times New Roman" w:eastAsia="宋体" w:hAnsi="Times New Roman" w:cs="Times New Roman" w:hint="eastAsia"/>
          <w14:ligatures w14:val="none"/>
        </w:rPr>
        <w:t>年复现文献的数值结果和推论均可对应上，但对于</w:t>
      </w:r>
      <w:r>
        <w:rPr>
          <w:rFonts w:ascii="Times New Roman" w:eastAsia="宋体" w:hAnsi="Times New Roman" w:cs="Times New Roman" w:hint="eastAsia"/>
          <w14:ligatures w14:val="none"/>
        </w:rPr>
        <w:t>2008</w:t>
      </w:r>
      <w:r>
        <w:rPr>
          <w:rFonts w:ascii="Times New Roman" w:eastAsia="宋体" w:hAnsi="Times New Roman" w:cs="Times New Roman" w:hint="eastAsia"/>
          <w14:ligatures w14:val="none"/>
        </w:rPr>
        <w:t>年原始文献仍有部分结果无法复现。由于没有</w:t>
      </w:r>
      <w:r>
        <w:rPr>
          <w:rFonts w:ascii="Times New Roman" w:eastAsia="宋体" w:hAnsi="Times New Roman" w:cs="Times New Roman" w:hint="eastAsia"/>
          <w14:ligatures w14:val="none"/>
        </w:rPr>
        <w:t>2008</w:t>
      </w:r>
      <w:r>
        <w:rPr>
          <w:rFonts w:ascii="Times New Roman" w:eastAsia="宋体" w:hAnsi="Times New Roman" w:cs="Times New Roman" w:hint="eastAsia"/>
          <w14:ligatures w14:val="none"/>
        </w:rPr>
        <w:t>年原始文献的原始数据，此处就研究方法和数据分析过程进行简要推论。</w:t>
      </w:r>
    </w:p>
    <w:p w14:paraId="1CFDE777" w14:textId="3CAD7736" w:rsidR="001D724E" w:rsidRDefault="00CA0CA4" w:rsidP="0046540B">
      <w:pPr>
        <w:spacing w:line="300" w:lineRule="auto"/>
        <w:ind w:firstLineChars="200" w:firstLine="440"/>
        <w:jc w:val="both"/>
        <w:rPr>
          <w:rFonts w:ascii="Times New Roman" w:eastAsia="宋体" w:hAnsi="Times New Roman" w:cs="Times New Roman"/>
          <w14:ligatures w14:val="none"/>
        </w:rPr>
      </w:pPr>
      <w:r>
        <w:rPr>
          <w:rFonts w:ascii="Times New Roman" w:eastAsia="宋体" w:hAnsi="Times New Roman" w:cs="Times New Roman" w:hint="eastAsia"/>
          <w14:ligatures w14:val="none"/>
        </w:rPr>
        <w:t>2015</w:t>
      </w:r>
      <w:r>
        <w:rPr>
          <w:rFonts w:ascii="Times New Roman" w:eastAsia="宋体" w:hAnsi="Times New Roman" w:cs="Times New Roman" w:hint="eastAsia"/>
          <w14:ligatures w14:val="none"/>
        </w:rPr>
        <w:t>年复现文献在原文献开放性问题上表现优异，公开原始数据、复现报告和</w:t>
      </w:r>
      <w:r>
        <w:rPr>
          <w:rFonts w:ascii="Times New Roman" w:eastAsia="宋体" w:hAnsi="Times New Roman" w:cs="Times New Roman" w:hint="eastAsia"/>
          <w14:ligatures w14:val="none"/>
        </w:rPr>
        <w:t>SPSS</w:t>
      </w:r>
      <w:r>
        <w:rPr>
          <w:rFonts w:ascii="Times New Roman" w:eastAsia="宋体" w:hAnsi="Times New Roman" w:cs="Times New Roman" w:hint="eastAsia"/>
          <w14:ligatures w14:val="none"/>
        </w:rPr>
        <w:t>代码，但</w:t>
      </w:r>
      <w:r>
        <w:rPr>
          <w:rFonts w:ascii="Times New Roman" w:eastAsia="宋体" w:hAnsi="Times New Roman" w:cs="Times New Roman" w:hint="eastAsia"/>
          <w14:ligatures w14:val="none"/>
        </w:rPr>
        <w:t>2008</w:t>
      </w:r>
      <w:r>
        <w:rPr>
          <w:rFonts w:ascii="Times New Roman" w:eastAsia="宋体" w:hAnsi="Times New Roman" w:cs="Times New Roman" w:hint="eastAsia"/>
          <w14:ligatures w14:val="none"/>
        </w:rPr>
        <w:t>年原始文献在这方面的表现较弱，没有公开任何原始数据，无法从数据中追踪推论不能复现的原因。</w:t>
      </w:r>
    </w:p>
    <w:p w14:paraId="07EFBFD3" w14:textId="238AF3E3" w:rsidR="006F567A" w:rsidRDefault="006F567A" w:rsidP="0046540B">
      <w:pPr>
        <w:spacing w:line="300" w:lineRule="auto"/>
        <w:ind w:firstLineChars="200" w:firstLine="440"/>
        <w:jc w:val="both"/>
        <w:rPr>
          <w:rFonts w:ascii="Times New Roman" w:eastAsia="宋体" w:hAnsi="Times New Roman" w:cs="Times New Roman"/>
          <w14:ligatures w14:val="none"/>
        </w:rPr>
      </w:pPr>
      <w:r>
        <w:rPr>
          <w:rFonts w:ascii="Times New Roman" w:eastAsia="宋体" w:hAnsi="Times New Roman" w:cs="Times New Roman" w:hint="eastAsia"/>
          <w14:ligatures w14:val="none"/>
        </w:rPr>
        <w:t>在复现过程中，没有使用和</w:t>
      </w:r>
      <w:r>
        <w:rPr>
          <w:rFonts w:ascii="Times New Roman" w:eastAsia="宋体" w:hAnsi="Times New Roman" w:cs="Times New Roman" w:hint="eastAsia"/>
          <w14:ligatures w14:val="none"/>
        </w:rPr>
        <w:t>2015/2008</w:t>
      </w:r>
      <w:r>
        <w:rPr>
          <w:rFonts w:ascii="Times New Roman" w:eastAsia="宋体" w:hAnsi="Times New Roman" w:cs="Times New Roman" w:hint="eastAsia"/>
          <w14:ligatures w14:val="none"/>
        </w:rPr>
        <w:t>年文献相同的分析软件，可能近年来</w:t>
      </w:r>
      <w:r>
        <w:rPr>
          <w:rFonts w:ascii="Times New Roman" w:eastAsia="宋体" w:hAnsi="Times New Roman" w:cs="Times New Roman" w:hint="eastAsia"/>
          <w14:ligatures w14:val="none"/>
        </w:rPr>
        <w:t>R</w:t>
      </w:r>
      <w:r>
        <w:rPr>
          <w:rFonts w:ascii="Times New Roman" w:eastAsia="宋体" w:hAnsi="Times New Roman" w:cs="Times New Roman" w:hint="eastAsia"/>
          <w14:ligatures w14:val="none"/>
        </w:rPr>
        <w:t>语言包在数据统计上有所更新，不适用于过去的数据分析方法，但这仍不能解释大范围的推论结果偏差</w:t>
      </w:r>
      <w:r>
        <w:rPr>
          <w:rFonts w:ascii="Times New Roman" w:eastAsia="宋体" w:hAnsi="Times New Roman" w:cs="Times New Roman" w:hint="eastAsia"/>
          <w14:ligatures w14:val="none"/>
        </w:rPr>
        <w:t>(</w:t>
      </w:r>
      <w:r>
        <w:rPr>
          <w:rFonts w:ascii="Times New Roman" w:eastAsia="宋体" w:hAnsi="Times New Roman" w:cs="Times New Roman" w:hint="eastAsia"/>
          <w14:ligatures w14:val="none"/>
        </w:rPr>
        <w:t>相关分析处几乎全是效应方向不一致</w:t>
      </w:r>
      <w:r>
        <w:rPr>
          <w:rFonts w:ascii="Times New Roman" w:eastAsia="宋体" w:hAnsi="Times New Roman" w:cs="Times New Roman" w:hint="eastAsia"/>
          <w14:ligatures w14:val="none"/>
        </w:rPr>
        <w:t>)</w:t>
      </w:r>
      <w:r>
        <w:rPr>
          <w:rFonts w:ascii="Times New Roman" w:eastAsia="宋体" w:hAnsi="Times New Roman" w:cs="Times New Roman" w:hint="eastAsia"/>
          <w14:ligatures w14:val="none"/>
        </w:rPr>
        <w:t>。考虑到</w:t>
      </w:r>
      <w:r>
        <w:rPr>
          <w:rFonts w:ascii="Times New Roman" w:eastAsia="宋体" w:hAnsi="Times New Roman" w:cs="Times New Roman" w:hint="eastAsia"/>
          <w14:ligatures w14:val="none"/>
        </w:rPr>
        <w:t>2008</w:t>
      </w:r>
      <w:r>
        <w:rPr>
          <w:rFonts w:ascii="Times New Roman" w:eastAsia="宋体" w:hAnsi="Times New Roman" w:cs="Times New Roman" w:hint="eastAsia"/>
          <w14:ligatures w14:val="none"/>
        </w:rPr>
        <w:t>年的文献年份，这时开放科学运动还没有兴起，可能文献发表时对于数据可重复性没有那么关注。</w:t>
      </w:r>
    </w:p>
    <w:p w14:paraId="0267A32C" w14:textId="67FFC499" w:rsidR="00F50C34" w:rsidRPr="00F50C34" w:rsidRDefault="006F567A" w:rsidP="00F50C34">
      <w:pPr>
        <w:spacing w:line="300" w:lineRule="auto"/>
        <w:ind w:firstLineChars="200" w:firstLine="440"/>
        <w:jc w:val="both"/>
        <w:rPr>
          <w:rFonts w:ascii="Times New Roman" w:eastAsia="宋体" w:hAnsi="Times New Roman" w:cs="Times New Roman"/>
          <w14:ligatures w14:val="none"/>
        </w:rPr>
      </w:pPr>
      <w:r>
        <w:rPr>
          <w:rFonts w:ascii="Times New Roman" w:eastAsia="宋体" w:hAnsi="Times New Roman" w:cs="Times New Roman" w:hint="eastAsia"/>
          <w14:ligatures w14:val="none"/>
        </w:rPr>
        <w:t>以上是不可追溯原因导致的推论复现偏差，若从研究方法考虑，可能有如下原因造成推论偏差：</w:t>
      </w:r>
      <w:r>
        <w:rPr>
          <w:rFonts w:ascii="Times New Roman" w:eastAsia="宋体" w:hAnsi="Times New Roman" w:cs="Times New Roman" w:hint="eastAsia"/>
          <w14:ligatures w14:val="none"/>
        </w:rPr>
        <w:t>(1)</w:t>
      </w:r>
      <w:r w:rsidRPr="006F567A">
        <w:rPr>
          <w:rFonts w:hint="eastAsia"/>
        </w:rPr>
        <w:t xml:space="preserve"> </w:t>
      </w:r>
      <w:r w:rsidRPr="006F567A">
        <w:rPr>
          <w:rFonts w:ascii="Times New Roman" w:eastAsia="宋体" w:hAnsi="Times New Roman" w:cs="Times New Roman"/>
          <w14:ligatures w14:val="none"/>
        </w:rPr>
        <w:t>外部细节（</w:t>
      </w:r>
      <w:r w:rsidRPr="006F567A">
        <w:rPr>
          <w:rFonts w:ascii="Times New Roman" w:eastAsia="宋体" w:hAnsi="Times New Roman" w:cs="Times New Roman"/>
          <w14:ligatures w14:val="none"/>
        </w:rPr>
        <w:t>External Details</w:t>
      </w:r>
      <w:r w:rsidRPr="006F567A">
        <w:rPr>
          <w:rFonts w:ascii="Times New Roman" w:eastAsia="宋体" w:hAnsi="Times New Roman" w:cs="Times New Roman"/>
          <w14:ligatures w14:val="none"/>
        </w:rPr>
        <w:t>）的组间主效应未复现</w:t>
      </w:r>
      <w:r>
        <w:rPr>
          <w:rFonts w:ascii="Times New Roman" w:eastAsia="宋体" w:hAnsi="Times New Roman" w:cs="Times New Roman" w:hint="eastAsia"/>
          <w14:ligatures w14:val="none"/>
        </w:rPr>
        <w:t>，</w:t>
      </w:r>
      <w:r w:rsidRPr="006F567A">
        <w:rPr>
          <w:rFonts w:ascii="Times New Roman" w:eastAsia="宋体" w:hAnsi="Times New Roman" w:cs="Times New Roman" w:hint="eastAsia"/>
          <w14:ligatures w14:val="none"/>
        </w:rPr>
        <w:t>可能原因之一是方差不齐。尽管采用</w:t>
      </w:r>
      <w:r w:rsidRPr="006F567A">
        <w:rPr>
          <w:rFonts w:ascii="Times New Roman" w:eastAsia="宋体" w:hAnsi="Times New Roman" w:cs="Times New Roman" w:hint="eastAsia"/>
          <w14:ligatures w14:val="none"/>
        </w:rPr>
        <w:t>Welch</w:t>
      </w:r>
      <w:r w:rsidRPr="006F567A">
        <w:rPr>
          <w:rFonts w:ascii="Times New Roman" w:eastAsia="宋体" w:hAnsi="Times New Roman" w:cs="Times New Roman" w:hint="eastAsia"/>
          <w14:ligatures w14:val="none"/>
        </w:rPr>
        <w:t>校正的</w:t>
      </w:r>
      <w:r w:rsidRPr="006F567A">
        <w:rPr>
          <w:rFonts w:ascii="Times New Roman" w:eastAsia="宋体" w:hAnsi="Times New Roman" w:cs="Times New Roman" w:hint="eastAsia"/>
          <w14:ligatures w14:val="none"/>
        </w:rPr>
        <w:t>t</w:t>
      </w:r>
      <w:r w:rsidRPr="006F567A">
        <w:rPr>
          <w:rFonts w:ascii="Times New Roman" w:eastAsia="宋体" w:hAnsi="Times New Roman" w:cs="Times New Roman" w:hint="eastAsia"/>
          <w14:ligatures w14:val="none"/>
        </w:rPr>
        <w:t>检验后结果仍不显著</w:t>
      </w:r>
      <w:r>
        <w:rPr>
          <w:rFonts w:ascii="Times New Roman" w:eastAsia="宋体" w:hAnsi="Times New Roman" w:cs="Times New Roman" w:hint="eastAsia"/>
          <w14:ligatures w14:val="none"/>
        </w:rPr>
        <w:t>，</w:t>
      </w:r>
      <w:r w:rsidRPr="006F567A">
        <w:rPr>
          <w:rFonts w:ascii="Times New Roman" w:eastAsia="宋体" w:hAnsi="Times New Roman" w:cs="Times New Roman" w:hint="eastAsia"/>
          <w14:ligatures w14:val="none"/>
        </w:rPr>
        <w:t>但方差不齐会降低常规统计功效，使其难以检测出真实组间差异。另一个</w:t>
      </w:r>
      <w:r>
        <w:rPr>
          <w:rFonts w:ascii="Times New Roman" w:eastAsia="宋体" w:hAnsi="Times New Roman" w:cs="Times New Roman" w:hint="eastAsia"/>
          <w14:ligatures w14:val="none"/>
        </w:rPr>
        <w:t>可能原因</w:t>
      </w:r>
      <w:r w:rsidRPr="006F567A">
        <w:rPr>
          <w:rFonts w:ascii="Times New Roman" w:eastAsia="宋体" w:hAnsi="Times New Roman" w:cs="Times New Roman" w:hint="eastAsia"/>
          <w14:ligatures w14:val="none"/>
        </w:rPr>
        <w:t>是测量指标的敏感性。正如</w:t>
      </w:r>
      <w:r>
        <w:rPr>
          <w:rFonts w:ascii="Times New Roman" w:eastAsia="宋体" w:hAnsi="Times New Roman" w:cs="Times New Roman" w:hint="eastAsia"/>
          <w14:ligatures w14:val="none"/>
        </w:rPr>
        <w:t>2015</w:t>
      </w:r>
      <w:r>
        <w:rPr>
          <w:rFonts w:ascii="Times New Roman" w:eastAsia="宋体" w:hAnsi="Times New Roman" w:cs="Times New Roman" w:hint="eastAsia"/>
          <w14:ligatures w14:val="none"/>
        </w:rPr>
        <w:t>年复现文献的报告指出，</w:t>
      </w:r>
      <w:r w:rsidRPr="006F567A">
        <w:rPr>
          <w:rFonts w:ascii="Times New Roman" w:eastAsia="宋体" w:hAnsi="Times New Roman" w:cs="Times New Roman" w:hint="eastAsia"/>
          <w14:ligatures w14:val="none"/>
        </w:rPr>
        <w:t>老年被试在</w:t>
      </w:r>
      <w:r w:rsidRPr="006F567A">
        <w:rPr>
          <w:rFonts w:ascii="Times New Roman" w:eastAsia="宋体" w:hAnsi="Times New Roman" w:cs="Times New Roman" w:hint="eastAsia"/>
          <w14:ligatures w14:val="none"/>
        </w:rPr>
        <w:t>3</w:t>
      </w:r>
      <w:r w:rsidRPr="006F567A">
        <w:rPr>
          <w:rFonts w:ascii="Times New Roman" w:eastAsia="宋体" w:hAnsi="Times New Roman" w:cs="Times New Roman" w:hint="eastAsia"/>
          <w14:ligatures w14:val="none"/>
        </w:rPr>
        <w:t>分钟口述任务中往往提前结束叙述，导致总产出细节数减少</w:t>
      </w:r>
      <w:r w:rsidR="00F50C34">
        <w:rPr>
          <w:rFonts w:ascii="Times New Roman" w:eastAsia="宋体" w:hAnsi="Times New Roman" w:cs="Times New Roman" w:hint="eastAsia"/>
          <w14:ligatures w14:val="none"/>
        </w:rPr>
        <w:t>，</w:t>
      </w:r>
      <w:r w:rsidRPr="006F567A">
        <w:rPr>
          <w:rFonts w:ascii="Times New Roman" w:eastAsia="宋体" w:hAnsi="Times New Roman" w:cs="Times New Roman" w:hint="eastAsia"/>
          <w14:ligatures w14:val="none"/>
        </w:rPr>
        <w:t>此时外部细节的绝对</w:t>
      </w:r>
      <w:r>
        <w:rPr>
          <w:rFonts w:ascii="Times New Roman" w:eastAsia="宋体" w:hAnsi="Times New Roman" w:cs="Times New Roman" w:hint="eastAsia"/>
          <w14:ligatures w14:val="none"/>
        </w:rPr>
        <w:t>得分</w:t>
      </w:r>
      <w:r w:rsidRPr="006F567A">
        <w:rPr>
          <w:rFonts w:ascii="Times New Roman" w:eastAsia="宋体" w:hAnsi="Times New Roman" w:cs="Times New Roman" w:hint="eastAsia"/>
          <w14:ligatures w14:val="none"/>
        </w:rPr>
        <w:t>可能受“话量”干扰。原作者曾建议采用内部细节占比（</w:t>
      </w:r>
      <w:r w:rsidRPr="006F567A">
        <w:rPr>
          <w:rFonts w:ascii="Times New Roman" w:eastAsia="宋体" w:hAnsi="Times New Roman" w:cs="Times New Roman" w:hint="eastAsia"/>
          <w14:ligatures w14:val="none"/>
        </w:rPr>
        <w:t>internal / total details</w:t>
      </w:r>
      <w:r w:rsidRPr="006F567A">
        <w:rPr>
          <w:rFonts w:ascii="Times New Roman" w:eastAsia="宋体" w:hAnsi="Times New Roman" w:cs="Times New Roman" w:hint="eastAsia"/>
          <w14:ligatures w14:val="none"/>
        </w:rPr>
        <w:t>）作为替代指标，该指标能更好控制个体在言语</w:t>
      </w:r>
      <w:r w:rsidR="00F50C34">
        <w:rPr>
          <w:rFonts w:ascii="Times New Roman" w:eastAsia="宋体" w:hAnsi="Times New Roman" w:cs="Times New Roman" w:hint="eastAsia"/>
          <w14:ligatures w14:val="none"/>
        </w:rPr>
        <w:t>输出总量</w:t>
      </w:r>
      <w:r w:rsidRPr="006F567A">
        <w:rPr>
          <w:rFonts w:ascii="Times New Roman" w:eastAsia="宋体" w:hAnsi="Times New Roman" w:cs="Times New Roman" w:hint="eastAsia"/>
          <w14:ligatures w14:val="none"/>
        </w:rPr>
        <w:t>上的差异。</w:t>
      </w:r>
      <w:r>
        <w:rPr>
          <w:rFonts w:ascii="Times New Roman" w:eastAsia="宋体" w:hAnsi="Times New Roman" w:cs="Times New Roman" w:hint="eastAsia"/>
          <w14:ligatures w14:val="none"/>
        </w:rPr>
        <w:t>(2)</w:t>
      </w:r>
      <w:r w:rsidR="00F50C34" w:rsidRPr="00F50C34">
        <w:rPr>
          <w:rFonts w:ascii="Times New Roman" w:eastAsia="宋体" w:hAnsi="Times New Roman" w:cs="Times New Roman"/>
          <w14:ligatures w14:val="none"/>
        </w:rPr>
        <w:t xml:space="preserve"> VPA</w:t>
      </w:r>
      <w:r w:rsidR="00F50C34" w:rsidRPr="00F50C34">
        <w:rPr>
          <w:rFonts w:ascii="Times New Roman" w:eastAsia="宋体" w:hAnsi="Times New Roman" w:cs="Times New Roman"/>
          <w14:ligatures w14:val="none"/>
        </w:rPr>
        <w:t>分数与内部</w:t>
      </w:r>
      <w:r w:rsidR="00F50C34" w:rsidRPr="00F50C34">
        <w:rPr>
          <w:rFonts w:ascii="Times New Roman" w:eastAsia="宋体" w:hAnsi="Times New Roman" w:cs="Times New Roman"/>
          <w14:ligatures w14:val="none"/>
        </w:rPr>
        <w:t>/</w:t>
      </w:r>
      <w:r w:rsidR="00F50C34" w:rsidRPr="00F50C34">
        <w:rPr>
          <w:rFonts w:ascii="Times New Roman" w:eastAsia="宋体" w:hAnsi="Times New Roman" w:cs="Times New Roman"/>
          <w14:ligatures w14:val="none"/>
        </w:rPr>
        <w:t>外部细节</w:t>
      </w:r>
      <w:r w:rsidR="00F50C34">
        <w:rPr>
          <w:rFonts w:ascii="Times New Roman" w:eastAsia="宋体" w:hAnsi="Times New Roman" w:cs="Times New Roman" w:hint="eastAsia"/>
          <w14:ligatures w14:val="none"/>
        </w:rPr>
        <w:t>得分</w:t>
      </w:r>
      <w:r w:rsidR="00F50C34" w:rsidRPr="00F50C34">
        <w:rPr>
          <w:rFonts w:ascii="Times New Roman" w:eastAsia="宋体" w:hAnsi="Times New Roman" w:cs="Times New Roman"/>
          <w14:ligatures w14:val="none"/>
        </w:rPr>
        <w:t>的相关均不显著</w:t>
      </w:r>
      <w:r w:rsidR="00F50C34">
        <w:rPr>
          <w:rFonts w:ascii="Times New Roman" w:eastAsia="宋体" w:hAnsi="Times New Roman" w:cs="Times New Roman" w:hint="eastAsia"/>
          <w14:ligatures w14:val="none"/>
        </w:rPr>
        <w:t>，</w:t>
      </w:r>
      <w:r w:rsidR="00F50C34" w:rsidRPr="00F50C34">
        <w:rPr>
          <w:rFonts w:ascii="Times New Roman" w:eastAsia="宋体" w:hAnsi="Times New Roman" w:cs="Times New Roman" w:hint="eastAsia"/>
          <w14:ligatures w14:val="none"/>
        </w:rPr>
        <w:t>最可能的解释是样本量不足导致的统计功效低下。事后功效分析表明，在α</w:t>
      </w:r>
      <w:r w:rsidR="00F50C34" w:rsidRPr="00F50C34">
        <w:rPr>
          <w:rFonts w:ascii="Times New Roman" w:eastAsia="宋体" w:hAnsi="Times New Roman" w:cs="Times New Roman" w:hint="eastAsia"/>
          <w14:ligatures w14:val="none"/>
        </w:rPr>
        <w:t xml:space="preserve"> = </w:t>
      </w:r>
      <w:r w:rsidR="00F50C34">
        <w:rPr>
          <w:rFonts w:ascii="Times New Roman" w:eastAsia="宋体" w:hAnsi="Times New Roman" w:cs="Times New Roman" w:hint="eastAsia"/>
          <w14:ligatures w14:val="none"/>
        </w:rPr>
        <w:t>0</w:t>
      </w:r>
      <w:r w:rsidR="00F50C34" w:rsidRPr="00F50C34">
        <w:rPr>
          <w:rFonts w:ascii="Times New Roman" w:eastAsia="宋体" w:hAnsi="Times New Roman" w:cs="Times New Roman" w:hint="eastAsia"/>
          <w14:ligatures w14:val="none"/>
        </w:rPr>
        <w:t>.05</w:t>
      </w:r>
      <w:r w:rsidR="00F50C34" w:rsidRPr="00F50C34">
        <w:rPr>
          <w:rFonts w:ascii="Times New Roman" w:eastAsia="宋体" w:hAnsi="Times New Roman" w:cs="Times New Roman" w:hint="eastAsia"/>
          <w14:ligatures w14:val="none"/>
        </w:rPr>
        <w:t>、效应量</w:t>
      </w:r>
      <w:r w:rsidR="00F50C34" w:rsidRPr="00F50C34">
        <w:rPr>
          <w:rFonts w:ascii="Times New Roman" w:eastAsia="宋体" w:hAnsi="Times New Roman" w:cs="Times New Roman" w:hint="eastAsia"/>
          <w:i/>
          <w:iCs/>
          <w14:ligatures w14:val="none"/>
        </w:rPr>
        <w:t>r</w:t>
      </w:r>
      <w:r w:rsidR="00F50C34" w:rsidRPr="00F50C34">
        <w:rPr>
          <w:rFonts w:ascii="Times New Roman" w:eastAsia="宋体" w:hAnsi="Times New Roman" w:cs="Times New Roman" w:hint="eastAsia"/>
          <w14:ligatures w14:val="none"/>
        </w:rPr>
        <w:t xml:space="preserve"> =</w:t>
      </w:r>
      <w:r w:rsidR="00F50C34">
        <w:rPr>
          <w:rFonts w:ascii="Times New Roman" w:eastAsia="宋体" w:hAnsi="Times New Roman" w:cs="Times New Roman" w:hint="eastAsia"/>
          <w14:ligatures w14:val="none"/>
        </w:rPr>
        <w:t xml:space="preserve"> 0</w:t>
      </w:r>
      <w:r w:rsidR="00F50C34" w:rsidRPr="00F50C34">
        <w:rPr>
          <w:rFonts w:ascii="Times New Roman" w:eastAsia="宋体" w:hAnsi="Times New Roman" w:cs="Times New Roman" w:hint="eastAsia"/>
          <w14:ligatures w14:val="none"/>
        </w:rPr>
        <w:t>.55</w:t>
      </w:r>
      <w:r w:rsidR="00F50C34" w:rsidRPr="00F50C34">
        <w:rPr>
          <w:rFonts w:ascii="Times New Roman" w:eastAsia="宋体" w:hAnsi="Times New Roman" w:cs="Times New Roman" w:hint="eastAsia"/>
          <w14:ligatures w14:val="none"/>
        </w:rPr>
        <w:t>的条件下，当前</w:t>
      </w:r>
      <w:r w:rsidR="00F50C34" w:rsidRPr="00F50C34">
        <w:rPr>
          <w:rFonts w:ascii="Times New Roman" w:eastAsia="宋体" w:hAnsi="Times New Roman" w:cs="Times New Roman" w:hint="eastAsia"/>
          <w14:ligatures w14:val="none"/>
        </w:rPr>
        <w:t>OA</w:t>
      </w:r>
      <w:r w:rsidR="00F50C34" w:rsidRPr="00F50C34">
        <w:rPr>
          <w:rFonts w:ascii="Times New Roman" w:eastAsia="宋体" w:hAnsi="Times New Roman" w:cs="Times New Roman" w:hint="eastAsia"/>
          <w14:ligatures w14:val="none"/>
        </w:rPr>
        <w:t>组样本量（</w:t>
      </w:r>
      <w:r w:rsidR="00F50C34" w:rsidRPr="00F50C34">
        <w:rPr>
          <w:rFonts w:ascii="Times New Roman" w:eastAsia="宋体" w:hAnsi="Times New Roman" w:cs="Times New Roman" w:hint="eastAsia"/>
          <w14:ligatures w14:val="none"/>
        </w:rPr>
        <w:t>n = 16</w:t>
      </w:r>
      <w:r w:rsidR="00F50C34" w:rsidRPr="00F50C34">
        <w:rPr>
          <w:rFonts w:ascii="Times New Roman" w:eastAsia="宋体" w:hAnsi="Times New Roman" w:cs="Times New Roman" w:hint="eastAsia"/>
          <w14:ligatures w14:val="none"/>
        </w:rPr>
        <w:t>）所能提供的统计功效为</w:t>
      </w:r>
      <w:r w:rsidR="00F50C34" w:rsidRPr="00F50C34">
        <w:rPr>
          <w:rFonts w:ascii="Times New Roman" w:eastAsia="宋体" w:hAnsi="Times New Roman" w:cs="Times New Roman" w:hint="eastAsia"/>
          <w14:ligatures w14:val="none"/>
        </w:rPr>
        <w:t>0.68</w:t>
      </w:r>
      <w:r w:rsidR="00F50C34" w:rsidRPr="00F50C34">
        <w:rPr>
          <w:rFonts w:ascii="Times New Roman" w:eastAsia="宋体" w:hAnsi="Times New Roman" w:cs="Times New Roman" w:hint="eastAsia"/>
          <w14:ligatures w14:val="none"/>
        </w:rPr>
        <w:t>。</w:t>
      </w:r>
      <w:r w:rsidR="00F50C34" w:rsidRPr="00F50C34">
        <w:rPr>
          <w:rFonts w:ascii="Times New Roman" w:eastAsia="宋体" w:hAnsi="Times New Roman" w:cs="Times New Roman"/>
          <w14:ligatures w14:val="none"/>
        </w:rPr>
        <w:t>在预设的效应量（</w:t>
      </w:r>
      <w:r w:rsidR="00F50C34" w:rsidRPr="00F50C34">
        <w:rPr>
          <w:rFonts w:ascii="Times New Roman" w:eastAsia="宋体" w:hAnsi="Times New Roman" w:cs="Times New Roman"/>
          <w14:ligatures w14:val="none"/>
        </w:rPr>
        <w:t>r = 0.55</w:t>
      </w:r>
      <w:r w:rsidR="00F50C34" w:rsidRPr="00F50C34">
        <w:rPr>
          <w:rFonts w:ascii="Times New Roman" w:eastAsia="宋体" w:hAnsi="Times New Roman" w:cs="Times New Roman"/>
          <w14:ligatures w14:val="none"/>
        </w:rPr>
        <w:t>）下，</w:t>
      </w:r>
      <w:r w:rsidR="00F50C34" w:rsidRPr="00F50C34">
        <w:rPr>
          <w:rFonts w:ascii="Times New Roman" w:eastAsia="宋体" w:hAnsi="Times New Roman" w:cs="Times New Roman"/>
          <w14:ligatures w14:val="none"/>
        </w:rPr>
        <w:t>power = 0.63</w:t>
      </w:r>
      <w:r w:rsidR="00F50C34" w:rsidRPr="00F50C34">
        <w:rPr>
          <w:rFonts w:ascii="Times New Roman" w:eastAsia="宋体" w:hAnsi="Times New Roman" w:cs="Times New Roman"/>
          <w14:ligatures w14:val="none"/>
        </w:rPr>
        <w:t>。即使</w:t>
      </w:r>
      <w:r w:rsidR="00F50C34" w:rsidRPr="00F50C34">
        <w:rPr>
          <w:rFonts w:ascii="Times New Roman" w:eastAsia="宋体" w:hAnsi="Times New Roman" w:cs="Times New Roman"/>
          <w14:ligatures w14:val="none"/>
        </w:rPr>
        <w:t xml:space="preserve"> VPA </w:t>
      </w:r>
      <w:r w:rsidR="00F50C34" w:rsidRPr="00F50C34">
        <w:rPr>
          <w:rFonts w:ascii="Times New Roman" w:eastAsia="宋体" w:hAnsi="Times New Roman" w:cs="Times New Roman"/>
          <w14:ligatures w14:val="none"/>
        </w:rPr>
        <w:t>与</w:t>
      </w:r>
      <w:r w:rsidR="00F50C34">
        <w:rPr>
          <w:rFonts w:ascii="Times New Roman" w:eastAsia="宋体" w:hAnsi="Times New Roman" w:cs="Times New Roman" w:hint="eastAsia"/>
          <w14:ligatures w14:val="none"/>
        </w:rPr>
        <w:t>记忆得分</w:t>
      </w:r>
      <w:r w:rsidR="00F50C34" w:rsidRPr="00F50C34">
        <w:rPr>
          <w:rFonts w:ascii="Times New Roman" w:eastAsia="宋体" w:hAnsi="Times New Roman" w:cs="Times New Roman"/>
          <w14:ligatures w14:val="none"/>
        </w:rPr>
        <w:t>之间存在较强相关性，现有样本量也有</w:t>
      </w:r>
      <w:r w:rsidR="00F50C34" w:rsidRPr="00F50C34">
        <w:rPr>
          <w:rFonts w:ascii="Times New Roman" w:eastAsia="宋体" w:hAnsi="Times New Roman" w:cs="Times New Roman"/>
          <w14:ligatures w14:val="none"/>
        </w:rPr>
        <w:t>1-0.63=0.37</w:t>
      </w:r>
      <w:r w:rsidR="00F50C34" w:rsidRPr="00F50C34">
        <w:rPr>
          <w:rFonts w:ascii="Times New Roman" w:eastAsia="宋体" w:hAnsi="Times New Roman" w:cs="Times New Roman"/>
          <w14:ligatures w14:val="none"/>
        </w:rPr>
        <w:t>的概率无法检测出显著性</w:t>
      </w:r>
      <w:r w:rsidR="00F50C34">
        <w:rPr>
          <w:rFonts w:ascii="Times New Roman" w:eastAsia="宋体" w:hAnsi="Times New Roman" w:cs="Times New Roman" w:hint="eastAsia"/>
          <w14:ligatures w14:val="none"/>
        </w:rPr>
        <w:t>。</w:t>
      </w:r>
      <w:r w:rsidR="00F50C34" w:rsidRPr="00F50C34">
        <w:rPr>
          <w:rFonts w:ascii="Times New Roman" w:eastAsia="宋体" w:hAnsi="Times New Roman" w:cs="Times New Roman" w:hint="eastAsia"/>
          <w14:ligatures w14:val="none"/>
        </w:rPr>
        <w:t>本复现中相关不显著很可能是由于样本量过小，而非关系记忆与</w:t>
      </w:r>
      <w:r w:rsidR="00EF3495">
        <w:rPr>
          <w:rFonts w:ascii="Times New Roman" w:eastAsia="宋体" w:hAnsi="Times New Roman" w:cs="Times New Roman" w:hint="eastAsia"/>
          <w14:ligatures w14:val="none"/>
        </w:rPr>
        <w:t>情景</w:t>
      </w:r>
      <w:r w:rsidR="00F50C34" w:rsidRPr="00F50C34">
        <w:rPr>
          <w:rFonts w:ascii="Times New Roman" w:eastAsia="宋体" w:hAnsi="Times New Roman" w:cs="Times New Roman" w:hint="eastAsia"/>
          <w14:ligatures w14:val="none"/>
        </w:rPr>
        <w:t>细节</w:t>
      </w:r>
      <w:r w:rsidR="00EF3495">
        <w:rPr>
          <w:rFonts w:ascii="Times New Roman" w:eastAsia="宋体" w:hAnsi="Times New Roman" w:cs="Times New Roman" w:hint="eastAsia"/>
          <w14:ligatures w14:val="none"/>
        </w:rPr>
        <w:t>记忆得分</w:t>
      </w:r>
      <w:r w:rsidR="00F50C34" w:rsidRPr="00F50C34">
        <w:rPr>
          <w:rFonts w:ascii="Times New Roman" w:eastAsia="宋体" w:hAnsi="Times New Roman" w:cs="Times New Roman" w:hint="eastAsia"/>
          <w14:ligatures w14:val="none"/>
        </w:rPr>
        <w:t>之间确实不存在关联。</w:t>
      </w:r>
    </w:p>
    <w:p w14:paraId="3DDE1800" w14:textId="5518D6CE" w:rsidR="00B719E6" w:rsidRDefault="00B719E6" w:rsidP="00B719E6">
      <w:pPr>
        <w:spacing w:line="300" w:lineRule="auto"/>
        <w:rPr>
          <w:rFonts w:ascii="Times New Roman" w:eastAsia="黑体" w:hAnsi="Times New Roman" w:cs="Times New Roman"/>
          <w:b/>
          <w:bCs/>
          <w:sz w:val="18"/>
          <w:szCs w:val="18"/>
          <w14:ligatures w14:val="none"/>
        </w:rPr>
      </w:pPr>
      <w:r>
        <w:rPr>
          <w:rFonts w:ascii="Times New Roman" w:eastAsia="宋体" w:hAnsi="Times New Roman" w:cs="Times New Roman" w:hint="eastAsia"/>
          <w:b/>
          <w:bCs/>
          <w14:ligatures w14:val="none"/>
        </w:rPr>
        <w:lastRenderedPageBreak/>
        <w:t xml:space="preserve">4.2 </w:t>
      </w:r>
      <w:r>
        <w:rPr>
          <w:rFonts w:ascii="Times New Roman" w:eastAsia="宋体" w:hAnsi="Times New Roman" w:cs="Times New Roman" w:hint="eastAsia"/>
          <w:b/>
          <w:bCs/>
          <w14:ligatures w14:val="none"/>
        </w:rPr>
        <w:t>其他思考</w:t>
      </w:r>
    </w:p>
    <w:p w14:paraId="19C03413" w14:textId="77777777" w:rsidR="004D204E" w:rsidRDefault="004D204E" w:rsidP="004D204E">
      <w:pPr>
        <w:spacing w:line="300" w:lineRule="auto"/>
        <w:ind w:firstLine="600"/>
        <w:jc w:val="both"/>
        <w:rPr>
          <w:rFonts w:ascii="Times New Roman" w:eastAsia="宋体" w:hAnsi="Times New Roman" w:cs="Times New Roman"/>
          <w14:ligatures w14:val="none"/>
        </w:rPr>
      </w:pPr>
      <w:r>
        <w:rPr>
          <w:rFonts w:ascii="Times New Roman" w:eastAsia="宋体" w:hAnsi="Times New Roman" w:cs="Times New Roman" w:hint="eastAsia"/>
          <w14:ligatures w14:val="none"/>
        </w:rPr>
        <w:t>这是我第一次独立一人使用</w:t>
      </w:r>
      <w:r>
        <w:rPr>
          <w:rFonts w:ascii="Times New Roman" w:eastAsia="宋体" w:hAnsi="Times New Roman" w:cs="Times New Roman" w:hint="eastAsia"/>
          <w14:ligatures w14:val="none"/>
        </w:rPr>
        <w:t>R</w:t>
      </w:r>
      <w:r>
        <w:rPr>
          <w:rFonts w:ascii="Times New Roman" w:eastAsia="宋体" w:hAnsi="Times New Roman" w:cs="Times New Roman" w:hint="eastAsia"/>
          <w14:ligatures w14:val="none"/>
        </w:rPr>
        <w:t>语言进行完整数据分析，其中收获了很多宝贵的探索经验。比如逐渐熟悉</w:t>
      </w:r>
      <w:r>
        <w:rPr>
          <w:rFonts w:ascii="Times New Roman" w:eastAsia="宋体" w:hAnsi="Times New Roman" w:cs="Times New Roman" w:hint="eastAsia"/>
          <w14:ligatures w14:val="none"/>
        </w:rPr>
        <w:t>github</w:t>
      </w:r>
      <w:r>
        <w:rPr>
          <w:rFonts w:ascii="Times New Roman" w:eastAsia="宋体" w:hAnsi="Times New Roman" w:cs="Times New Roman" w:hint="eastAsia"/>
          <w14:ligatures w14:val="none"/>
        </w:rPr>
        <w:t>、</w:t>
      </w:r>
      <w:r>
        <w:rPr>
          <w:rFonts w:ascii="Times New Roman" w:eastAsia="宋体" w:hAnsi="Times New Roman" w:cs="Times New Roman" w:hint="eastAsia"/>
          <w14:ligatures w14:val="none"/>
        </w:rPr>
        <w:t>R studio</w:t>
      </w:r>
      <w:r>
        <w:rPr>
          <w:rFonts w:ascii="Times New Roman" w:eastAsia="宋体" w:hAnsi="Times New Roman" w:cs="Times New Roman" w:hint="eastAsia"/>
          <w14:ligatures w14:val="none"/>
        </w:rPr>
        <w:t>、</w:t>
      </w:r>
      <w:r>
        <w:rPr>
          <w:rFonts w:ascii="Times New Roman" w:eastAsia="宋体" w:hAnsi="Times New Roman" w:cs="Times New Roman" w:hint="eastAsia"/>
          <w14:ligatures w14:val="none"/>
        </w:rPr>
        <w:t>OSF</w:t>
      </w:r>
      <w:r>
        <w:rPr>
          <w:rFonts w:ascii="Times New Roman" w:eastAsia="宋体" w:hAnsi="Times New Roman" w:cs="Times New Roman" w:hint="eastAsia"/>
          <w14:ligatures w14:val="none"/>
        </w:rPr>
        <w:t>网站的使用，比如学会如何与大模型进行对话，修改代码中的报错，也学会了如何在一个过于复杂的原始数据难以提炼时，如何果断及时地放弃并寻找另一篇用于复现的文献。可能这份作业完成得不是那么精确和精致，也确实因为反复试错和调整而显得仓促，但这学期独立学习</w:t>
      </w:r>
      <w:r>
        <w:rPr>
          <w:rFonts w:ascii="Times New Roman" w:eastAsia="宋体" w:hAnsi="Times New Roman" w:cs="Times New Roman" w:hint="eastAsia"/>
          <w14:ligatures w14:val="none"/>
        </w:rPr>
        <w:t>R</w:t>
      </w:r>
      <w:r>
        <w:rPr>
          <w:rFonts w:ascii="Times New Roman" w:eastAsia="宋体" w:hAnsi="Times New Roman" w:cs="Times New Roman" w:hint="eastAsia"/>
          <w14:ligatures w14:val="none"/>
        </w:rPr>
        <w:t>语言数据分析的经历带给我很多，其中最重要的就是不要放弃，只要慢慢摸索，肯定会跑通数据的。</w:t>
      </w:r>
    </w:p>
    <w:p w14:paraId="4921228C" w14:textId="7A00B9EE" w:rsidR="00B719E6" w:rsidRDefault="004D204E" w:rsidP="004D204E">
      <w:pPr>
        <w:spacing w:line="300" w:lineRule="auto"/>
        <w:ind w:firstLine="600"/>
        <w:jc w:val="both"/>
        <w:rPr>
          <w:rFonts w:ascii="Times New Roman" w:eastAsia="宋体" w:hAnsi="Times New Roman" w:cs="Times New Roman"/>
          <w:sz w:val="30"/>
          <w:szCs w:val="30"/>
          <w14:ligatures w14:val="none"/>
        </w:rPr>
      </w:pPr>
      <w:r>
        <w:rPr>
          <w:rFonts w:ascii="Times New Roman" w:eastAsia="宋体" w:hAnsi="Times New Roman" w:cs="Times New Roman" w:hint="eastAsia"/>
          <w14:ligatures w14:val="none"/>
        </w:rPr>
        <w:t>关于这门课程，我非常非常非常感谢老师和助教们的辛勤付出，感谢你们的答疑与解惑，也希望这门课能持续开展下去，让更多同学在数据分析与复现中发现批判性思考，发现科学的严谨性，深刻理解数据的可重复性和探索的乐趣。</w:t>
      </w:r>
    </w:p>
    <w:p w14:paraId="173725A3" w14:textId="596985C4" w:rsidR="00B719E6" w:rsidRDefault="00B719E6" w:rsidP="00B719E6">
      <w:pPr>
        <w:spacing w:line="300" w:lineRule="auto"/>
        <w:ind w:firstLineChars="200" w:firstLine="562"/>
        <w:jc w:val="center"/>
        <w:rPr>
          <w:rFonts w:ascii="黑体" w:eastAsia="黑体" w:hAnsi="黑体" w:cs="Times New Roman" w:hint="eastAsia"/>
          <w:b/>
          <w:bCs/>
          <w:sz w:val="28"/>
          <w:szCs w:val="28"/>
          <w14:ligatures w14:val="none"/>
        </w:rPr>
      </w:pPr>
      <w:r>
        <w:rPr>
          <w:rFonts w:ascii="黑体" w:eastAsia="黑体" w:hAnsi="黑体" w:cs="Times New Roman" w:hint="eastAsia"/>
          <w:b/>
          <w:bCs/>
          <w:sz w:val="28"/>
          <w:szCs w:val="28"/>
          <w14:ligatures w14:val="none"/>
        </w:rPr>
        <w:t>参考文献</w:t>
      </w:r>
    </w:p>
    <w:p w14:paraId="7F1CA50A" w14:textId="7D0996AD" w:rsidR="00EF3495" w:rsidRDefault="00EF3495" w:rsidP="004D204E">
      <w:pPr>
        <w:wordWrap w:val="0"/>
        <w:ind w:left="420" w:hangingChars="200" w:hanging="420"/>
        <w:rPr>
          <w:rFonts w:ascii="Times New Roman" w:eastAsia="黑体" w:hAnsi="Times New Roman" w:cs="Times New Roman"/>
          <w:sz w:val="21"/>
          <w:szCs w:val="21"/>
          <w14:ligatures w14:val="none"/>
        </w:rPr>
      </w:pPr>
      <w:r w:rsidRPr="00EF3495">
        <w:rPr>
          <w:rFonts w:ascii="Times New Roman" w:eastAsia="黑体" w:hAnsi="Times New Roman" w:cs="Times New Roman"/>
          <w:sz w:val="21"/>
          <w:szCs w:val="21"/>
          <w14:ligatures w14:val="none"/>
        </w:rPr>
        <w:t xml:space="preserve">Addis, D. R., Wong, A. T., &amp; Schacter, D. L. (2008). Age-related changes in the episodic simulation of future events. </w:t>
      </w:r>
      <w:r w:rsidRPr="00EF3495">
        <w:rPr>
          <w:rFonts w:ascii="Times New Roman" w:eastAsia="黑体" w:hAnsi="Times New Roman" w:cs="Times New Roman"/>
          <w:i/>
          <w:iCs/>
          <w:sz w:val="21"/>
          <w:szCs w:val="21"/>
          <w14:ligatures w14:val="none"/>
        </w:rPr>
        <w:t>Psychological science</w:t>
      </w:r>
      <w:r w:rsidRPr="00EF3495">
        <w:rPr>
          <w:rFonts w:ascii="Times New Roman" w:eastAsia="黑体" w:hAnsi="Times New Roman" w:cs="Times New Roman"/>
          <w:sz w:val="21"/>
          <w:szCs w:val="21"/>
          <w14:ligatures w14:val="none"/>
        </w:rPr>
        <w:t xml:space="preserve">, </w:t>
      </w:r>
      <w:r w:rsidRPr="00EF3495">
        <w:rPr>
          <w:rFonts w:ascii="Times New Roman" w:eastAsia="黑体" w:hAnsi="Times New Roman" w:cs="Times New Roman"/>
          <w:i/>
          <w:iCs/>
          <w:sz w:val="21"/>
          <w:szCs w:val="21"/>
          <w14:ligatures w14:val="none"/>
        </w:rPr>
        <w:t>19</w:t>
      </w:r>
      <w:r w:rsidRPr="00EF3495">
        <w:rPr>
          <w:rFonts w:ascii="Times New Roman" w:eastAsia="黑体" w:hAnsi="Times New Roman" w:cs="Times New Roman"/>
          <w:sz w:val="21"/>
          <w:szCs w:val="21"/>
          <w14:ligatures w14:val="none"/>
        </w:rPr>
        <w:t>(1), 33–41. https://doi.org/10.1111/j.1467-9280.2008.02043.x</w:t>
      </w:r>
    </w:p>
    <w:p w14:paraId="265DCBD6" w14:textId="5A2601B7" w:rsidR="007F61C7" w:rsidRDefault="007F61C7" w:rsidP="00A87844">
      <w:pPr>
        <w:wordWrap w:val="0"/>
        <w:ind w:left="420" w:hangingChars="200" w:hanging="420"/>
        <w:rPr>
          <w:rFonts w:ascii="Times New Roman" w:eastAsia="黑体" w:hAnsi="Times New Roman" w:cs="Times New Roman"/>
          <w:sz w:val="21"/>
          <w:szCs w:val="21"/>
          <w14:ligatures w14:val="none"/>
        </w:rPr>
      </w:pPr>
      <w:r w:rsidRPr="007F61C7">
        <w:rPr>
          <w:rFonts w:ascii="Times New Roman" w:eastAsia="黑体" w:hAnsi="Times New Roman" w:cs="Times New Roman"/>
          <w:sz w:val="21"/>
          <w:szCs w:val="21"/>
          <w14:ligatures w14:val="none"/>
        </w:rPr>
        <w:t xml:space="preserve">Chalfonte, B.L., &amp; Johnson, M.K. (1996). Feature memory and binding in young and older adults. </w:t>
      </w:r>
      <w:r w:rsidRPr="007F61C7">
        <w:rPr>
          <w:rFonts w:ascii="Times New Roman" w:eastAsia="黑体" w:hAnsi="Times New Roman" w:cs="Times New Roman"/>
          <w:i/>
          <w:iCs/>
          <w:sz w:val="21"/>
          <w:szCs w:val="21"/>
          <w14:ligatures w14:val="none"/>
        </w:rPr>
        <w:t>Memory &amp; Cognition</w:t>
      </w:r>
      <w:r w:rsidRPr="007F61C7">
        <w:rPr>
          <w:rFonts w:ascii="Times New Roman" w:eastAsia="黑体" w:hAnsi="Times New Roman" w:cs="Times New Roman"/>
          <w:sz w:val="21"/>
          <w:szCs w:val="21"/>
          <w14:ligatures w14:val="none"/>
        </w:rPr>
        <w:t xml:space="preserve">, </w:t>
      </w:r>
      <w:r w:rsidRPr="007F61C7">
        <w:rPr>
          <w:rFonts w:ascii="Times New Roman" w:eastAsia="黑体" w:hAnsi="Times New Roman" w:cs="Times New Roman"/>
          <w:i/>
          <w:iCs/>
          <w:sz w:val="21"/>
          <w:szCs w:val="21"/>
          <w14:ligatures w14:val="none"/>
        </w:rPr>
        <w:t>24</w:t>
      </w:r>
      <w:r w:rsidRPr="007F61C7">
        <w:rPr>
          <w:rFonts w:ascii="Times New Roman" w:eastAsia="黑体" w:hAnsi="Times New Roman" w:cs="Times New Roman"/>
          <w:sz w:val="21"/>
          <w:szCs w:val="21"/>
          <w14:ligatures w14:val="none"/>
        </w:rPr>
        <w:t>, 403–416.</w:t>
      </w:r>
      <w:r w:rsidR="00EC3A40">
        <w:rPr>
          <w:rFonts w:ascii="Times New Roman" w:eastAsia="黑体" w:hAnsi="Times New Roman" w:cs="Times New Roman" w:hint="eastAsia"/>
          <w:sz w:val="21"/>
          <w:szCs w:val="21"/>
          <w14:ligatures w14:val="none"/>
        </w:rPr>
        <w:t xml:space="preserve"> </w:t>
      </w:r>
      <w:r w:rsidR="00EC3A40" w:rsidRPr="00EC3A40">
        <w:rPr>
          <w:rFonts w:ascii="Times New Roman" w:eastAsia="黑体" w:hAnsi="Times New Roman" w:cs="Times New Roman"/>
          <w:sz w:val="21"/>
          <w:szCs w:val="21"/>
          <w14:ligatures w14:val="none"/>
        </w:rPr>
        <w:t>https://doi.org/10.3758/BF03200930</w:t>
      </w:r>
    </w:p>
    <w:p w14:paraId="1B1AC08B" w14:textId="27A58517" w:rsidR="00E7634A" w:rsidRPr="00A55F71" w:rsidRDefault="00625476" w:rsidP="00A87844">
      <w:pPr>
        <w:wordWrap w:val="0"/>
        <w:ind w:left="420" w:hangingChars="200" w:hanging="420"/>
        <w:rPr>
          <w:rFonts w:ascii="Times New Roman" w:eastAsia="黑体" w:hAnsi="Times New Roman" w:cs="Times New Roman"/>
          <w:color w:val="000000" w:themeColor="text1"/>
          <w:sz w:val="21"/>
          <w:szCs w:val="21"/>
          <w14:ligatures w14:val="none"/>
        </w:rPr>
      </w:pPr>
      <w:r w:rsidRPr="00625476">
        <w:rPr>
          <w:rFonts w:ascii="Times New Roman" w:eastAsia="黑体" w:hAnsi="Times New Roman" w:cs="Times New Roman"/>
          <w:sz w:val="21"/>
          <w:szCs w:val="21"/>
          <w14:ligatures w14:val="none"/>
        </w:rPr>
        <w:t>Hassabis, D., Kumaran, D., Vann, S.D., &amp; Maguire, E.A.</w:t>
      </w:r>
      <w:r>
        <w:rPr>
          <w:rFonts w:ascii="Times New Roman" w:eastAsia="黑体" w:hAnsi="Times New Roman" w:cs="Times New Roman" w:hint="eastAsia"/>
          <w:sz w:val="21"/>
          <w:szCs w:val="21"/>
          <w14:ligatures w14:val="none"/>
        </w:rPr>
        <w:t xml:space="preserve"> (2007).</w:t>
      </w:r>
      <w:r w:rsidR="00E7634A" w:rsidRPr="00E7634A">
        <w:rPr>
          <w:rFonts w:ascii="Times New Roman" w:eastAsia="黑体" w:hAnsi="Times New Roman" w:cs="Times New Roman"/>
          <w:sz w:val="21"/>
          <w:szCs w:val="21"/>
          <w14:ligatures w14:val="none"/>
        </w:rPr>
        <w:t xml:space="preserve"> Patients with hippocampal amnesia cannot imagine new experiences, </w:t>
      </w:r>
      <w:r w:rsidR="00E7634A" w:rsidRPr="00E7634A">
        <w:rPr>
          <w:rFonts w:ascii="Times New Roman" w:eastAsia="黑体" w:hAnsi="Times New Roman" w:cs="Times New Roman" w:hint="eastAsia"/>
          <w:i/>
          <w:iCs/>
          <w:sz w:val="21"/>
          <w:szCs w:val="21"/>
          <w14:ligatures w14:val="none"/>
        </w:rPr>
        <w:t>Psychology and Cognitive Science</w:t>
      </w:r>
      <w:r w:rsidR="00E7634A">
        <w:rPr>
          <w:rFonts w:ascii="Times New Roman" w:eastAsia="黑体" w:hAnsi="Times New Roman" w:cs="Times New Roman" w:hint="eastAsia"/>
          <w:sz w:val="21"/>
          <w:szCs w:val="21"/>
          <w14:ligatures w14:val="none"/>
        </w:rPr>
        <w:t xml:space="preserve">, </w:t>
      </w:r>
      <w:r w:rsidR="00E7634A" w:rsidRPr="00E7634A">
        <w:rPr>
          <w:rFonts w:ascii="Times New Roman" w:eastAsia="黑体" w:hAnsi="Times New Roman" w:cs="Times New Roman"/>
          <w:i/>
          <w:iCs/>
          <w:sz w:val="21"/>
          <w:szCs w:val="21"/>
          <w14:ligatures w14:val="none"/>
        </w:rPr>
        <w:t xml:space="preserve">104 </w:t>
      </w:r>
      <w:r w:rsidR="00E7634A" w:rsidRPr="00E7634A">
        <w:rPr>
          <w:rFonts w:ascii="Times New Roman" w:eastAsia="黑体" w:hAnsi="Times New Roman" w:cs="Times New Roman"/>
          <w:sz w:val="21"/>
          <w:szCs w:val="21"/>
          <w14:ligatures w14:val="none"/>
        </w:rPr>
        <w:t>(5)</w:t>
      </w:r>
      <w:r w:rsidR="00E7634A" w:rsidRPr="00A55F71">
        <w:rPr>
          <w:rFonts w:ascii="Times New Roman" w:eastAsia="黑体" w:hAnsi="Times New Roman" w:cs="Times New Roman"/>
          <w:color w:val="000000" w:themeColor="text1"/>
          <w:sz w:val="21"/>
          <w:szCs w:val="21"/>
          <w14:ligatures w14:val="none"/>
        </w:rPr>
        <w:t xml:space="preserve"> 1726-1731</w:t>
      </w:r>
      <w:r w:rsidR="00DB3E62">
        <w:rPr>
          <w:rFonts w:ascii="Times New Roman" w:eastAsia="黑体" w:hAnsi="Times New Roman" w:cs="Times New Roman" w:hint="eastAsia"/>
          <w:color w:val="000000" w:themeColor="text1"/>
          <w:sz w:val="21"/>
          <w:szCs w:val="21"/>
          <w14:ligatures w14:val="none"/>
        </w:rPr>
        <w:t>.</w:t>
      </w:r>
      <w:r w:rsidR="00E7634A" w:rsidRPr="00A55F71">
        <w:rPr>
          <w:rFonts w:ascii="Times New Roman" w:eastAsia="黑体" w:hAnsi="Times New Roman" w:cs="Times New Roman"/>
          <w:color w:val="000000" w:themeColor="text1"/>
          <w:sz w:val="21"/>
          <w:szCs w:val="21"/>
          <w14:ligatures w14:val="none"/>
        </w:rPr>
        <w:t xml:space="preserve"> </w:t>
      </w:r>
      <w:hyperlink r:id="rId11" w:history="1">
        <w:r w:rsidR="00455BF6" w:rsidRPr="00A55F71">
          <w:rPr>
            <w:rStyle w:val="af"/>
            <w:rFonts w:ascii="Times New Roman" w:eastAsia="黑体" w:hAnsi="Times New Roman" w:cs="Times New Roman"/>
            <w:color w:val="000000" w:themeColor="text1"/>
            <w:sz w:val="21"/>
            <w:szCs w:val="21"/>
            <w:u w:val="none"/>
            <w14:ligatures w14:val="none"/>
          </w:rPr>
          <w:t>https://doi.org/10.1073/pnas.0610561104</w:t>
        </w:r>
      </w:hyperlink>
    </w:p>
    <w:p w14:paraId="24FCBD5A" w14:textId="0F42122E" w:rsidR="00455BF6" w:rsidRPr="00EF3495" w:rsidRDefault="00455BF6" w:rsidP="00455BF6">
      <w:pPr>
        <w:wordWrap w:val="0"/>
        <w:ind w:left="420" w:hangingChars="200" w:hanging="420"/>
        <w:rPr>
          <w:rFonts w:ascii="Times New Roman" w:eastAsia="黑体" w:hAnsi="Times New Roman" w:cs="Times New Roman"/>
          <w:color w:val="000000" w:themeColor="text1"/>
          <w:sz w:val="21"/>
          <w:szCs w:val="21"/>
          <w14:ligatures w14:val="none"/>
        </w:rPr>
      </w:pPr>
      <w:r w:rsidRPr="00455BF6">
        <w:rPr>
          <w:rFonts w:ascii="Times New Roman" w:eastAsia="黑体" w:hAnsi="Times New Roman" w:cs="Times New Roman"/>
          <w:color w:val="000000" w:themeColor="text1"/>
          <w:sz w:val="21"/>
          <w:szCs w:val="21"/>
          <w14:ligatures w14:val="none"/>
        </w:rPr>
        <w:t xml:space="preserve">Levine, B., Svoboda, E., Hay, J.F., Winocur, G., &amp; Moscovitch, M. (2002). Aging and autobiographical memory: Dissociating epi sodic from semantic retrieval. </w:t>
      </w:r>
      <w:r w:rsidRPr="00455BF6">
        <w:rPr>
          <w:rFonts w:ascii="Times New Roman" w:eastAsia="黑体" w:hAnsi="Times New Roman" w:cs="Times New Roman"/>
          <w:i/>
          <w:iCs/>
          <w:color w:val="000000" w:themeColor="text1"/>
          <w:sz w:val="21"/>
          <w:szCs w:val="21"/>
          <w14:ligatures w14:val="none"/>
        </w:rPr>
        <w:t>Psychology and</w:t>
      </w:r>
      <w:r w:rsidRPr="00EF3495">
        <w:rPr>
          <w:rFonts w:ascii="Times New Roman" w:eastAsia="黑体" w:hAnsi="Times New Roman" w:cs="Times New Roman"/>
          <w:i/>
          <w:iCs/>
          <w:color w:val="000000" w:themeColor="text1"/>
          <w:sz w:val="21"/>
          <w:szCs w:val="21"/>
          <w14:ligatures w14:val="none"/>
        </w:rPr>
        <w:t xml:space="preserve"> Aging</w:t>
      </w:r>
      <w:r w:rsidRPr="00EF3495">
        <w:rPr>
          <w:rFonts w:ascii="Times New Roman" w:eastAsia="黑体" w:hAnsi="Times New Roman" w:cs="Times New Roman"/>
          <w:color w:val="000000" w:themeColor="text1"/>
          <w:sz w:val="21"/>
          <w:szCs w:val="21"/>
          <w14:ligatures w14:val="none"/>
        </w:rPr>
        <w:t xml:space="preserve">, </w:t>
      </w:r>
      <w:r w:rsidRPr="00EF3495">
        <w:rPr>
          <w:rFonts w:ascii="Times New Roman" w:eastAsia="黑体" w:hAnsi="Times New Roman" w:cs="Times New Roman"/>
          <w:i/>
          <w:iCs/>
          <w:color w:val="000000" w:themeColor="text1"/>
          <w:sz w:val="21"/>
          <w:szCs w:val="21"/>
          <w14:ligatures w14:val="none"/>
        </w:rPr>
        <w:t>17</w:t>
      </w:r>
      <w:r w:rsidRPr="00EF3495">
        <w:rPr>
          <w:rFonts w:ascii="Times New Roman" w:eastAsia="黑体" w:hAnsi="Times New Roman" w:cs="Times New Roman"/>
          <w:color w:val="000000" w:themeColor="text1"/>
          <w:sz w:val="21"/>
          <w:szCs w:val="21"/>
          <w14:ligatures w14:val="none"/>
        </w:rPr>
        <w:t>, 677</w:t>
      </w:r>
      <w:r w:rsidR="00200075" w:rsidRPr="00EF3495">
        <w:rPr>
          <w:rFonts w:ascii="Times New Roman" w:eastAsia="黑体" w:hAnsi="Times New Roman" w:cs="Times New Roman" w:hint="eastAsia"/>
          <w:color w:val="000000" w:themeColor="text1"/>
          <w:sz w:val="21"/>
          <w:szCs w:val="21"/>
          <w14:ligatures w14:val="none"/>
        </w:rPr>
        <w:t>-</w:t>
      </w:r>
      <w:r w:rsidRPr="00EF3495">
        <w:rPr>
          <w:rFonts w:ascii="Times New Roman" w:eastAsia="黑体" w:hAnsi="Times New Roman" w:cs="Times New Roman"/>
          <w:color w:val="000000" w:themeColor="text1"/>
          <w:sz w:val="21"/>
          <w:szCs w:val="21"/>
          <w14:ligatures w14:val="none"/>
        </w:rPr>
        <w:t>689.</w:t>
      </w:r>
      <w:r w:rsidR="00A55610" w:rsidRPr="00EF3495">
        <w:rPr>
          <w:rFonts w:ascii="Times New Roman" w:eastAsia="黑体" w:hAnsi="Times New Roman" w:cs="Times New Roman" w:hint="eastAsia"/>
          <w:color w:val="000000" w:themeColor="text1"/>
          <w:sz w:val="21"/>
          <w:szCs w:val="21"/>
          <w14:ligatures w14:val="none"/>
        </w:rPr>
        <w:t xml:space="preserve"> </w:t>
      </w:r>
      <w:hyperlink r:id="rId12" w:history="1">
        <w:r w:rsidR="00EF3495" w:rsidRPr="00EF3495">
          <w:rPr>
            <w:rStyle w:val="af"/>
            <w:rFonts w:ascii="Times New Roman" w:eastAsia="黑体" w:hAnsi="Times New Roman" w:cs="Times New Roman"/>
            <w:color w:val="000000" w:themeColor="text1"/>
            <w:sz w:val="21"/>
            <w:szCs w:val="21"/>
            <w:u w:val="none"/>
            <w14:ligatures w14:val="none"/>
          </w:rPr>
          <w:t>https://doi.org/10.1037/0882-7974.17.4.677</w:t>
        </w:r>
      </w:hyperlink>
    </w:p>
    <w:p w14:paraId="340541E2" w14:textId="1C9FF081" w:rsidR="00EF3495" w:rsidRPr="00EF3495" w:rsidRDefault="00EF3495" w:rsidP="00EF3495">
      <w:pPr>
        <w:wordWrap w:val="0"/>
        <w:ind w:left="420" w:hangingChars="200" w:hanging="420"/>
        <w:rPr>
          <w:rFonts w:ascii="Times New Roman" w:eastAsia="黑体" w:hAnsi="Times New Roman" w:cs="Times New Roman"/>
          <w:color w:val="000000" w:themeColor="text1"/>
          <w:sz w:val="21"/>
          <w:szCs w:val="21"/>
          <w14:ligatures w14:val="none"/>
        </w:rPr>
      </w:pPr>
      <w:r w:rsidRPr="00EF3495">
        <w:rPr>
          <w:rFonts w:ascii="Times New Roman" w:eastAsia="黑体" w:hAnsi="Times New Roman" w:cs="Times New Roman"/>
          <w:color w:val="000000" w:themeColor="text1"/>
          <w:sz w:val="21"/>
          <w:szCs w:val="21"/>
          <w14:ligatures w14:val="none"/>
        </w:rPr>
        <w:t xml:space="preserve">Open Science Collaboration (2015). PSYCHOLOGY. Estimating the reproducibility of psychological science. </w:t>
      </w:r>
      <w:r w:rsidRPr="00EF3495">
        <w:rPr>
          <w:rFonts w:ascii="Times New Roman" w:eastAsia="黑体" w:hAnsi="Times New Roman" w:cs="Times New Roman"/>
          <w:i/>
          <w:iCs/>
          <w:color w:val="000000" w:themeColor="text1"/>
          <w:sz w:val="21"/>
          <w:szCs w:val="21"/>
          <w14:ligatures w14:val="none"/>
        </w:rPr>
        <w:t>Science (New York, N.Y.)</w:t>
      </w:r>
      <w:r w:rsidRPr="00EF3495">
        <w:rPr>
          <w:rFonts w:ascii="Times New Roman" w:eastAsia="黑体" w:hAnsi="Times New Roman" w:cs="Times New Roman"/>
          <w:color w:val="000000" w:themeColor="text1"/>
          <w:sz w:val="21"/>
          <w:szCs w:val="21"/>
          <w14:ligatures w14:val="none"/>
        </w:rPr>
        <w:t xml:space="preserve">, </w:t>
      </w:r>
      <w:r w:rsidRPr="00EF3495">
        <w:rPr>
          <w:rFonts w:ascii="Times New Roman" w:eastAsia="黑体" w:hAnsi="Times New Roman" w:cs="Times New Roman"/>
          <w:i/>
          <w:iCs/>
          <w:color w:val="000000" w:themeColor="text1"/>
          <w:sz w:val="21"/>
          <w:szCs w:val="21"/>
          <w14:ligatures w14:val="none"/>
        </w:rPr>
        <w:t>349</w:t>
      </w:r>
      <w:r w:rsidRPr="00EF3495">
        <w:rPr>
          <w:rFonts w:ascii="Times New Roman" w:eastAsia="黑体" w:hAnsi="Times New Roman" w:cs="Times New Roman"/>
          <w:color w:val="000000" w:themeColor="text1"/>
          <w:sz w:val="21"/>
          <w:szCs w:val="21"/>
          <w14:ligatures w14:val="none"/>
        </w:rPr>
        <w:t>(6251), aac4716. https://doi.org/10.1126/science.aac4716</w:t>
      </w:r>
    </w:p>
    <w:p w14:paraId="45F603F9" w14:textId="58283F8C" w:rsidR="00B719E6" w:rsidRDefault="00F6028D" w:rsidP="00A87844">
      <w:pPr>
        <w:wordWrap w:val="0"/>
        <w:ind w:left="420" w:hangingChars="200" w:hanging="420"/>
        <w:rPr>
          <w:rFonts w:ascii="Times New Roman" w:eastAsia="黑体" w:hAnsi="Times New Roman" w:cs="Times New Roman"/>
          <w:color w:val="000000" w:themeColor="text1"/>
          <w:sz w:val="21"/>
          <w:szCs w:val="21"/>
          <w14:ligatures w14:val="none"/>
        </w:rPr>
      </w:pPr>
      <w:r w:rsidRPr="00F6028D">
        <w:rPr>
          <w:rFonts w:ascii="Times New Roman" w:eastAsia="黑体" w:hAnsi="Times New Roman" w:cs="Times New Roman"/>
          <w:sz w:val="21"/>
          <w:szCs w:val="21"/>
          <w14:ligatures w14:val="none"/>
        </w:rPr>
        <w:t xml:space="preserve">Schacter, D. L., &amp; Addis, D. R. (2007). The cognitive neuroscience of constructive memory: remembering the past and imagining the future. </w:t>
      </w:r>
      <w:r w:rsidRPr="00F6028D">
        <w:rPr>
          <w:rFonts w:ascii="Times New Roman" w:eastAsia="黑体" w:hAnsi="Times New Roman" w:cs="Times New Roman"/>
          <w:i/>
          <w:iCs/>
          <w:sz w:val="21"/>
          <w:szCs w:val="21"/>
          <w14:ligatures w14:val="none"/>
        </w:rPr>
        <w:t>Philosophical transactions of the Royal Society of London. Series B, Biological sciences</w:t>
      </w:r>
      <w:r w:rsidRPr="00F6028D">
        <w:rPr>
          <w:rFonts w:ascii="Times New Roman" w:eastAsia="黑体" w:hAnsi="Times New Roman" w:cs="Times New Roman"/>
          <w:sz w:val="21"/>
          <w:szCs w:val="21"/>
          <w14:ligatures w14:val="none"/>
        </w:rPr>
        <w:t xml:space="preserve">, </w:t>
      </w:r>
      <w:r w:rsidRPr="00F6028D">
        <w:rPr>
          <w:rFonts w:ascii="Times New Roman" w:eastAsia="黑体" w:hAnsi="Times New Roman" w:cs="Times New Roman"/>
          <w:i/>
          <w:iCs/>
          <w:sz w:val="21"/>
          <w:szCs w:val="21"/>
          <w14:ligatures w14:val="none"/>
        </w:rPr>
        <w:t>362</w:t>
      </w:r>
      <w:r w:rsidRPr="00F6028D">
        <w:rPr>
          <w:rFonts w:ascii="Times New Roman" w:eastAsia="黑体" w:hAnsi="Times New Roman" w:cs="Times New Roman"/>
          <w:sz w:val="21"/>
          <w:szCs w:val="21"/>
          <w14:ligatures w14:val="none"/>
        </w:rPr>
        <w:t xml:space="preserve">(1481), 773–786. </w:t>
      </w:r>
      <w:hyperlink r:id="rId13" w:history="1">
        <w:r w:rsidR="009A727B" w:rsidRPr="001C0AA6">
          <w:rPr>
            <w:rStyle w:val="af"/>
            <w:rFonts w:ascii="Times New Roman" w:eastAsia="黑体" w:hAnsi="Times New Roman" w:cs="Times New Roman"/>
            <w:color w:val="000000" w:themeColor="text1"/>
            <w:sz w:val="21"/>
            <w:szCs w:val="21"/>
            <w:u w:val="none"/>
            <w14:ligatures w14:val="none"/>
          </w:rPr>
          <w:t>https://doi.org/10.1098/rstb.2007.2087</w:t>
        </w:r>
      </w:hyperlink>
    </w:p>
    <w:p w14:paraId="1FABAF2A" w14:textId="77777777" w:rsidR="009A727B" w:rsidRDefault="009A727B" w:rsidP="00A87844">
      <w:pPr>
        <w:wordWrap w:val="0"/>
        <w:ind w:left="480" w:hangingChars="200" w:hanging="480"/>
        <w:rPr>
          <w:rFonts w:ascii="Times New Roman" w:eastAsia="黑体" w:hAnsi="Times New Roman" w:cs="Times New Roman"/>
          <w:sz w:val="24"/>
        </w:rPr>
      </w:pPr>
    </w:p>
    <w:p w14:paraId="2A7A61C5" w14:textId="02C7D7B7" w:rsidR="006B7A89" w:rsidRPr="006B7A89" w:rsidRDefault="006B7A89" w:rsidP="006B7A89">
      <w:pPr>
        <w:rPr>
          <w:rFonts w:ascii="Times New Roman" w:eastAsia="黑体" w:hAnsi="Times New Roman" w:cs="Times New Roman"/>
          <w:sz w:val="24"/>
        </w:rPr>
      </w:pPr>
      <w:r>
        <w:rPr>
          <w:rFonts w:ascii="Times New Roman" w:eastAsia="黑体" w:hAnsi="Times New Roman" w:cs="Times New Roman" w:hint="eastAsia"/>
          <w:sz w:val="24"/>
        </w:rPr>
        <w:t xml:space="preserve"> </w:t>
      </w:r>
    </w:p>
    <w:sectPr w:rsidR="006B7A89" w:rsidRPr="006B7A8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0CBEC" w14:textId="77777777" w:rsidR="006F4FA4" w:rsidRDefault="006F4FA4" w:rsidP="00DC73A1">
      <w:pPr>
        <w:spacing w:after="0" w:line="240" w:lineRule="auto"/>
        <w:rPr>
          <w:rFonts w:hint="eastAsia"/>
        </w:rPr>
      </w:pPr>
      <w:r>
        <w:separator/>
      </w:r>
    </w:p>
  </w:endnote>
  <w:endnote w:type="continuationSeparator" w:id="0">
    <w:p w14:paraId="5BE80232" w14:textId="77777777" w:rsidR="006F4FA4" w:rsidRDefault="006F4FA4" w:rsidP="00DC73A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0251D" w14:textId="77777777" w:rsidR="006F4FA4" w:rsidRDefault="006F4FA4" w:rsidP="00DC73A1">
      <w:pPr>
        <w:spacing w:after="0" w:line="240" w:lineRule="auto"/>
        <w:rPr>
          <w:rFonts w:hint="eastAsia"/>
        </w:rPr>
      </w:pPr>
      <w:r>
        <w:separator/>
      </w:r>
    </w:p>
  </w:footnote>
  <w:footnote w:type="continuationSeparator" w:id="0">
    <w:p w14:paraId="4FA5FD8A" w14:textId="77777777" w:rsidR="006F4FA4" w:rsidRDefault="006F4FA4" w:rsidP="00DC73A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A534D"/>
    <w:multiLevelType w:val="multilevel"/>
    <w:tmpl w:val="E8582C9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787D1622"/>
    <w:multiLevelType w:val="multilevel"/>
    <w:tmpl w:val="00000000"/>
    <w:lvl w:ilvl="0">
      <w:start w:val="2"/>
      <w:numFmt w:val="bullet"/>
      <w:lvlText w:val="□"/>
      <w:lvlJc w:val="left"/>
      <w:pPr>
        <w:ind w:left="360" w:hanging="360"/>
      </w:pPr>
      <w:rPr>
        <w:rFonts w:ascii="等线" w:eastAsia="等线" w:hAnsi="等线" w:cs="宋体" w:hint="eastAsia"/>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num w:numId="1" w16cid:durableId="715470341">
    <w:abstractNumId w:val="0"/>
  </w:num>
  <w:num w:numId="2" w16cid:durableId="3631407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07F"/>
    <w:rsid w:val="00000227"/>
    <w:rsid w:val="00002B0E"/>
    <w:rsid w:val="00036865"/>
    <w:rsid w:val="00091A38"/>
    <w:rsid w:val="000B49E3"/>
    <w:rsid w:val="00127767"/>
    <w:rsid w:val="00134F8F"/>
    <w:rsid w:val="00164123"/>
    <w:rsid w:val="001726D6"/>
    <w:rsid w:val="001820C1"/>
    <w:rsid w:val="001C0AA6"/>
    <w:rsid w:val="001C5B84"/>
    <w:rsid w:val="001D507F"/>
    <w:rsid w:val="001D724E"/>
    <w:rsid w:val="00200075"/>
    <w:rsid w:val="00202FD9"/>
    <w:rsid w:val="002038C6"/>
    <w:rsid w:val="002128B1"/>
    <w:rsid w:val="0023729A"/>
    <w:rsid w:val="00247757"/>
    <w:rsid w:val="00250112"/>
    <w:rsid w:val="002A602A"/>
    <w:rsid w:val="002F1920"/>
    <w:rsid w:val="00307C22"/>
    <w:rsid w:val="00327FE9"/>
    <w:rsid w:val="00350CE9"/>
    <w:rsid w:val="00363D71"/>
    <w:rsid w:val="0036562B"/>
    <w:rsid w:val="0038170E"/>
    <w:rsid w:val="003D09D3"/>
    <w:rsid w:val="00411851"/>
    <w:rsid w:val="00444557"/>
    <w:rsid w:val="004532BC"/>
    <w:rsid w:val="00455BF6"/>
    <w:rsid w:val="0046540B"/>
    <w:rsid w:val="004D065F"/>
    <w:rsid w:val="004D204E"/>
    <w:rsid w:val="00577019"/>
    <w:rsid w:val="00581082"/>
    <w:rsid w:val="00594859"/>
    <w:rsid w:val="005A1A4E"/>
    <w:rsid w:val="005B47F1"/>
    <w:rsid w:val="0060012F"/>
    <w:rsid w:val="00625476"/>
    <w:rsid w:val="00640420"/>
    <w:rsid w:val="006536A3"/>
    <w:rsid w:val="006722D2"/>
    <w:rsid w:val="006A5D3D"/>
    <w:rsid w:val="006B7A89"/>
    <w:rsid w:val="006D137C"/>
    <w:rsid w:val="006F4FA4"/>
    <w:rsid w:val="006F567A"/>
    <w:rsid w:val="00700A2B"/>
    <w:rsid w:val="0074784D"/>
    <w:rsid w:val="007501E5"/>
    <w:rsid w:val="00751D52"/>
    <w:rsid w:val="007C22A8"/>
    <w:rsid w:val="007E290B"/>
    <w:rsid w:val="007E36F4"/>
    <w:rsid w:val="007F61C7"/>
    <w:rsid w:val="00813C99"/>
    <w:rsid w:val="00841238"/>
    <w:rsid w:val="00845760"/>
    <w:rsid w:val="00845EED"/>
    <w:rsid w:val="00855F65"/>
    <w:rsid w:val="00856037"/>
    <w:rsid w:val="00864504"/>
    <w:rsid w:val="00882C91"/>
    <w:rsid w:val="008A5D22"/>
    <w:rsid w:val="008E6F6E"/>
    <w:rsid w:val="008F5634"/>
    <w:rsid w:val="00917012"/>
    <w:rsid w:val="009748DA"/>
    <w:rsid w:val="009A727B"/>
    <w:rsid w:val="009C6E8C"/>
    <w:rsid w:val="00A1150A"/>
    <w:rsid w:val="00A44DA4"/>
    <w:rsid w:val="00A55610"/>
    <w:rsid w:val="00A55F71"/>
    <w:rsid w:val="00A84AD0"/>
    <w:rsid w:val="00A87844"/>
    <w:rsid w:val="00A92736"/>
    <w:rsid w:val="00AB261E"/>
    <w:rsid w:val="00B146F3"/>
    <w:rsid w:val="00B269A9"/>
    <w:rsid w:val="00B719E6"/>
    <w:rsid w:val="00B7255C"/>
    <w:rsid w:val="00B93CF0"/>
    <w:rsid w:val="00BC68A6"/>
    <w:rsid w:val="00C07A87"/>
    <w:rsid w:val="00C1363C"/>
    <w:rsid w:val="00C169A6"/>
    <w:rsid w:val="00C65F79"/>
    <w:rsid w:val="00C959D9"/>
    <w:rsid w:val="00CA0CA4"/>
    <w:rsid w:val="00D54108"/>
    <w:rsid w:val="00D55BA8"/>
    <w:rsid w:val="00DB3E62"/>
    <w:rsid w:val="00DC13B8"/>
    <w:rsid w:val="00DC73A1"/>
    <w:rsid w:val="00DF2C97"/>
    <w:rsid w:val="00E051B4"/>
    <w:rsid w:val="00E632A9"/>
    <w:rsid w:val="00E76105"/>
    <w:rsid w:val="00E7634A"/>
    <w:rsid w:val="00E82F2D"/>
    <w:rsid w:val="00E87767"/>
    <w:rsid w:val="00EA6777"/>
    <w:rsid w:val="00EC3A40"/>
    <w:rsid w:val="00EF3495"/>
    <w:rsid w:val="00F3102B"/>
    <w:rsid w:val="00F50073"/>
    <w:rsid w:val="00F50C34"/>
    <w:rsid w:val="00F51985"/>
    <w:rsid w:val="00F6028D"/>
    <w:rsid w:val="00F962A2"/>
    <w:rsid w:val="00FC4441"/>
    <w:rsid w:val="00FC47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8DB761"/>
  <w15:chartTrackingRefBased/>
  <w15:docId w15:val="{0AC5A7DA-83CD-49E9-9964-1AFDDEFC2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D507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D507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D507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D507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D507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D507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D507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D507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D507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D507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D507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D507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D507F"/>
    <w:rPr>
      <w:rFonts w:cstheme="majorBidi"/>
      <w:color w:val="0F4761" w:themeColor="accent1" w:themeShade="BF"/>
      <w:sz w:val="28"/>
      <w:szCs w:val="28"/>
    </w:rPr>
  </w:style>
  <w:style w:type="character" w:customStyle="1" w:styleId="50">
    <w:name w:val="标题 5 字符"/>
    <w:basedOn w:val="a0"/>
    <w:link w:val="5"/>
    <w:uiPriority w:val="9"/>
    <w:semiHidden/>
    <w:rsid w:val="001D507F"/>
    <w:rPr>
      <w:rFonts w:cstheme="majorBidi"/>
      <w:color w:val="0F4761" w:themeColor="accent1" w:themeShade="BF"/>
      <w:sz w:val="24"/>
    </w:rPr>
  </w:style>
  <w:style w:type="character" w:customStyle="1" w:styleId="60">
    <w:name w:val="标题 6 字符"/>
    <w:basedOn w:val="a0"/>
    <w:link w:val="6"/>
    <w:uiPriority w:val="9"/>
    <w:semiHidden/>
    <w:rsid w:val="001D507F"/>
    <w:rPr>
      <w:rFonts w:cstheme="majorBidi"/>
      <w:b/>
      <w:bCs/>
      <w:color w:val="0F4761" w:themeColor="accent1" w:themeShade="BF"/>
    </w:rPr>
  </w:style>
  <w:style w:type="character" w:customStyle="1" w:styleId="70">
    <w:name w:val="标题 7 字符"/>
    <w:basedOn w:val="a0"/>
    <w:link w:val="7"/>
    <w:uiPriority w:val="9"/>
    <w:semiHidden/>
    <w:rsid w:val="001D507F"/>
    <w:rPr>
      <w:rFonts w:cstheme="majorBidi"/>
      <w:b/>
      <w:bCs/>
      <w:color w:val="595959" w:themeColor="text1" w:themeTint="A6"/>
    </w:rPr>
  </w:style>
  <w:style w:type="character" w:customStyle="1" w:styleId="80">
    <w:name w:val="标题 8 字符"/>
    <w:basedOn w:val="a0"/>
    <w:link w:val="8"/>
    <w:uiPriority w:val="9"/>
    <w:semiHidden/>
    <w:rsid w:val="001D507F"/>
    <w:rPr>
      <w:rFonts w:cstheme="majorBidi"/>
      <w:color w:val="595959" w:themeColor="text1" w:themeTint="A6"/>
    </w:rPr>
  </w:style>
  <w:style w:type="character" w:customStyle="1" w:styleId="90">
    <w:name w:val="标题 9 字符"/>
    <w:basedOn w:val="a0"/>
    <w:link w:val="9"/>
    <w:uiPriority w:val="9"/>
    <w:semiHidden/>
    <w:rsid w:val="001D507F"/>
    <w:rPr>
      <w:rFonts w:eastAsiaTheme="majorEastAsia" w:cstheme="majorBidi"/>
      <w:color w:val="595959" w:themeColor="text1" w:themeTint="A6"/>
    </w:rPr>
  </w:style>
  <w:style w:type="paragraph" w:styleId="a3">
    <w:name w:val="Title"/>
    <w:basedOn w:val="a"/>
    <w:next w:val="a"/>
    <w:link w:val="a4"/>
    <w:uiPriority w:val="10"/>
    <w:qFormat/>
    <w:rsid w:val="001D507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D507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D507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D507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D507F"/>
    <w:pPr>
      <w:spacing w:before="160"/>
      <w:jc w:val="center"/>
    </w:pPr>
    <w:rPr>
      <w:i/>
      <w:iCs/>
      <w:color w:val="404040" w:themeColor="text1" w:themeTint="BF"/>
    </w:rPr>
  </w:style>
  <w:style w:type="character" w:customStyle="1" w:styleId="a8">
    <w:name w:val="引用 字符"/>
    <w:basedOn w:val="a0"/>
    <w:link w:val="a7"/>
    <w:uiPriority w:val="29"/>
    <w:rsid w:val="001D507F"/>
    <w:rPr>
      <w:i/>
      <w:iCs/>
      <w:color w:val="404040" w:themeColor="text1" w:themeTint="BF"/>
    </w:rPr>
  </w:style>
  <w:style w:type="paragraph" w:styleId="a9">
    <w:name w:val="List Paragraph"/>
    <w:basedOn w:val="a"/>
    <w:uiPriority w:val="34"/>
    <w:qFormat/>
    <w:rsid w:val="001D507F"/>
    <w:pPr>
      <w:ind w:left="720"/>
      <w:contextualSpacing/>
    </w:pPr>
  </w:style>
  <w:style w:type="character" w:styleId="aa">
    <w:name w:val="Intense Emphasis"/>
    <w:basedOn w:val="a0"/>
    <w:uiPriority w:val="21"/>
    <w:qFormat/>
    <w:rsid w:val="001D507F"/>
    <w:rPr>
      <w:i/>
      <w:iCs/>
      <w:color w:val="0F4761" w:themeColor="accent1" w:themeShade="BF"/>
    </w:rPr>
  </w:style>
  <w:style w:type="paragraph" w:styleId="ab">
    <w:name w:val="Intense Quote"/>
    <w:basedOn w:val="a"/>
    <w:next w:val="a"/>
    <w:link w:val="ac"/>
    <w:uiPriority w:val="30"/>
    <w:qFormat/>
    <w:rsid w:val="001D50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D507F"/>
    <w:rPr>
      <w:i/>
      <w:iCs/>
      <w:color w:val="0F4761" w:themeColor="accent1" w:themeShade="BF"/>
    </w:rPr>
  </w:style>
  <w:style w:type="character" w:styleId="ad">
    <w:name w:val="Intense Reference"/>
    <w:basedOn w:val="a0"/>
    <w:uiPriority w:val="32"/>
    <w:qFormat/>
    <w:rsid w:val="001D507F"/>
    <w:rPr>
      <w:b/>
      <w:bCs/>
      <w:smallCaps/>
      <w:color w:val="0F4761" w:themeColor="accent1" w:themeShade="BF"/>
      <w:spacing w:val="5"/>
    </w:rPr>
  </w:style>
  <w:style w:type="table" w:styleId="ae">
    <w:name w:val="Table Grid"/>
    <w:basedOn w:val="a1"/>
    <w:uiPriority w:val="39"/>
    <w:qFormat/>
    <w:rsid w:val="00B719E6"/>
    <w:pPr>
      <w:spacing w:after="0" w:line="240" w:lineRule="auto"/>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rsid w:val="009A727B"/>
    <w:rPr>
      <w:color w:val="467886" w:themeColor="hyperlink"/>
      <w:u w:val="single"/>
    </w:rPr>
  </w:style>
  <w:style w:type="character" w:styleId="af0">
    <w:name w:val="Unresolved Mention"/>
    <w:basedOn w:val="a0"/>
    <w:uiPriority w:val="99"/>
    <w:semiHidden/>
    <w:unhideWhenUsed/>
    <w:rsid w:val="009A727B"/>
    <w:rPr>
      <w:color w:val="605E5C"/>
      <w:shd w:val="clear" w:color="auto" w:fill="E1DFDD"/>
    </w:rPr>
  </w:style>
  <w:style w:type="table" w:styleId="21">
    <w:name w:val="Plain Table 2"/>
    <w:basedOn w:val="a1"/>
    <w:uiPriority w:val="42"/>
    <w:rsid w:val="008A5D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f1">
    <w:name w:val="header"/>
    <w:basedOn w:val="a"/>
    <w:link w:val="af2"/>
    <w:uiPriority w:val="99"/>
    <w:unhideWhenUsed/>
    <w:rsid w:val="00DC73A1"/>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DC73A1"/>
    <w:rPr>
      <w:sz w:val="18"/>
      <w:szCs w:val="18"/>
    </w:rPr>
  </w:style>
  <w:style w:type="paragraph" w:styleId="af3">
    <w:name w:val="footer"/>
    <w:basedOn w:val="a"/>
    <w:link w:val="af4"/>
    <w:uiPriority w:val="99"/>
    <w:unhideWhenUsed/>
    <w:rsid w:val="00DC73A1"/>
    <w:pPr>
      <w:tabs>
        <w:tab w:val="center" w:pos="4153"/>
        <w:tab w:val="right" w:pos="8306"/>
      </w:tabs>
      <w:snapToGrid w:val="0"/>
      <w:spacing w:line="240" w:lineRule="auto"/>
    </w:pPr>
    <w:rPr>
      <w:sz w:val="18"/>
      <w:szCs w:val="18"/>
    </w:rPr>
  </w:style>
  <w:style w:type="character" w:customStyle="1" w:styleId="af4">
    <w:name w:val="页脚 字符"/>
    <w:basedOn w:val="a0"/>
    <w:link w:val="af3"/>
    <w:uiPriority w:val="99"/>
    <w:rsid w:val="00DC73A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98/rstb.2007.2087" TargetMode="External"/><Relationship Id="rId3" Type="http://schemas.openxmlformats.org/officeDocument/2006/relationships/settings" Target="settings.xml"/><Relationship Id="rId7" Type="http://schemas.openxmlformats.org/officeDocument/2006/relationships/hyperlink" Target="https://osf.io/yaeu7/" TargetMode="External"/><Relationship Id="rId12" Type="http://schemas.openxmlformats.org/officeDocument/2006/relationships/hyperlink" Target="https://doi.org/10.1037/0882-7974.17.4.67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73/pnas.0610561104"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12</Pages>
  <Words>4434</Words>
  <Characters>6431</Characters>
  <Application>Microsoft Office Word</Application>
  <DocSecurity>0</DocSecurity>
  <Lines>428</Lines>
  <Paragraphs>493</Paragraphs>
  <ScaleCrop>false</ScaleCrop>
  <Company/>
  <LinksUpToDate>false</LinksUpToDate>
  <CharactersWithSpaces>10372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略 省</dc:creator>
  <cp:keywords/>
  <dc:description/>
  <cp:lastModifiedBy>略 省</cp:lastModifiedBy>
  <cp:revision>120</cp:revision>
  <dcterms:created xsi:type="dcterms:W3CDTF">2026-07-07T11:58:00Z</dcterms:created>
  <dcterms:modified xsi:type="dcterms:W3CDTF">2026-07-07T15:50:00Z</dcterms:modified>
</cp:coreProperties>
</file>