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D4E8" w14:textId="77777777" w:rsidR="00ED14AE" w:rsidRPr="00ED14AE" w:rsidRDefault="00ED14AE" w:rsidP="00ED14AE">
      <w:pPr>
        <w:bidi/>
        <w:spacing w:before="100" w:beforeAutospacing="1" w:after="100" w:afterAutospacing="1" w:line="240" w:lineRule="auto"/>
        <w:jc w:val="center"/>
        <w:outlineLvl w:val="1"/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36"/>
          <w:szCs w:val="36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36"/>
          <w:szCs w:val="36"/>
          <w:rtl/>
          <w14:ligatures w14:val="none"/>
        </w:rPr>
        <w:t>דף מסרים שיווקיים – חברת</w:t>
      </w: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36"/>
          <w:szCs w:val="36"/>
          <w14:ligatures w14:val="none"/>
        </w:rPr>
        <w:t xml:space="preserve"> StruX</w:t>
      </w:r>
    </w:p>
    <w:p w14:paraId="1B728833" w14:textId="77777777" w:rsidR="00ED14AE" w:rsidRPr="00ED14AE" w:rsidRDefault="00ED14AE" w:rsidP="00ED14AE">
      <w:pPr>
        <w:bidi/>
        <w:spacing w:before="100" w:beforeAutospacing="1" w:after="100" w:afterAutospacing="1" w:line="240" w:lineRule="auto"/>
        <w:outlineLvl w:val="2"/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27"/>
          <w:szCs w:val="27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27"/>
          <w:szCs w:val="27"/>
          <w:rtl/>
          <w14:ligatures w14:val="none"/>
        </w:rPr>
        <w:t>למה חשוב לקחת חברת ניהול ואחזקה מקצועית</w:t>
      </w: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13DFBDAF" w14:textId="77777777" w:rsidR="00ED14AE" w:rsidRPr="00ED14AE" w:rsidRDefault="00ED14AE" w:rsidP="00ED14A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שמירה על ערך הנכס לאורך זמן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תחזוקה נכונה מאריכה את חיי הבניין ושומרת על ערך דירתכם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097C9C0C" w14:textId="77777777" w:rsidR="00ED14AE" w:rsidRPr="00ED14AE" w:rsidRDefault="00ED14AE" w:rsidP="00ED14A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חיסכון בזמן וכסף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ניהול מקצועי מייתר את הצורך להתרוצץ בין ספקים ומפחית עלויות. טיפול מונע חוסך הוצאות גבוהות של תיקונים בעתיד וניהול יעיל של תקציב הבניין מבטיח שכל שקל מנוצל בצורה מיטבית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0C7B380D" w14:textId="77777777" w:rsidR="00ED14AE" w:rsidRPr="00ED14AE" w:rsidRDefault="00ED14AE" w:rsidP="00ED14A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מעבר מאלתור למקצועיות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פתרונות אמיתיים ארוכי טווח במקום טיפול נקודתי בתקלות. מבטיחים עמידה בכל תקנות הבטיחות והחוק תוך צמצום בירוקרטיה וייעול תהליכים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6E220D55" w14:textId="77777777" w:rsidR="00ED14AE" w:rsidRPr="00ED14AE" w:rsidRDefault="00ED14AE" w:rsidP="00ED14A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שקט נפשי וסדר בבניין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 xml:space="preserve">סוף </w:t>
      </w:r>
      <w:proofErr w:type="spellStart"/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לוואטסאפ</w:t>
      </w:r>
      <w:proofErr w:type="spellEnd"/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 xml:space="preserve"> הבניין הרועש, מניעת חיכוכים בין שכנים וועד בית משוחרר מלחץ ועומס. גורם חיצוני מקצועי מקבל החלטות ענייניות ללא השפעות רגשיות או אינטרסים אישיים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2B666214" w14:textId="77777777" w:rsidR="00ED14AE" w:rsidRPr="00ED14AE" w:rsidRDefault="00ED14AE" w:rsidP="00ED14A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מענה מקצועי לכל צרכי הבניין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טיפול בתשתיות, תחזוקת מבנה וסביבה, ותיאום עם הדיירים במקום אחד. שמירת היסטוריית הטיפולים ומידע חיוני על הבניין באופן מסודר, במקום שהמידע "ילך לאיבוד" עם חילופי ועד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11CD57D5" w14:textId="77777777" w:rsidR="00ED14AE" w:rsidRPr="00ED14AE" w:rsidRDefault="00ED14AE" w:rsidP="00ED14AE">
      <w:pPr>
        <w:bidi/>
        <w:spacing w:before="100" w:beforeAutospacing="1" w:after="100" w:afterAutospacing="1" w:line="240" w:lineRule="auto"/>
        <w:outlineLvl w:val="2"/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27"/>
          <w:szCs w:val="27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27"/>
          <w:szCs w:val="27"/>
          <w:rtl/>
          <w14:ligatures w14:val="none"/>
        </w:rPr>
        <w:t>למה לבחור דווקא ב</w:t>
      </w: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27"/>
          <w:szCs w:val="27"/>
          <w14:ligatures w14:val="none"/>
        </w:rPr>
        <w:t>-StruX:</w:t>
      </w:r>
    </w:p>
    <w:p w14:paraId="0DAF538F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צוות צעיר ומקצועי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שלושה מייסדים צעירים עם רקע צבאי וניהולי, המשלבים אנרגיה עם ניסיון מוכח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1A254BE0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שקיפות מלאה וזמינות 24/7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אצלנו אין משחקים והכל בפנים, איש קשר קבוע זמין עבורכם בכל שעה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23DC8953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אפליקציית</w:t>
      </w: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14:ligatures w14:val="none"/>
        </w:rPr>
        <w:t xml:space="preserve"> BLINK </w:t>
      </w: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מתקדמת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ניהול דיגיטלי חכם המאפשר דיווח על תקלות, מעקב אחר טיפול וצפייה בכל הנתונים הכספיים בזמן אמת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5E8CEA6D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תחזוקה מונעת ולא רק תיקון תקלות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מערך בקרה מקצועי המזהה בעיות לפני שהן מתפתחות ומבטיח עלייה ברמת החיים בנכס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5F0A370E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ניהול כספים מקצועי ושקוף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חיבור למערכת הבנקאית, דוחות מפורטים וגבייה יעילה ללא הפתעות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25EEFDA9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מוסריות ושקיפות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בלי משחקים והכל בפנים, העבודה מתבצעת בשקיפות מלאה ומחויבות לתוצאות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5C86139C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חלק מקבוצת יעל ישראל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נהנים מעוצמה כלכלית ומגוון שירותים טכנולוגיים, שילוב בין חדשנות טכנולוגית לניסיון מוכח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1EAB31FF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נוכחות ממשית בשטח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לא רק שלטים ומגנטים, אלא עבודה מסורה עם בקרה ומעורבת מלאה בבניין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28A9D3D0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יחס אישי ומותאם לכל בניין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לא פתרון אחד לכולם, אלא התאמה לצרכים הייחודיים שלכם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162F93AE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בקרת איכות קפדנית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בדיקה שיטתית של כל עבודה שמתבצעת בבניין, כולל פיקוח על קבלני משנה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.</w:t>
      </w:r>
    </w:p>
    <w:p w14:paraId="3A4127C5" w14:textId="77777777" w:rsidR="00ED14AE" w:rsidRPr="00ED14AE" w:rsidRDefault="00ED14AE" w:rsidP="00ED14A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</w:pPr>
      <w:r w:rsidRPr="00ED14AE">
        <w:rPr>
          <w:rFonts w:ascii="Hillel CLM Medium" w:eastAsia="Times New Roman" w:hAnsi="Hillel CLM Medium" w:cs="Hillel CLM Medium" w:hint="cs"/>
          <w:b/>
          <w:bCs/>
          <w:color w:val="000000"/>
          <w:kern w:val="0"/>
          <w:sz w:val="18"/>
          <w:szCs w:val="18"/>
          <w:rtl/>
          <w14:ligatures w14:val="none"/>
        </w:rPr>
        <w:t>מבצע מיוחד למצטרפים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 xml:space="preserve"> – 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:rtl/>
          <w14:ligatures w14:val="none"/>
        </w:rPr>
        <w:t>שלושה חודשי ניהול ראשונים חינם</w:t>
      </w:r>
      <w:r w:rsidRPr="00ED14AE">
        <w:rPr>
          <w:rFonts w:ascii="Hillel CLM Medium" w:eastAsia="Times New Roman" w:hAnsi="Hillel CLM Medium" w:cs="Hillel CLM Medium" w:hint="cs"/>
          <w:color w:val="000000"/>
          <w:kern w:val="0"/>
          <w:sz w:val="18"/>
          <w:szCs w:val="18"/>
          <w14:ligatures w14:val="none"/>
        </w:rPr>
        <w:t>!</w:t>
      </w:r>
    </w:p>
    <w:p w14:paraId="098BCE4D" w14:textId="77777777" w:rsidR="00ED14AE" w:rsidRPr="00ED14AE" w:rsidRDefault="00ED14AE" w:rsidP="00ED14AE">
      <w:pPr>
        <w:bidi/>
        <w:rPr>
          <w:rFonts w:ascii="Hillel CLM Medium" w:hAnsi="Hillel CLM Medium" w:cs="Hillel CLM Medium" w:hint="cs"/>
        </w:rPr>
      </w:pPr>
    </w:p>
    <w:sectPr w:rsidR="00ED14AE" w:rsidRPr="00ED1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llel CLM Medium">
    <w:altName w:val="HILLEL CLM MEDIUM"/>
    <w:panose1 w:val="02000603000000000000"/>
    <w:charset w:val="B1"/>
    <w:family w:val="auto"/>
    <w:pitch w:val="variable"/>
    <w:sig w:usb0="80000801" w:usb1="000008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56E7"/>
    <w:multiLevelType w:val="multilevel"/>
    <w:tmpl w:val="3046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108BC"/>
    <w:multiLevelType w:val="multilevel"/>
    <w:tmpl w:val="8F6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844621">
    <w:abstractNumId w:val="0"/>
  </w:num>
  <w:num w:numId="2" w16cid:durableId="112146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AE"/>
    <w:rsid w:val="00C271C5"/>
    <w:rsid w:val="00E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BEBE9"/>
  <w15:chartTrackingRefBased/>
  <w15:docId w15:val="{408AFEC8-497A-E241-BC7B-B216B91C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4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14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 אנגלנדר</dc:creator>
  <cp:keywords/>
  <dc:description/>
  <cp:lastModifiedBy>שלי אנגלנדר</cp:lastModifiedBy>
  <cp:revision>1</cp:revision>
  <dcterms:created xsi:type="dcterms:W3CDTF">2025-04-11T07:43:00Z</dcterms:created>
  <dcterms:modified xsi:type="dcterms:W3CDTF">2025-04-11T07:45:00Z</dcterms:modified>
</cp:coreProperties>
</file>