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40"/>
        </w:rPr>
        <w:t>SEO ТЗ: Грани</w:t>
      </w:r>
    </w:p>
    <w:p>
      <w:r>
        <w:rPr>
          <w:b/>
        </w:rPr>
        <w:t xml:space="preserve">Сайт: </w:t>
      </w:r>
      <w:r>
        <w:t>https://gs-best.ru/</w:t>
      </w:r>
      <w:r>
        <w:rPr>
          <w:b/>
        </w:rPr>
        <w:t xml:space="preserve"> | Дата: </w:t>
      </w:r>
      <w:r>
        <w:t>22.06.2026</w:t>
      </w:r>
    </w:p>
    <w:p>
      <w:pPr>
        <w:pStyle w:val="Heading1"/>
      </w:pPr>
      <w:r>
        <w:t>Сделано</w:t>
      </w:r>
    </w:p>
    <w:p>
      <w:pPr>
        <w:pStyle w:val="ListBullet"/>
      </w:pPr>
      <w:r>
        <w:t>Выполнен вход в ICMS.</w:t>
      </w:r>
    </w:p>
    <w:p>
      <w:pPr>
        <w:pStyle w:val="ListBullet"/>
      </w:pPr>
      <w:r>
        <w:t>Проверена страница /o-kompanii в структуре сайта.</w:t>
      </w:r>
    </w:p>
    <w:p>
      <w:pPr>
        <w:pStyle w:val="ListBullet"/>
      </w:pPr>
      <w:r>
        <w:t>Проверены SEO-поля /o-kompanii: title и description заполнены и отличаются от главной.</w:t>
      </w:r>
    </w:p>
    <w:p>
      <w:pPr>
        <w:pStyle w:val="ListBullet"/>
      </w:pPr>
      <w:r>
        <w:t>Раздел редиректов ICMS проверен. Проблема http/www/:443 находится на серверном уровне.</w:t>
      </w:r>
    </w:p>
    <w:p>
      <w:pPr>
        <w:pStyle w:val="Heading1"/>
      </w:pPr>
      <w:r>
        <w:t>Что нужно сделать</w:t>
      </w:r>
    </w:p>
    <w:p>
      <w:pPr>
        <w:spacing w:before="160" w:after="40"/>
      </w:pPr>
      <w:r>
        <w:rPr>
          <w:b/>
          <w:sz w:val="22"/>
        </w:rPr>
        <w:t>P1. Исправить редиректные цепочки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Настроить переход сразу на https://gs-best.ru/... без www, без HTTP-шага и без :443 в Location.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убрать лишние переходы через небезопасный протокол и сократить цепочки редиректов.</w:t>
      </w:r>
    </w:p>
    <w:p>
      <w:pPr>
        <w:spacing w:before="160" w:after="40"/>
      </w:pPr>
      <w:r>
        <w:rPr>
          <w:b/>
          <w:sz w:val="22"/>
        </w:rPr>
        <w:t>P1. Добавить canonical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 шаблоне сайта вывести rel=canonical для чистого URL страницы.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Яндекс и Google понимали основной URL страницы и не выбирали дубль самостоятельно.</w:t>
      </w:r>
    </w:p>
    <w:p>
      <w:pPr>
        <w:spacing w:before="160" w:after="40"/>
      </w:pPr>
      <w:r>
        <w:rPr>
          <w:b/>
          <w:sz w:val="22"/>
        </w:rPr>
        <w:t>P2. Обработать URL-параметры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Для UTM, sort и других параметров настроить canonical на чистый URL или 301-редирект.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Яндекс и Google понимали основной URL страницы и не выбирали дубль самостоятельно.</w:t>
      </w:r>
    </w:p>
    <w:p>
      <w:pPr>
        <w:spacing w:before="160" w:after="40"/>
      </w:pPr>
      <w:r>
        <w:rPr>
          <w:b/>
          <w:sz w:val="22"/>
        </w:rPr>
        <w:t>P2. Проверить sitemap</w:t>
      </w:r>
    </w:p>
    <w:p>
      <w:pPr>
        <w:spacing w:after="40"/>
        <w:ind w:left="360"/>
      </w:pPr>
      <w:r>
        <w:rPr>
          <w:b/>
        </w:rPr>
        <w:t xml:space="preserve">Что сделать: </w:t>
      </w:r>
      <w:r>
        <w:t>В sitemap должны быть только финальные URL без редиректов.</w:t>
      </w:r>
    </w:p>
    <w:p>
      <w:pPr>
        <w:spacing w:after="120"/>
        <w:ind w:left="360"/>
      </w:pPr>
      <w:r>
        <w:rPr>
          <w:b/>
        </w:rPr>
        <w:t xml:space="preserve">Зачем: </w:t>
      </w:r>
      <w:r>
        <w:t>Чтобы поисковые системы получали актуальный список индексируемых страниц без старых и ошибочных URL.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8"/>
      </w:rPr>
      <w:t>SEO ТЗ, 22.06.2026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