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техническое-задание"/>
    <w:p>
      <w:pPr>
        <w:pStyle w:val="Heading1"/>
      </w:pPr>
      <w:r>
        <w:t xml:space="preserve">ТЕХНИЧЕСКОЕ ЗАДАНИЕ</w:t>
      </w:r>
    </w:p>
    <w:bookmarkStart w:id="20" w:name="X06df9df76514527f53484fb4c82f490e322d898"/>
    <w:p>
      <w:pPr>
        <w:pStyle w:val="Heading2"/>
      </w:pPr>
      <w:r>
        <w:t xml:space="preserve">Проект:</w:t>
      </w:r>
      <w:r>
        <w:t xml:space="preserve"> </w:t>
      </w:r>
      <w:r>
        <w:t xml:space="preserve">“</w:t>
      </w:r>
      <w:r>
        <w:t xml:space="preserve">Цифровой клиентский сервис DomGazoBeton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8" w:name="общая-информация-о-проекте"/>
    <w:p>
      <w:pPr>
        <w:pStyle w:val="Heading2"/>
      </w:pPr>
      <w:r>
        <w:t xml:space="preserve">1. ОБЩАЯ ИНФОРМАЦИЯ О ПРОЕКТЕ</w:t>
      </w:r>
    </w:p>
    <w:bookmarkStart w:id="21" w:name="название-проекта"/>
    <w:p>
      <w:pPr>
        <w:pStyle w:val="Heading3"/>
      </w:pPr>
      <w:r>
        <w:t xml:space="preserve">1.1 Название проекта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DomGazoBeton Digital Client Hub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- Telegram Mini App для автоматизации клиентского взаимодействия</w:t>
      </w:r>
    </w:p>
    <w:bookmarkEnd w:id="21"/>
    <w:bookmarkStart w:id="22" w:name="заказчик"/>
    <w:p>
      <w:pPr>
        <w:pStyle w:val="Heading3"/>
      </w:pPr>
      <w:r>
        <w:t xml:space="preserve">1.2 Заказчик</w:t>
      </w:r>
    </w:p>
    <w:p>
      <w:pPr>
        <w:pStyle w:val="FirstParagraph"/>
      </w:pPr>
      <w:r>
        <w:t xml:space="preserve">Строительная компания полного цикла</w:t>
      </w:r>
      <w:r>
        <w:t xml:space="preserve"> </w:t>
      </w:r>
      <w:r>
        <w:t xml:space="preserve">“</w:t>
      </w:r>
      <w:r>
        <w:t xml:space="preserve">DomGazoBeton</w:t>
      </w:r>
      <w:r>
        <w:t xml:space="preserve">”</w:t>
      </w:r>
      <w:r>
        <w:t xml:space="preserve"> </w:t>
      </w:r>
      <w:r>
        <w:t xml:space="preserve">- Специализация: проектирование и строительство домов из газобетона</w:t>
      </w:r>
      <w:r>
        <w:t xml:space="preserve"> </w:t>
      </w:r>
      <w:r>
        <w:t xml:space="preserve">- Масштаб: одновременное строительство более 50 домов</w:t>
      </w:r>
    </w:p>
    <w:bookmarkEnd w:id="22"/>
    <w:bookmarkStart w:id="23" w:name="описание-решения"/>
    <w:p>
      <w:pPr>
        <w:pStyle w:val="Heading3"/>
      </w:pPr>
      <w:r>
        <w:t xml:space="preserve">1.3 Описание решения</w:t>
      </w:r>
    </w:p>
    <w:p>
      <w:pPr>
        <w:pStyle w:val="FirstParagraph"/>
      </w:pPr>
      <w:r>
        <w:t xml:space="preserve">Комплексная цифровая платформа на базе Telegram Mini App для автоматизации взаимодействия с клиентами строительной компании DomGazoBeton. Система включает персональный кабинет клиента, административную панель и автоматизированные процессы документооборота, опросов и уведомлений.</w:t>
      </w:r>
    </w:p>
    <w:bookmarkEnd w:id="23"/>
    <w:bookmarkStart w:id="24" w:name="проблемы-которые-решает-проект"/>
    <w:p>
      <w:pPr>
        <w:pStyle w:val="Heading3"/>
      </w:pPr>
      <w:r>
        <w:t xml:space="preserve">1.4 Проблемы, которые решает проект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Неэффективный документооборот</w:t>
      </w:r>
      <w:r>
        <w:t xml:space="preserve"> </w:t>
      </w:r>
      <w:r>
        <w:t xml:space="preserve">- отсутствие централизованного доступа к документам проекта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Низкая скорость коммуникации</w:t>
      </w:r>
      <w:r>
        <w:t xml:space="preserve"> </w:t>
      </w:r>
      <w:r>
        <w:t xml:space="preserve">- задержки в получении обратной связи и информации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Ручная обработка документов</w:t>
      </w:r>
      <w:r>
        <w:t xml:space="preserve"> </w:t>
      </w:r>
      <w:r>
        <w:t xml:space="preserve">- трудозатратные процессы подписания и контроля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Отсутствие структурированной обратной связи</w:t>
      </w:r>
      <w:r>
        <w:t xml:space="preserve"> </w:t>
      </w:r>
      <w:r>
        <w:t xml:space="preserve">- нет системного сбора NPS данных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Информационная разрозненность</w:t>
      </w:r>
      <w:r>
        <w:t xml:space="preserve"> </w:t>
      </w:r>
      <w:r>
        <w:t xml:space="preserve">- множественные каналы коммуникации без единой точки доступа</w:t>
      </w:r>
    </w:p>
    <w:bookmarkEnd w:id="24"/>
    <w:bookmarkStart w:id="25" w:name="цель-проекта"/>
    <w:p>
      <w:pPr>
        <w:pStyle w:val="Heading3"/>
      </w:pPr>
      <w:r>
        <w:t xml:space="preserve">1.5 Цель проекта</w:t>
      </w:r>
    </w:p>
    <w:p>
      <w:pPr>
        <w:pStyle w:val="FirstParagraph"/>
      </w:pPr>
      <w:r>
        <w:t xml:space="preserve">Создание единой цифровой экосистемы для повышения качества клиентского сервиса и операционной эффективности компании DomGazoBeton.</w:t>
      </w:r>
    </w:p>
    <w:bookmarkEnd w:id="25"/>
    <w:bookmarkStart w:id="26" w:name="гипотеза"/>
    <w:p>
      <w:pPr>
        <w:pStyle w:val="Heading3"/>
      </w:pPr>
      <w:r>
        <w:t xml:space="preserve">1.6 Гипотеза</w:t>
      </w:r>
    </w:p>
    <w:p>
      <w:pPr>
        <w:pStyle w:val="FirstParagraph"/>
      </w:pPr>
      <w:r>
        <w:t xml:space="preserve">Внедрение централизованной цифровой платформы позволит:</w:t>
      </w:r>
      <w:r>
        <w:t xml:space="preserve"> </w:t>
      </w:r>
      <w:r>
        <w:t xml:space="preserve">- Увеличить NPS клиентов на 15-20%</w:t>
      </w:r>
      <w:r>
        <w:t xml:space="preserve"> </w:t>
      </w:r>
      <w:r>
        <w:t xml:space="preserve">- Сократить время обработки документов на 40%</w:t>
      </w:r>
      <w:r>
        <w:t xml:space="preserve"> </w:t>
      </w:r>
      <w:r>
        <w:t xml:space="preserve">- Повысить вовлеченность клиентов в процесс строительства</w:t>
      </w:r>
      <w:r>
        <w:t xml:space="preserve"> </w:t>
      </w:r>
      <w:r>
        <w:t xml:space="preserve">- Снизить нагрузку на сотрудников по рутинным задачам на 30%</w:t>
      </w:r>
    </w:p>
    <w:bookmarkEnd w:id="26"/>
    <w:bookmarkStart w:id="27" w:name="ожидаемые-результаты"/>
    <w:p>
      <w:pPr>
        <w:pStyle w:val="Heading3"/>
      </w:pPr>
      <w:r>
        <w:t xml:space="preserve">1.7 Ожидаемые результаты</w:t>
      </w:r>
    </w:p>
    <w:p>
      <w:pPr>
        <w:pStyle w:val="Compact"/>
        <w:numPr>
          <w:ilvl w:val="0"/>
          <w:numId w:val="1002"/>
        </w:numPr>
      </w:pPr>
      <w:r>
        <w:t xml:space="preserve">Сокращение времени на обработку документов в 2-3 раза</w:t>
      </w:r>
    </w:p>
    <w:p>
      <w:pPr>
        <w:pStyle w:val="Compact"/>
        <w:numPr>
          <w:ilvl w:val="0"/>
          <w:numId w:val="1002"/>
        </w:numPr>
      </w:pPr>
      <w:r>
        <w:t xml:space="preserve">Увеличение скорости получения обратной связи от клиентов</w:t>
      </w:r>
    </w:p>
    <w:p>
      <w:pPr>
        <w:pStyle w:val="Compact"/>
        <w:numPr>
          <w:ilvl w:val="0"/>
          <w:numId w:val="1002"/>
        </w:numPr>
      </w:pPr>
      <w:r>
        <w:t xml:space="preserve">Повышение прозрачности процессов строительства</w:t>
      </w:r>
    </w:p>
    <w:p>
      <w:pPr>
        <w:pStyle w:val="Compact"/>
        <w:numPr>
          <w:ilvl w:val="0"/>
          <w:numId w:val="1002"/>
        </w:numPr>
      </w:pPr>
      <w:r>
        <w:t xml:space="preserve">Снижение нагрузки на сотрудников по рутинным задачам</w:t>
      </w:r>
    </w:p>
    <w:p>
      <w:pPr>
        <w:pStyle w:val="Compact"/>
        <w:numPr>
          <w:ilvl w:val="0"/>
          <w:numId w:val="1002"/>
        </w:numPr>
      </w:pPr>
      <w:r>
        <w:t xml:space="preserve">Улучшение имиджа компании как технологичной организации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техническая-архитектура"/>
    <w:p>
      <w:pPr>
        <w:pStyle w:val="Heading2"/>
      </w:pPr>
      <w:r>
        <w:t xml:space="preserve">2. ТЕХНИЧЕСКАЯ АРХИТЕКТУРА</w:t>
      </w:r>
    </w:p>
    <w:bookmarkStart w:id="29" w:name="технологический-стек"/>
    <w:p>
      <w:pPr>
        <w:pStyle w:val="Heading3"/>
      </w:pPr>
      <w:r>
        <w:t xml:space="preserve">2.1 Технологический стек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</w:t>
      </w:r>
      <w:r>
        <w:t xml:space="preserve">: Laravel 10+ (PHP 8.2+)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</w:t>
      </w:r>
      <w:r>
        <w:t xml:space="preserve">: MySQL 8.0+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Mini App</w:t>
      </w:r>
      <w:r>
        <w:t xml:space="preserve">: Vue.js 3 / React (в рамках Telegram Mini App)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Queue System</w:t>
      </w:r>
      <w:r>
        <w:t xml:space="preserve">: Redis + Laravel Queue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Storage</w:t>
      </w:r>
      <w:r>
        <w:t xml:space="preserve">: Laravel Storage (локальный сервер)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Integration</w:t>
      </w:r>
      <w:r>
        <w:t xml:space="preserve">: Bitrix24 REST API, Telegram Bot API</w:t>
      </w:r>
    </w:p>
    <w:bookmarkEnd w:id="29"/>
    <w:bookmarkStart w:id="30" w:name="архитектурные-принципы"/>
    <w:p>
      <w:pPr>
        <w:pStyle w:val="Heading3"/>
      </w:pPr>
      <w:r>
        <w:t xml:space="preserve">2.2 Архитектурные принципы</w:t>
      </w:r>
    </w:p>
    <w:p>
      <w:pPr>
        <w:pStyle w:val="Compact"/>
        <w:numPr>
          <w:ilvl w:val="0"/>
          <w:numId w:val="1004"/>
        </w:numPr>
      </w:pPr>
      <w:r>
        <w:t xml:space="preserve">Микросервисная архитектура внутри монолита Laravel</w:t>
      </w:r>
    </w:p>
    <w:p>
      <w:pPr>
        <w:pStyle w:val="Compact"/>
        <w:numPr>
          <w:ilvl w:val="0"/>
          <w:numId w:val="1004"/>
        </w:numPr>
      </w:pPr>
      <w:r>
        <w:t xml:space="preserve">RESTful API для взаимодействия с Mini App</w:t>
      </w:r>
    </w:p>
    <w:p>
      <w:pPr>
        <w:pStyle w:val="Compact"/>
        <w:numPr>
          <w:ilvl w:val="0"/>
          <w:numId w:val="1004"/>
        </w:numPr>
      </w:pPr>
      <w:r>
        <w:t xml:space="preserve">Event-driven уведомления</w:t>
      </w:r>
    </w:p>
    <w:p>
      <w:pPr>
        <w:pStyle w:val="Compact"/>
        <w:numPr>
          <w:ilvl w:val="0"/>
          <w:numId w:val="1004"/>
        </w:numPr>
      </w:pPr>
      <w:r>
        <w:t xml:space="preserve">Принцип YAGNI (You Aren’t Gonna Need It)</w:t>
      </w:r>
    </w:p>
    <w:bookmarkEnd w:id="30"/>
    <w:bookmarkStart w:id="31" w:name="масштаб-системы"/>
    <w:p>
      <w:pPr>
        <w:pStyle w:val="Heading3"/>
      </w:pPr>
      <w:r>
        <w:t xml:space="preserve">2.3 Масштаб системы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Клиенты</w:t>
      </w:r>
      <w:r>
        <w:t xml:space="preserve">: до 150 пользователей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Сотрудники</w:t>
      </w:r>
      <w:r>
        <w:t xml:space="preserve">: до 40 пользователей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Админы</w:t>
      </w:r>
      <w:r>
        <w:t xml:space="preserve">: неограниченно (управляется через систему ролей)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61" w:name="функциональные-требования"/>
    <w:p>
      <w:pPr>
        <w:pStyle w:val="Heading2"/>
      </w:pPr>
      <w:r>
        <w:t xml:space="preserve">3. ФУНКЦИОНАЛЬНЫЕ ТРЕБОВАНИЯ</w:t>
      </w:r>
    </w:p>
    <w:bookmarkStart w:id="36" w:name="система-ролей-и-авторизации"/>
    <w:p>
      <w:pPr>
        <w:pStyle w:val="Heading3"/>
      </w:pPr>
      <w:r>
        <w:t xml:space="preserve">3.1 Система ролей и авторизации</w:t>
      </w:r>
    </w:p>
    <w:bookmarkStart w:id="33" w:name="роли-пользователей"/>
    <w:p>
      <w:pPr>
        <w:pStyle w:val="Heading4"/>
      </w:pPr>
      <w:r>
        <w:t xml:space="preserve">3.1.1 Роли пользователей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Админы</w:t>
      </w:r>
      <w:r>
        <w:t xml:space="preserve">: полный доступ к системе, управление пользователями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Сотрудники</w:t>
      </w:r>
      <w:r>
        <w:t xml:space="preserve">: работа с клиентами, отправка документов и опросов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Клиенты</w:t>
      </w:r>
      <w:r>
        <w:t xml:space="preserve">: доступ к личному кабинету</w:t>
      </w:r>
    </w:p>
    <w:bookmarkEnd w:id="33"/>
    <w:bookmarkStart w:id="34" w:name="права-доступа"/>
    <w:p>
      <w:pPr>
        <w:pStyle w:val="Heading4"/>
      </w:pPr>
      <w:r>
        <w:t xml:space="preserve">3.1.2 Права доступа</w:t>
      </w:r>
    </w:p>
    <w:p>
      <w:pPr>
        <w:pStyle w:val="Compact"/>
        <w:numPr>
          <w:ilvl w:val="0"/>
          <w:numId w:val="1007"/>
        </w:numPr>
      </w:pPr>
      <w:r>
        <w:t xml:space="preserve">Админы могут добавлять/удалять сотрудников и других админов</w:t>
      </w:r>
    </w:p>
    <w:p>
      <w:pPr>
        <w:pStyle w:val="Compact"/>
        <w:numPr>
          <w:ilvl w:val="0"/>
          <w:numId w:val="1007"/>
        </w:numPr>
      </w:pPr>
      <w:r>
        <w:t xml:space="preserve">Сотрудники имеют доступ только к назначенным им клиентам</w:t>
      </w:r>
    </w:p>
    <w:p>
      <w:pPr>
        <w:pStyle w:val="Compact"/>
        <w:numPr>
          <w:ilvl w:val="0"/>
          <w:numId w:val="1007"/>
        </w:numPr>
      </w:pPr>
      <w:r>
        <w:t xml:space="preserve">Клиенты видят только свои данные</w:t>
      </w:r>
    </w:p>
    <w:bookmarkEnd w:id="34"/>
    <w:bookmarkStart w:id="35" w:name="авторизация"/>
    <w:p>
      <w:pPr>
        <w:pStyle w:val="Heading4"/>
      </w:pPr>
      <w:r>
        <w:t xml:space="preserve">3.1.3 Авторизация</w:t>
      </w:r>
    </w:p>
    <w:p>
      <w:pPr>
        <w:pStyle w:val="Compact"/>
        <w:numPr>
          <w:ilvl w:val="0"/>
          <w:numId w:val="1008"/>
        </w:numPr>
      </w:pPr>
      <w:r>
        <w:t xml:space="preserve">Авторизация через Telegram (без дополнительной регистрации)</w:t>
      </w:r>
    </w:p>
    <w:p>
      <w:pPr>
        <w:pStyle w:val="Compact"/>
        <w:numPr>
          <w:ilvl w:val="0"/>
          <w:numId w:val="1008"/>
        </w:numPr>
      </w:pPr>
      <w:r>
        <w:t xml:space="preserve">JWT токены для API взаимодействия</w:t>
      </w:r>
    </w:p>
    <w:p>
      <w:pPr>
        <w:pStyle w:val="Compact"/>
        <w:numPr>
          <w:ilvl w:val="0"/>
          <w:numId w:val="1008"/>
        </w:numPr>
      </w:pPr>
      <w:r>
        <w:t xml:space="preserve">Автоматическое создание профиля при первом входе</w:t>
      </w:r>
    </w:p>
    <w:bookmarkEnd w:id="35"/>
    <w:bookmarkEnd w:id="36"/>
    <w:bookmarkStart w:id="41" w:name="модуль-документооборота"/>
    <w:p>
      <w:pPr>
        <w:pStyle w:val="Heading3"/>
      </w:pPr>
      <w:r>
        <w:t xml:space="preserve">3.2 Модуль документооборота</w:t>
      </w:r>
    </w:p>
    <w:bookmarkStart w:id="37" w:name="структура-документов"/>
    <w:p>
      <w:pPr>
        <w:pStyle w:val="Heading4"/>
      </w:pPr>
      <w:r>
        <w:t xml:space="preserve">3.2.1 Структура документов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Категории</w:t>
      </w:r>
      <w:r>
        <w:t xml:space="preserve">: Строительство, Проектирование, Фасадные решения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Группировка</w:t>
      </w:r>
      <w:r>
        <w:t xml:space="preserve">: по месяцам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Типы</w:t>
      </w:r>
      <w:r>
        <w:t xml:space="preserve">: Договоры, Акты, Отчеты, Дополнительные соглашения</w:t>
      </w:r>
    </w:p>
    <w:bookmarkEnd w:id="37"/>
    <w:bookmarkStart w:id="38" w:name="функционал-для-клиентов"/>
    <w:p>
      <w:pPr>
        <w:pStyle w:val="Heading4"/>
      </w:pPr>
      <w:r>
        <w:t xml:space="preserve">3.2.2 Функционал для клиентов</w:t>
      </w:r>
    </w:p>
    <w:p>
      <w:pPr>
        <w:pStyle w:val="Compact"/>
        <w:numPr>
          <w:ilvl w:val="0"/>
          <w:numId w:val="1010"/>
        </w:numPr>
      </w:pPr>
      <w:r>
        <w:t xml:space="preserve">Просмотр документов по категориям и месяцам</w:t>
      </w:r>
    </w:p>
    <w:p>
      <w:pPr>
        <w:pStyle w:val="Compact"/>
        <w:numPr>
          <w:ilvl w:val="0"/>
          <w:numId w:val="1010"/>
        </w:numPr>
      </w:pPr>
      <w:r>
        <w:t xml:space="preserve">Скачивание документов</w:t>
      </w:r>
    </w:p>
    <w:p>
      <w:pPr>
        <w:pStyle w:val="Compact"/>
        <w:numPr>
          <w:ilvl w:val="0"/>
          <w:numId w:val="1010"/>
        </w:numPr>
      </w:pPr>
      <w:r>
        <w:t xml:space="preserve">Подписание документов (цифровая подпись)</w:t>
      </w:r>
    </w:p>
    <w:p>
      <w:pPr>
        <w:pStyle w:val="Compact"/>
        <w:numPr>
          <w:ilvl w:val="0"/>
          <w:numId w:val="1010"/>
        </w:numPr>
      </w:pPr>
      <w:r>
        <w:t xml:space="preserve">История действий с документами</w:t>
      </w:r>
    </w:p>
    <w:bookmarkEnd w:id="38"/>
    <w:bookmarkStart w:id="39" w:name="функционал-для-сотрудников"/>
    <w:p>
      <w:pPr>
        <w:pStyle w:val="Heading4"/>
      </w:pPr>
      <w:r>
        <w:t xml:space="preserve">3.2.3 Функционал для сотрудников</w:t>
      </w:r>
    </w:p>
    <w:p>
      <w:pPr>
        <w:pStyle w:val="Compact"/>
        <w:numPr>
          <w:ilvl w:val="0"/>
          <w:numId w:val="1011"/>
        </w:numPr>
      </w:pPr>
      <w:r>
        <w:t xml:space="preserve">Загрузка документов для клиентов</w:t>
      </w:r>
    </w:p>
    <w:p>
      <w:pPr>
        <w:pStyle w:val="Compact"/>
        <w:numPr>
          <w:ilvl w:val="0"/>
          <w:numId w:val="1011"/>
        </w:numPr>
      </w:pPr>
      <w:r>
        <w:t xml:space="preserve">Отправка документов на подписание</w:t>
      </w:r>
    </w:p>
    <w:p>
      <w:pPr>
        <w:pStyle w:val="Compact"/>
        <w:numPr>
          <w:ilvl w:val="0"/>
          <w:numId w:val="1011"/>
        </w:numPr>
      </w:pPr>
      <w:r>
        <w:t xml:space="preserve">Отслеживание статуса подписания</w:t>
      </w:r>
    </w:p>
    <w:p>
      <w:pPr>
        <w:pStyle w:val="Compact"/>
        <w:numPr>
          <w:ilvl w:val="0"/>
          <w:numId w:val="1011"/>
        </w:numPr>
      </w:pPr>
      <w:r>
        <w:t xml:space="preserve">Уведомления о подписанных документах</w:t>
      </w:r>
    </w:p>
    <w:bookmarkEnd w:id="39"/>
    <w:bookmarkStart w:id="40" w:name="система-уведомлений"/>
    <w:p>
      <w:pPr>
        <w:pStyle w:val="Heading4"/>
      </w:pPr>
      <w:r>
        <w:t xml:space="preserve">3.2.4 Система уведомлений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Клиенту</w:t>
      </w:r>
      <w:r>
        <w:t xml:space="preserve">: новый документ для подписания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Сотруднику</w:t>
      </w:r>
      <w:r>
        <w:t xml:space="preserve">: документ подписан клиентом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Канал доставки</w:t>
      </w:r>
      <w:r>
        <w:t xml:space="preserve">: Telegram Bot</w:t>
      </w:r>
    </w:p>
    <w:bookmarkEnd w:id="40"/>
    <w:bookmarkEnd w:id="41"/>
    <w:bookmarkStart w:id="44" w:name="faq-система"/>
    <w:p>
      <w:pPr>
        <w:pStyle w:val="Heading3"/>
      </w:pPr>
      <w:r>
        <w:t xml:space="preserve">3.3 FAQ система</w:t>
      </w:r>
    </w:p>
    <w:bookmarkStart w:id="42" w:name="структура"/>
    <w:p>
      <w:pPr>
        <w:pStyle w:val="Heading4"/>
      </w:pPr>
      <w:r>
        <w:t xml:space="preserve">3.3.1 Структура</w:t>
      </w:r>
    </w:p>
    <w:p>
      <w:pPr>
        <w:pStyle w:val="Compact"/>
        <w:numPr>
          <w:ilvl w:val="0"/>
          <w:numId w:val="1013"/>
        </w:numPr>
      </w:pPr>
      <w:r>
        <w:t xml:space="preserve">Категоризированные вопросы и ответы</w:t>
      </w:r>
    </w:p>
    <w:p>
      <w:pPr>
        <w:pStyle w:val="Compact"/>
        <w:numPr>
          <w:ilvl w:val="0"/>
          <w:numId w:val="1013"/>
        </w:numPr>
      </w:pPr>
      <w:r>
        <w:t xml:space="preserve">Поиск по ключевым словам</w:t>
      </w:r>
    </w:p>
    <w:p>
      <w:pPr>
        <w:pStyle w:val="Compact"/>
        <w:numPr>
          <w:ilvl w:val="0"/>
          <w:numId w:val="1013"/>
        </w:numPr>
      </w:pPr>
      <w:r>
        <w:t xml:space="preserve">Счетчик просмотров популярных вопросов</w:t>
      </w:r>
    </w:p>
    <w:bookmarkEnd w:id="42"/>
    <w:bookmarkStart w:id="43" w:name="административный-функционал"/>
    <w:p>
      <w:pPr>
        <w:pStyle w:val="Heading4"/>
      </w:pPr>
      <w:r>
        <w:t xml:space="preserve">3.3.2 Административный функционал</w:t>
      </w:r>
    </w:p>
    <w:p>
      <w:pPr>
        <w:pStyle w:val="Compact"/>
        <w:numPr>
          <w:ilvl w:val="0"/>
          <w:numId w:val="1014"/>
        </w:numPr>
      </w:pPr>
      <w:r>
        <w:t xml:space="preserve">Добавление/редактирование FAQ через админ-панель</w:t>
      </w:r>
    </w:p>
    <w:p>
      <w:pPr>
        <w:pStyle w:val="Compact"/>
        <w:numPr>
          <w:ilvl w:val="0"/>
          <w:numId w:val="1014"/>
        </w:numPr>
      </w:pPr>
      <w:r>
        <w:t xml:space="preserve">Статистика популярных вопросов</w:t>
      </w:r>
    </w:p>
    <w:p>
      <w:pPr>
        <w:pStyle w:val="Compact"/>
        <w:numPr>
          <w:ilvl w:val="0"/>
          <w:numId w:val="1014"/>
        </w:numPr>
      </w:pPr>
      <w:r>
        <w:t xml:space="preserve">Группировка по категориям</w:t>
      </w:r>
    </w:p>
    <w:bookmarkEnd w:id="43"/>
    <w:bookmarkEnd w:id="44"/>
    <w:bookmarkStart w:id="50" w:name="система-nps-опросов"/>
    <w:p>
      <w:pPr>
        <w:pStyle w:val="Heading3"/>
      </w:pPr>
      <w:r>
        <w:t xml:space="preserve">3.4 Система NPS опросов</w:t>
      </w:r>
    </w:p>
    <w:bookmarkStart w:id="45" w:name="управление-опросами"/>
    <w:p>
      <w:pPr>
        <w:pStyle w:val="Heading4"/>
      </w:pPr>
      <w:r>
        <w:t xml:space="preserve">3.4.1 Управление опросами</w:t>
      </w:r>
    </w:p>
    <w:p>
      <w:pPr>
        <w:pStyle w:val="Compact"/>
        <w:numPr>
          <w:ilvl w:val="0"/>
          <w:numId w:val="1015"/>
        </w:numPr>
      </w:pPr>
      <w:r>
        <w:t xml:space="preserve">Шаблоны опросов для разных этапов строительства</w:t>
      </w:r>
    </w:p>
    <w:p>
      <w:pPr>
        <w:pStyle w:val="Compact"/>
        <w:numPr>
          <w:ilvl w:val="0"/>
          <w:numId w:val="1015"/>
        </w:numPr>
      </w:pPr>
      <w:r>
        <w:t xml:space="preserve">Привязка к стадиям строительства</w:t>
      </w:r>
    </w:p>
    <w:p>
      <w:pPr>
        <w:pStyle w:val="Compact"/>
        <w:numPr>
          <w:ilvl w:val="0"/>
          <w:numId w:val="1015"/>
        </w:numPr>
      </w:pPr>
      <w:r>
        <w:t xml:space="preserve">Автоматические и ручные запуски</w:t>
      </w:r>
    </w:p>
    <w:bookmarkEnd w:id="45"/>
    <w:bookmarkStart w:id="46" w:name="интеграция-с-bitrix24"/>
    <w:p>
      <w:pPr>
        <w:pStyle w:val="Heading4"/>
      </w:pPr>
      <w:r>
        <w:t xml:space="preserve">3.4.2 Интеграция с Bitrix24</w:t>
      </w:r>
    </w:p>
    <w:p>
      <w:pPr>
        <w:pStyle w:val="Compact"/>
        <w:numPr>
          <w:ilvl w:val="0"/>
          <w:numId w:val="1016"/>
        </w:numPr>
      </w:pPr>
      <w:r>
        <w:t xml:space="preserve">Получение webhook’ов о смене стадий проекта</w:t>
      </w:r>
    </w:p>
    <w:p>
      <w:pPr>
        <w:pStyle w:val="Compact"/>
        <w:numPr>
          <w:ilvl w:val="0"/>
          <w:numId w:val="1016"/>
        </w:numPr>
      </w:pPr>
      <w:r>
        <w:t xml:space="preserve">Автоматический запуск соответствующих опросов</w:t>
      </w:r>
    </w:p>
    <w:p>
      <w:pPr>
        <w:pStyle w:val="Compact"/>
        <w:numPr>
          <w:ilvl w:val="0"/>
          <w:numId w:val="1016"/>
        </w:numPr>
      </w:pPr>
      <w:r>
        <w:t xml:space="preserve">Передача результатов обратно в Bitrix24</w:t>
      </w:r>
    </w:p>
    <w:bookmarkEnd w:id="46"/>
    <w:bookmarkStart w:id="47" w:name="функционал-опросов"/>
    <w:p>
      <w:pPr>
        <w:pStyle w:val="Heading4"/>
      </w:pPr>
      <w:r>
        <w:t xml:space="preserve">3.4.3 Функционал опросов</w:t>
      </w:r>
    </w:p>
    <w:p>
      <w:pPr>
        <w:pStyle w:val="Compact"/>
        <w:numPr>
          <w:ilvl w:val="0"/>
          <w:numId w:val="1017"/>
        </w:numPr>
      </w:pPr>
      <w:r>
        <w:t xml:space="preserve">NPS шкала (0-10)</w:t>
      </w:r>
    </w:p>
    <w:p>
      <w:pPr>
        <w:pStyle w:val="Compact"/>
        <w:numPr>
          <w:ilvl w:val="0"/>
          <w:numId w:val="1017"/>
        </w:numPr>
      </w:pPr>
      <w:r>
        <w:t xml:space="preserve">Дополнительные вопросы по шаблону</w:t>
      </w:r>
    </w:p>
    <w:p>
      <w:pPr>
        <w:pStyle w:val="Compact"/>
        <w:numPr>
          <w:ilvl w:val="0"/>
          <w:numId w:val="1017"/>
        </w:numPr>
      </w:pPr>
      <w:r>
        <w:t xml:space="preserve">Текстовые комментарии клиентов</w:t>
      </w:r>
    </w:p>
    <w:p>
      <w:pPr>
        <w:pStyle w:val="Compact"/>
        <w:numPr>
          <w:ilvl w:val="0"/>
          <w:numId w:val="1017"/>
        </w:numPr>
      </w:pPr>
      <w:r>
        <w:t xml:space="preserve">Прохождение опросов внутри Mini App</w:t>
      </w:r>
    </w:p>
    <w:bookmarkEnd w:id="47"/>
    <w:bookmarkStart w:id="48" w:name="аналитика-и-отчеты"/>
    <w:p>
      <w:pPr>
        <w:pStyle w:val="Heading4"/>
      </w:pPr>
      <w:r>
        <w:t xml:space="preserve">3.4.4 Аналитика и отчеты</w:t>
      </w:r>
    </w:p>
    <w:p>
      <w:pPr>
        <w:pStyle w:val="Compact"/>
        <w:numPr>
          <w:ilvl w:val="0"/>
          <w:numId w:val="1018"/>
        </w:numPr>
      </w:pPr>
      <w:r>
        <w:t xml:space="preserve">Средний NPS по периодам</w:t>
      </w:r>
    </w:p>
    <w:p>
      <w:pPr>
        <w:pStyle w:val="Compact"/>
        <w:numPr>
          <w:ilvl w:val="0"/>
          <w:numId w:val="1018"/>
        </w:numPr>
      </w:pPr>
      <w:r>
        <w:t xml:space="preserve">Детализация по этапам строительства</w:t>
      </w:r>
    </w:p>
    <w:p>
      <w:pPr>
        <w:pStyle w:val="Compact"/>
        <w:numPr>
          <w:ilvl w:val="0"/>
          <w:numId w:val="1018"/>
        </w:numPr>
      </w:pPr>
      <w:r>
        <w:t xml:space="preserve">Тренды изменения NPS</w:t>
      </w:r>
    </w:p>
    <w:p>
      <w:pPr>
        <w:pStyle w:val="Compact"/>
        <w:numPr>
          <w:ilvl w:val="0"/>
          <w:numId w:val="1018"/>
        </w:numPr>
      </w:pPr>
      <w:r>
        <w:t xml:space="preserve">Экспорт данных для дальнейшего анализа</w:t>
      </w:r>
    </w:p>
    <w:bookmarkEnd w:id="48"/>
    <w:bookmarkStart w:id="49" w:name="напоминания"/>
    <w:p>
      <w:pPr>
        <w:pStyle w:val="Heading4"/>
      </w:pPr>
      <w:r>
        <w:t xml:space="preserve">3.4.5 Напоминания</w:t>
      </w:r>
    </w:p>
    <w:p>
      <w:pPr>
        <w:pStyle w:val="Compact"/>
        <w:numPr>
          <w:ilvl w:val="0"/>
          <w:numId w:val="1019"/>
        </w:numPr>
      </w:pPr>
      <w:r>
        <w:t xml:space="preserve">Автоматические напоминания о прохождении опроса</w:t>
      </w:r>
    </w:p>
    <w:p>
      <w:pPr>
        <w:pStyle w:val="Compact"/>
        <w:numPr>
          <w:ilvl w:val="0"/>
          <w:numId w:val="1019"/>
        </w:numPr>
      </w:pPr>
      <w:r>
        <w:t xml:space="preserve">Настраиваемые интервалы напоминаний</w:t>
      </w:r>
    </w:p>
    <w:p>
      <w:pPr>
        <w:pStyle w:val="Compact"/>
        <w:numPr>
          <w:ilvl w:val="0"/>
          <w:numId w:val="1019"/>
        </w:numPr>
      </w:pPr>
      <w:r>
        <w:t xml:space="preserve">Отключение напоминаний после прохождения</w:t>
      </w:r>
    </w:p>
    <w:bookmarkEnd w:id="49"/>
    <w:bookmarkEnd w:id="50"/>
    <w:bookmarkStart w:id="54" w:name="новостная-система"/>
    <w:p>
      <w:pPr>
        <w:pStyle w:val="Heading3"/>
      </w:pPr>
      <w:r>
        <w:t xml:space="preserve">3.5 Новостная система</w:t>
      </w:r>
    </w:p>
    <w:bookmarkStart w:id="51" w:name="функционал-публикации"/>
    <w:p>
      <w:pPr>
        <w:pStyle w:val="Heading4"/>
      </w:pPr>
      <w:r>
        <w:t xml:space="preserve">3.5.1 Функционал публикации</w:t>
      </w:r>
    </w:p>
    <w:p>
      <w:pPr>
        <w:pStyle w:val="Compact"/>
        <w:numPr>
          <w:ilvl w:val="0"/>
          <w:numId w:val="1020"/>
        </w:numPr>
      </w:pPr>
      <w:r>
        <w:t xml:space="preserve">Создание и публикация новостей компании</w:t>
      </w:r>
    </w:p>
    <w:p>
      <w:pPr>
        <w:pStyle w:val="Compact"/>
        <w:numPr>
          <w:ilvl w:val="0"/>
          <w:numId w:val="1020"/>
        </w:numPr>
      </w:pPr>
      <w:r>
        <w:t xml:space="preserve">Массовая рассылка через Telegram Bot</w:t>
      </w:r>
    </w:p>
    <w:p>
      <w:pPr>
        <w:pStyle w:val="Compact"/>
        <w:numPr>
          <w:ilvl w:val="0"/>
          <w:numId w:val="1020"/>
        </w:numPr>
      </w:pPr>
      <w:r>
        <w:t xml:space="preserve">Таргетированная отправка по группам клиентов</w:t>
      </w:r>
    </w:p>
    <w:bookmarkEnd w:id="51"/>
    <w:bookmarkStart w:id="52" w:name="типы-сообщений"/>
    <w:p>
      <w:pPr>
        <w:pStyle w:val="Heading4"/>
      </w:pPr>
      <w:r>
        <w:t xml:space="preserve">3.5.2 Типы сообщений</w:t>
      </w:r>
    </w:p>
    <w:p>
      <w:pPr>
        <w:pStyle w:val="Compact"/>
        <w:numPr>
          <w:ilvl w:val="0"/>
          <w:numId w:val="1021"/>
        </w:numPr>
      </w:pPr>
      <w:r>
        <w:t xml:space="preserve">Общие новости компании</w:t>
      </w:r>
    </w:p>
    <w:p>
      <w:pPr>
        <w:pStyle w:val="Compact"/>
        <w:numPr>
          <w:ilvl w:val="0"/>
          <w:numId w:val="1021"/>
        </w:numPr>
      </w:pPr>
      <w:r>
        <w:t xml:space="preserve">Персональные уведомления клиентам</w:t>
      </w:r>
    </w:p>
    <w:p>
      <w:pPr>
        <w:pStyle w:val="Compact"/>
        <w:numPr>
          <w:ilvl w:val="0"/>
          <w:numId w:val="1021"/>
        </w:numPr>
      </w:pPr>
      <w:r>
        <w:t xml:space="preserve">Системные напоминания о необходимых действиях</w:t>
      </w:r>
    </w:p>
    <w:p>
      <w:pPr>
        <w:pStyle w:val="Compact"/>
        <w:numPr>
          <w:ilvl w:val="0"/>
          <w:numId w:val="1021"/>
        </w:numPr>
      </w:pPr>
      <w:r>
        <w:t xml:space="preserve">Уведомления о готовности документов</w:t>
      </w:r>
    </w:p>
    <w:bookmarkEnd w:id="52"/>
    <w:bookmarkStart w:id="53" w:name="управление-рассылками"/>
    <w:p>
      <w:pPr>
        <w:pStyle w:val="Heading4"/>
      </w:pPr>
      <w:r>
        <w:t xml:space="preserve">3.5.3 Управление рассылками</w:t>
      </w:r>
    </w:p>
    <w:p>
      <w:pPr>
        <w:pStyle w:val="Compact"/>
        <w:numPr>
          <w:ilvl w:val="0"/>
          <w:numId w:val="1022"/>
        </w:numPr>
      </w:pPr>
      <w:r>
        <w:t xml:space="preserve">Планирование отложенных рассылок</w:t>
      </w:r>
    </w:p>
    <w:p>
      <w:pPr>
        <w:pStyle w:val="Compact"/>
        <w:numPr>
          <w:ilvl w:val="0"/>
          <w:numId w:val="1022"/>
        </w:numPr>
      </w:pPr>
      <w:r>
        <w:t xml:space="preserve">Сегментация аудитории</w:t>
      </w:r>
    </w:p>
    <w:p>
      <w:pPr>
        <w:pStyle w:val="Compact"/>
        <w:numPr>
          <w:ilvl w:val="0"/>
          <w:numId w:val="1022"/>
        </w:numPr>
      </w:pPr>
      <w:r>
        <w:t xml:space="preserve">Статистика доставки и прочтения</w:t>
      </w:r>
    </w:p>
    <w:bookmarkEnd w:id="53"/>
    <w:bookmarkEnd w:id="54"/>
    <w:bookmarkStart w:id="60" w:name="административная-панель"/>
    <w:p>
      <w:pPr>
        <w:pStyle w:val="Heading3"/>
      </w:pPr>
      <w:r>
        <w:t xml:space="preserve">3.6 Административная панель</w:t>
      </w:r>
    </w:p>
    <w:bookmarkStart w:id="55" w:name="управление-пользователями"/>
    <w:p>
      <w:pPr>
        <w:pStyle w:val="Heading4"/>
      </w:pPr>
      <w:r>
        <w:t xml:space="preserve">3.6.1 Управление пользователями</w:t>
      </w:r>
    </w:p>
    <w:p>
      <w:pPr>
        <w:pStyle w:val="Compact"/>
        <w:numPr>
          <w:ilvl w:val="0"/>
          <w:numId w:val="1023"/>
        </w:numPr>
      </w:pPr>
      <w:r>
        <w:t xml:space="preserve">Создание/редактирование профилей пользователей</w:t>
      </w:r>
    </w:p>
    <w:p>
      <w:pPr>
        <w:pStyle w:val="Compact"/>
        <w:numPr>
          <w:ilvl w:val="0"/>
          <w:numId w:val="1023"/>
        </w:numPr>
      </w:pPr>
      <w:r>
        <w:t xml:space="preserve">Назначение и изменение ролей</w:t>
      </w:r>
    </w:p>
    <w:p>
      <w:pPr>
        <w:pStyle w:val="Compact"/>
        <w:numPr>
          <w:ilvl w:val="0"/>
          <w:numId w:val="1023"/>
        </w:numPr>
      </w:pPr>
      <w:r>
        <w:t xml:space="preserve">Привязка сотрудников к клиентам</w:t>
      </w:r>
    </w:p>
    <w:p>
      <w:pPr>
        <w:pStyle w:val="Compact"/>
        <w:numPr>
          <w:ilvl w:val="0"/>
          <w:numId w:val="1023"/>
        </w:numPr>
      </w:pPr>
      <w:r>
        <w:t xml:space="preserve">Деактивация/активация аккаунтов</w:t>
      </w:r>
    </w:p>
    <w:bookmarkEnd w:id="55"/>
    <w:bookmarkStart w:id="56" w:name="управление-контентом"/>
    <w:p>
      <w:pPr>
        <w:pStyle w:val="Heading4"/>
      </w:pPr>
      <w:r>
        <w:t xml:space="preserve">3.6.2 Управление контентом</w:t>
      </w:r>
    </w:p>
    <w:p>
      <w:pPr>
        <w:pStyle w:val="Compact"/>
        <w:numPr>
          <w:ilvl w:val="0"/>
          <w:numId w:val="1024"/>
        </w:numPr>
      </w:pPr>
      <w:r>
        <w:t xml:space="preserve">FAQ редактор с категориями</w:t>
      </w:r>
    </w:p>
    <w:p>
      <w:pPr>
        <w:pStyle w:val="Compact"/>
        <w:numPr>
          <w:ilvl w:val="0"/>
          <w:numId w:val="1024"/>
        </w:numPr>
      </w:pPr>
      <w:r>
        <w:t xml:space="preserve">Редактор шаблонов опросов</w:t>
      </w:r>
    </w:p>
    <w:p>
      <w:pPr>
        <w:pStyle w:val="Compact"/>
        <w:numPr>
          <w:ilvl w:val="0"/>
          <w:numId w:val="1024"/>
        </w:numPr>
      </w:pPr>
      <w:r>
        <w:t xml:space="preserve">Создание и планирование новостей</w:t>
      </w:r>
    </w:p>
    <w:p>
      <w:pPr>
        <w:pStyle w:val="Compact"/>
        <w:numPr>
          <w:ilvl w:val="0"/>
          <w:numId w:val="1024"/>
        </w:numPr>
      </w:pPr>
      <w:r>
        <w:t xml:space="preserve">Управление уведомлениями</w:t>
      </w:r>
    </w:p>
    <w:bookmarkEnd w:id="56"/>
    <w:bookmarkStart w:id="57" w:name="управление-стадиями-проектов"/>
    <w:p>
      <w:pPr>
        <w:pStyle w:val="Heading4"/>
      </w:pPr>
      <w:r>
        <w:t xml:space="preserve">3.6.3 Управление стадиями проектов</w:t>
      </w:r>
    </w:p>
    <w:p>
      <w:pPr>
        <w:pStyle w:val="Compact"/>
        <w:numPr>
          <w:ilvl w:val="0"/>
          <w:numId w:val="1025"/>
        </w:numPr>
      </w:pPr>
      <w:r>
        <w:t xml:space="preserve">Создание/редактирование стадий строительства</w:t>
      </w:r>
    </w:p>
    <w:p>
      <w:pPr>
        <w:pStyle w:val="Compact"/>
        <w:numPr>
          <w:ilvl w:val="0"/>
          <w:numId w:val="1025"/>
        </w:numPr>
      </w:pPr>
      <w:r>
        <w:t xml:space="preserve">Привязка опросов к конкретным стадиям</w:t>
      </w:r>
    </w:p>
    <w:p>
      <w:pPr>
        <w:pStyle w:val="Compact"/>
        <w:numPr>
          <w:ilvl w:val="0"/>
          <w:numId w:val="1025"/>
        </w:numPr>
      </w:pPr>
      <w:r>
        <w:t xml:space="preserve">Настройка автоматических триггеров</w:t>
      </w:r>
    </w:p>
    <w:p>
      <w:pPr>
        <w:pStyle w:val="Compact"/>
        <w:numPr>
          <w:ilvl w:val="0"/>
          <w:numId w:val="1025"/>
        </w:numPr>
      </w:pPr>
      <w:r>
        <w:t xml:space="preserve">Управление последовательностью стадий</w:t>
      </w:r>
    </w:p>
    <w:bookmarkEnd w:id="57"/>
    <w:bookmarkStart w:id="58" w:name="аналитика-и-отчеты-1"/>
    <w:p>
      <w:pPr>
        <w:pStyle w:val="Heading4"/>
      </w:pPr>
      <w:r>
        <w:t xml:space="preserve">3.6.4 Аналитика и отчеты</w:t>
      </w:r>
    </w:p>
    <w:p>
      <w:pPr>
        <w:pStyle w:val="Compact"/>
        <w:numPr>
          <w:ilvl w:val="0"/>
          <w:numId w:val="1026"/>
        </w:numPr>
      </w:pPr>
      <w:r>
        <w:t xml:space="preserve">Дашборд с ключевыми метриками</w:t>
      </w:r>
    </w:p>
    <w:p>
      <w:pPr>
        <w:pStyle w:val="Compact"/>
        <w:numPr>
          <w:ilvl w:val="0"/>
          <w:numId w:val="1026"/>
        </w:numPr>
      </w:pPr>
      <w:r>
        <w:t xml:space="preserve">Статистика использования системы</w:t>
      </w:r>
    </w:p>
    <w:p>
      <w:pPr>
        <w:pStyle w:val="Compact"/>
        <w:numPr>
          <w:ilvl w:val="0"/>
          <w:numId w:val="1026"/>
        </w:numPr>
      </w:pPr>
      <w:r>
        <w:t xml:space="preserve">Детальная NPS аналитика</w:t>
      </w:r>
    </w:p>
    <w:p>
      <w:pPr>
        <w:pStyle w:val="Compact"/>
        <w:numPr>
          <w:ilvl w:val="0"/>
          <w:numId w:val="1026"/>
        </w:numPr>
      </w:pPr>
      <w:r>
        <w:t xml:space="preserve">Отчеты по документообороту</w:t>
      </w:r>
    </w:p>
    <w:p>
      <w:pPr>
        <w:pStyle w:val="Compact"/>
        <w:numPr>
          <w:ilvl w:val="0"/>
          <w:numId w:val="1026"/>
        </w:numPr>
      </w:pPr>
      <w:r>
        <w:t xml:space="preserve">Активность пользователей</w:t>
      </w:r>
    </w:p>
    <w:bookmarkEnd w:id="58"/>
    <w:bookmarkStart w:id="59" w:name="системные-настройки"/>
    <w:p>
      <w:pPr>
        <w:pStyle w:val="Heading4"/>
      </w:pPr>
      <w:r>
        <w:t xml:space="preserve">3.6.5 Системные настройки</w:t>
      </w:r>
    </w:p>
    <w:p>
      <w:pPr>
        <w:pStyle w:val="Compact"/>
        <w:numPr>
          <w:ilvl w:val="0"/>
          <w:numId w:val="1027"/>
        </w:numPr>
      </w:pPr>
      <w:r>
        <w:t xml:space="preserve">Конфигурация интеграций (Bitrix24, Telegram)</w:t>
      </w:r>
    </w:p>
    <w:p>
      <w:pPr>
        <w:pStyle w:val="Compact"/>
        <w:numPr>
          <w:ilvl w:val="0"/>
          <w:numId w:val="1027"/>
        </w:numPr>
      </w:pPr>
      <w:r>
        <w:t xml:space="preserve">Настройки уведомлений и напоминаний</w:t>
      </w:r>
    </w:p>
    <w:p>
      <w:pPr>
        <w:pStyle w:val="Compact"/>
        <w:numPr>
          <w:ilvl w:val="0"/>
          <w:numId w:val="1027"/>
        </w:numPr>
      </w:pPr>
      <w:r>
        <w:t xml:space="preserve">Управление правами доступа</w:t>
      </w:r>
    </w:p>
    <w:p>
      <w:pPr>
        <w:pStyle w:val="Compact"/>
        <w:numPr>
          <w:ilvl w:val="0"/>
          <w:numId w:val="1027"/>
        </w:numPr>
      </w:pPr>
      <w:r>
        <w:t xml:space="preserve">Резервное копирование данных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7" w:name="нефункциональные-требования"/>
    <w:p>
      <w:pPr>
        <w:pStyle w:val="Heading2"/>
      </w:pPr>
      <w:r>
        <w:t xml:space="preserve">4. НЕФУНКЦИОНАЛЬНЫЕ ТРЕБОВАНИЯ</w:t>
      </w:r>
    </w:p>
    <w:bookmarkStart w:id="62" w:name="производительность"/>
    <w:p>
      <w:pPr>
        <w:pStyle w:val="Heading3"/>
      </w:pPr>
      <w:r>
        <w:t xml:space="preserve">4.1 Производительность</w:t>
      </w:r>
    </w:p>
    <w:p>
      <w:pPr>
        <w:pStyle w:val="Compact"/>
        <w:numPr>
          <w:ilvl w:val="0"/>
          <w:numId w:val="1028"/>
        </w:numPr>
      </w:pPr>
      <w:r>
        <w:t xml:space="preserve">Время отклика API: не более 500мс для 95% запросов</w:t>
      </w:r>
    </w:p>
    <w:p>
      <w:pPr>
        <w:pStyle w:val="Compact"/>
        <w:numPr>
          <w:ilvl w:val="0"/>
          <w:numId w:val="1028"/>
        </w:numPr>
      </w:pPr>
      <w:r>
        <w:t xml:space="preserve">Поддержка до 150 одновременных пользователей</w:t>
      </w:r>
    </w:p>
    <w:p>
      <w:pPr>
        <w:pStyle w:val="Compact"/>
        <w:numPr>
          <w:ilvl w:val="0"/>
          <w:numId w:val="1028"/>
        </w:numPr>
      </w:pPr>
      <w:r>
        <w:t xml:space="preserve">Максимальный размер файлов: до 50MB на документ</w:t>
      </w:r>
    </w:p>
    <w:p>
      <w:pPr>
        <w:pStyle w:val="Compact"/>
        <w:numPr>
          <w:ilvl w:val="0"/>
          <w:numId w:val="1028"/>
        </w:numPr>
      </w:pPr>
      <w:r>
        <w:t xml:space="preserve">Время загрузки Mini App: не более 3 секунд</w:t>
      </w:r>
    </w:p>
    <w:bookmarkEnd w:id="62"/>
    <w:bookmarkStart w:id="63" w:name="безопасность"/>
    <w:p>
      <w:pPr>
        <w:pStyle w:val="Heading3"/>
      </w:pPr>
      <w:r>
        <w:t xml:space="preserve">4.2 Безопасность</w:t>
      </w:r>
    </w:p>
    <w:p>
      <w:pPr>
        <w:pStyle w:val="Compact"/>
        <w:numPr>
          <w:ilvl w:val="0"/>
          <w:numId w:val="1029"/>
        </w:numPr>
      </w:pPr>
      <w:r>
        <w:t xml:space="preserve">HTTPS для всех соединений</w:t>
      </w:r>
    </w:p>
    <w:p>
      <w:pPr>
        <w:pStyle w:val="Compact"/>
        <w:numPr>
          <w:ilvl w:val="0"/>
          <w:numId w:val="1029"/>
        </w:numPr>
      </w:pPr>
      <w:r>
        <w:t xml:space="preserve">Валидация и санитизация всех входящих данных</w:t>
      </w:r>
    </w:p>
    <w:p>
      <w:pPr>
        <w:pStyle w:val="Compact"/>
        <w:numPr>
          <w:ilvl w:val="0"/>
          <w:numId w:val="1029"/>
        </w:numPr>
      </w:pPr>
      <w:r>
        <w:t xml:space="preserve">Защита от SQL инъекций, XSS и CSRF атак</w:t>
      </w:r>
    </w:p>
    <w:p>
      <w:pPr>
        <w:pStyle w:val="Compact"/>
        <w:numPr>
          <w:ilvl w:val="0"/>
          <w:numId w:val="1029"/>
        </w:numPr>
      </w:pPr>
      <w:r>
        <w:t xml:space="preserve">Шифрование чувствительных данных в БД</w:t>
      </w:r>
    </w:p>
    <w:p>
      <w:pPr>
        <w:pStyle w:val="Compact"/>
        <w:numPr>
          <w:ilvl w:val="0"/>
          <w:numId w:val="1029"/>
        </w:numPr>
      </w:pPr>
      <w:r>
        <w:t xml:space="preserve">Регулярное обновление зависимостей</w:t>
      </w:r>
    </w:p>
    <w:bookmarkEnd w:id="63"/>
    <w:bookmarkStart w:id="64" w:name="логирование-и-аудит"/>
    <w:p>
      <w:pPr>
        <w:pStyle w:val="Heading3"/>
      </w:pPr>
      <w:r>
        <w:t xml:space="preserve">4.3 Логирование и аудит</w:t>
      </w:r>
    </w:p>
    <w:p>
      <w:pPr>
        <w:pStyle w:val="Compact"/>
        <w:numPr>
          <w:ilvl w:val="0"/>
          <w:numId w:val="1030"/>
        </w:numPr>
      </w:pPr>
      <w:r>
        <w:t xml:space="preserve">Логирование всех действий админов и сотрудников</w:t>
      </w:r>
    </w:p>
    <w:p>
      <w:pPr>
        <w:pStyle w:val="Compact"/>
        <w:numPr>
          <w:ilvl w:val="0"/>
          <w:numId w:val="1030"/>
        </w:numPr>
      </w:pPr>
      <w:r>
        <w:t xml:space="preserve">Оптимизированная система логов (асинхронная запись)</w:t>
      </w:r>
    </w:p>
    <w:p>
      <w:pPr>
        <w:pStyle w:val="Compact"/>
        <w:numPr>
          <w:ilvl w:val="0"/>
          <w:numId w:val="1030"/>
        </w:numPr>
      </w:pPr>
      <w:r>
        <w:t xml:space="preserve">Автоматическая ротация логов для предотвращения переполнения</w:t>
      </w:r>
    </w:p>
    <w:p>
      <w:pPr>
        <w:pStyle w:val="Compact"/>
        <w:numPr>
          <w:ilvl w:val="0"/>
          <w:numId w:val="1030"/>
        </w:numPr>
      </w:pPr>
      <w:r>
        <w:t xml:space="preserve">Аудит доступа к документам и персональным данным</w:t>
      </w:r>
    </w:p>
    <w:p>
      <w:pPr>
        <w:pStyle w:val="Compact"/>
        <w:numPr>
          <w:ilvl w:val="0"/>
          <w:numId w:val="1030"/>
        </w:numPr>
      </w:pPr>
      <w:r>
        <w:t xml:space="preserve">Соответствие требованиям по защите персональных данных</w:t>
      </w:r>
    </w:p>
    <w:bookmarkEnd w:id="64"/>
    <w:bookmarkStart w:id="65" w:name="масштабируемость-и-надежность"/>
    <w:p>
      <w:pPr>
        <w:pStyle w:val="Heading3"/>
      </w:pPr>
      <w:r>
        <w:t xml:space="preserve">4.4 Масштабируемость и надежность</w:t>
      </w:r>
    </w:p>
    <w:p>
      <w:pPr>
        <w:pStyle w:val="Compact"/>
        <w:numPr>
          <w:ilvl w:val="0"/>
          <w:numId w:val="1031"/>
        </w:numPr>
      </w:pPr>
      <w:r>
        <w:t xml:space="preserve">Возможность горизонтального масштабирования</w:t>
      </w:r>
    </w:p>
    <w:p>
      <w:pPr>
        <w:pStyle w:val="Compact"/>
        <w:numPr>
          <w:ilvl w:val="0"/>
          <w:numId w:val="1031"/>
        </w:numPr>
      </w:pPr>
      <w:r>
        <w:t xml:space="preserve">Кеширование часто запрашиваемых данных</w:t>
      </w:r>
    </w:p>
    <w:p>
      <w:pPr>
        <w:pStyle w:val="Compact"/>
        <w:numPr>
          <w:ilvl w:val="0"/>
          <w:numId w:val="1031"/>
        </w:numPr>
      </w:pPr>
      <w:r>
        <w:t xml:space="preserve">Оптимизация запросов к БД с использованием индексов</w:t>
      </w:r>
    </w:p>
    <w:p>
      <w:pPr>
        <w:pStyle w:val="Compact"/>
        <w:numPr>
          <w:ilvl w:val="0"/>
          <w:numId w:val="1031"/>
        </w:numPr>
      </w:pPr>
      <w:r>
        <w:t xml:space="preserve">Автоматическое резервное копирование</w:t>
      </w:r>
    </w:p>
    <w:p>
      <w:pPr>
        <w:pStyle w:val="Compact"/>
        <w:numPr>
          <w:ilvl w:val="0"/>
          <w:numId w:val="1031"/>
        </w:numPr>
      </w:pPr>
      <w:r>
        <w:t xml:space="preserve">Мониторинг состояния системы</w:t>
      </w:r>
    </w:p>
    <w:bookmarkEnd w:id="65"/>
    <w:bookmarkStart w:id="66" w:name="совместимость"/>
    <w:p>
      <w:pPr>
        <w:pStyle w:val="Heading3"/>
      </w:pPr>
      <w:r>
        <w:t xml:space="preserve">4.5 Совместимость</w:t>
      </w:r>
    </w:p>
    <w:p>
      <w:pPr>
        <w:pStyle w:val="Compact"/>
        <w:numPr>
          <w:ilvl w:val="0"/>
          <w:numId w:val="1032"/>
        </w:numPr>
      </w:pPr>
      <w:r>
        <w:t xml:space="preserve">Поддержка всех современных браузеров</w:t>
      </w:r>
    </w:p>
    <w:p>
      <w:pPr>
        <w:pStyle w:val="Compact"/>
        <w:numPr>
          <w:ilvl w:val="0"/>
          <w:numId w:val="1032"/>
        </w:numPr>
      </w:pPr>
      <w:r>
        <w:t xml:space="preserve">Адаптивный интерфейс для мобильных устройств</w:t>
      </w:r>
    </w:p>
    <w:p>
      <w:pPr>
        <w:pStyle w:val="Compact"/>
        <w:numPr>
          <w:ilvl w:val="0"/>
          <w:numId w:val="1032"/>
        </w:numPr>
      </w:pPr>
      <w:r>
        <w:t xml:space="preserve">Совместимость с Telegram Mini App API</w:t>
      </w:r>
    </w:p>
    <w:p>
      <w:pPr>
        <w:pStyle w:val="Compact"/>
        <w:numPr>
          <w:ilvl w:val="0"/>
          <w:numId w:val="1032"/>
        </w:numPr>
      </w:pPr>
      <w:r>
        <w:t xml:space="preserve">Кроссплатформенность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интеграции"/>
    <w:p>
      <w:pPr>
        <w:pStyle w:val="Heading2"/>
      </w:pPr>
      <w:r>
        <w:t xml:space="preserve">5. ИНТЕГРАЦИИ</w:t>
      </w:r>
    </w:p>
    <w:bookmarkStart w:id="68" w:name="telegram-bot-api"/>
    <w:p>
      <w:pPr>
        <w:pStyle w:val="Heading3"/>
      </w:pPr>
      <w:r>
        <w:t xml:space="preserve">5.1 Telegram Bot API</w:t>
      </w:r>
    </w:p>
    <w:p>
      <w:pPr>
        <w:pStyle w:val="Compact"/>
        <w:numPr>
          <w:ilvl w:val="0"/>
          <w:numId w:val="1033"/>
        </w:numPr>
      </w:pPr>
      <w:r>
        <w:t xml:space="preserve">Создание и управление ботом</w:t>
      </w:r>
    </w:p>
    <w:p>
      <w:pPr>
        <w:pStyle w:val="Compact"/>
        <w:numPr>
          <w:ilvl w:val="0"/>
          <w:numId w:val="1033"/>
        </w:numPr>
      </w:pPr>
      <w:r>
        <w:t xml:space="preserve">Отправка уведомлений и новостей</w:t>
      </w:r>
    </w:p>
    <w:p>
      <w:pPr>
        <w:pStyle w:val="Compact"/>
        <w:numPr>
          <w:ilvl w:val="0"/>
          <w:numId w:val="1033"/>
        </w:numPr>
      </w:pPr>
      <w:r>
        <w:t xml:space="preserve">Авторизация пользователей через Telegram</w:t>
      </w:r>
    </w:p>
    <w:p>
      <w:pPr>
        <w:pStyle w:val="Compact"/>
        <w:numPr>
          <w:ilvl w:val="0"/>
          <w:numId w:val="1033"/>
        </w:numPr>
      </w:pPr>
      <w:r>
        <w:t xml:space="preserve">Запуск Mini App из бота</w:t>
      </w:r>
    </w:p>
    <w:p>
      <w:pPr>
        <w:pStyle w:val="Compact"/>
        <w:numPr>
          <w:ilvl w:val="0"/>
          <w:numId w:val="1033"/>
        </w:numPr>
      </w:pPr>
      <w:r>
        <w:t xml:space="preserve">Обработка команд бота</w:t>
      </w:r>
    </w:p>
    <w:bookmarkEnd w:id="68"/>
    <w:bookmarkStart w:id="69" w:name="bitrix24-integration"/>
    <w:p>
      <w:pPr>
        <w:pStyle w:val="Heading3"/>
      </w:pPr>
      <w:r>
        <w:t xml:space="preserve">5.2 Bitrix24 Integration</w:t>
      </w:r>
    </w:p>
    <w:p>
      <w:pPr>
        <w:pStyle w:val="Compact"/>
        <w:numPr>
          <w:ilvl w:val="0"/>
          <w:numId w:val="1034"/>
        </w:numPr>
      </w:pPr>
      <w:r>
        <w:t xml:space="preserve">Настройка входящих webhook’ов для автоматизации опросов</w:t>
      </w:r>
    </w:p>
    <w:p>
      <w:pPr>
        <w:pStyle w:val="Compact"/>
        <w:numPr>
          <w:ilvl w:val="0"/>
          <w:numId w:val="1034"/>
        </w:numPr>
      </w:pPr>
      <w:r>
        <w:t xml:space="preserve">Синхронизация данных клиентов и проектов</w:t>
      </w:r>
    </w:p>
    <w:p>
      <w:pPr>
        <w:pStyle w:val="Compact"/>
        <w:numPr>
          <w:ilvl w:val="0"/>
          <w:numId w:val="1034"/>
        </w:numPr>
      </w:pPr>
      <w:r>
        <w:t xml:space="preserve">Передача результатов NPS опросов</w:t>
      </w:r>
    </w:p>
    <w:p>
      <w:pPr>
        <w:pStyle w:val="Compact"/>
        <w:numPr>
          <w:ilvl w:val="0"/>
          <w:numId w:val="1034"/>
        </w:numPr>
      </w:pPr>
      <w:r>
        <w:t xml:space="preserve">Обновление статусов проектов</w:t>
      </w:r>
    </w:p>
    <w:p>
      <w:pPr>
        <w:pStyle w:val="Compact"/>
        <w:numPr>
          <w:ilvl w:val="0"/>
          <w:numId w:val="1034"/>
        </w:numPr>
      </w:pPr>
      <w:r>
        <w:t xml:space="preserve">Интеграция с CRM данными</w:t>
      </w:r>
    </w:p>
    <w:bookmarkEnd w:id="69"/>
    <w:bookmarkStart w:id="70" w:name="файловая-система"/>
    <w:p>
      <w:pPr>
        <w:pStyle w:val="Heading3"/>
      </w:pPr>
      <w:r>
        <w:t xml:space="preserve">5.3 Файловая система</w:t>
      </w:r>
    </w:p>
    <w:p>
      <w:pPr>
        <w:pStyle w:val="Compact"/>
        <w:numPr>
          <w:ilvl w:val="0"/>
          <w:numId w:val="1035"/>
        </w:numPr>
      </w:pPr>
      <w:r>
        <w:t xml:space="preserve">Безопасное хранение документов на собственном сервере</w:t>
      </w:r>
    </w:p>
    <w:p>
      <w:pPr>
        <w:pStyle w:val="Compact"/>
        <w:numPr>
          <w:ilvl w:val="0"/>
          <w:numId w:val="1035"/>
        </w:numPr>
      </w:pPr>
      <w:r>
        <w:t xml:space="preserve">Система контроля версий документов</w:t>
      </w:r>
    </w:p>
    <w:p>
      <w:pPr>
        <w:pStyle w:val="Compact"/>
        <w:numPr>
          <w:ilvl w:val="0"/>
          <w:numId w:val="1035"/>
        </w:numPr>
      </w:pPr>
      <w:r>
        <w:t xml:space="preserve">Автоматическое резервное копирование файлов</w:t>
      </w:r>
    </w:p>
    <w:p>
      <w:pPr>
        <w:pStyle w:val="Compact"/>
        <w:numPr>
          <w:ilvl w:val="0"/>
          <w:numId w:val="1035"/>
        </w:numPr>
      </w:pPr>
      <w:r>
        <w:t xml:space="preserve">Оптимизация хранения больших файлов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пользовательские-сценарии"/>
    <w:p>
      <w:pPr>
        <w:pStyle w:val="Heading2"/>
      </w:pPr>
      <w:r>
        <w:t xml:space="preserve">6. ПОЛЬЗОВАТЕЛЬСКИЕ СЦЕНАРИИ</w:t>
      </w:r>
    </w:p>
    <w:bookmarkStart w:id="72" w:name="сценарий-использования-клиентом"/>
    <w:p>
      <w:pPr>
        <w:pStyle w:val="Heading3"/>
      </w:pPr>
      <w:r>
        <w:t xml:space="preserve">6.1 Сценарий использования клиентом</w:t>
      </w:r>
    </w:p>
    <w:p>
      <w:pPr>
        <w:pStyle w:val="FirstParagraph"/>
      </w:pPr>
      <w:r>
        <w:rPr>
          <w:b/>
          <w:bCs/>
        </w:rPr>
        <w:t xml:space="preserve">Получение уведомления о новом документе:</w:t>
      </w:r>
      <w:r>
        <w:t xml:space="preserve"> </w:t>
      </w:r>
      <w:r>
        <w:t xml:space="preserve">1. Клиент получает уведомление в Telegram от бота</w:t>
      </w:r>
      <w:r>
        <w:t xml:space="preserve"> </w:t>
      </w:r>
      <w:r>
        <w:t xml:space="preserve">2. Переходит в Mini App по кнопке в сообщении</w:t>
      </w:r>
      <w:r>
        <w:t xml:space="preserve"> </w:t>
      </w:r>
      <w:r>
        <w:t xml:space="preserve">3. Авторизуется автоматически через Telegram</w:t>
      </w:r>
      <w:r>
        <w:t xml:space="preserve"> </w:t>
      </w:r>
      <w:r>
        <w:t xml:space="preserve">4. Видит новый документ в соответствующей категории</w:t>
      </w:r>
      <w:r>
        <w:t xml:space="preserve"> </w:t>
      </w:r>
      <w:r>
        <w:t xml:space="preserve">5. Просматривает документ и подписывает его</w:t>
      </w:r>
      <w:r>
        <w:t xml:space="preserve"> </w:t>
      </w:r>
      <w:r>
        <w:t xml:space="preserve">6. Получает подтверждение о успешном подписании</w:t>
      </w:r>
    </w:p>
    <w:p>
      <w:pPr>
        <w:pStyle w:val="BodyText"/>
      </w:pPr>
      <w:r>
        <w:rPr>
          <w:b/>
          <w:bCs/>
        </w:rPr>
        <w:t xml:space="preserve">Прохождение NPS опроса:</w:t>
      </w:r>
      <w:r>
        <w:t xml:space="preserve"> </w:t>
      </w:r>
      <w:r>
        <w:t xml:space="preserve">1. Получает уведомление о необходимости пройти опрос</w:t>
      </w:r>
      <w:r>
        <w:t xml:space="preserve"> </w:t>
      </w:r>
      <w:r>
        <w:t xml:space="preserve">2. Переходит в Mini App</w:t>
      </w:r>
      <w:r>
        <w:t xml:space="preserve"> </w:t>
      </w:r>
      <w:r>
        <w:t xml:space="preserve">3. Проходит опрос по текущему этапу строительства</w:t>
      </w:r>
      <w:r>
        <w:t xml:space="preserve"> </w:t>
      </w:r>
      <w:r>
        <w:t xml:space="preserve">4. Оставляет комментарий (опционально)</w:t>
      </w:r>
      <w:r>
        <w:t xml:space="preserve"> </w:t>
      </w:r>
      <w:r>
        <w:t xml:space="preserve">5. Получает благодарность за участие</w:t>
      </w:r>
    </w:p>
    <w:p>
      <w:pPr>
        <w:pStyle w:val="BodyText"/>
      </w:pPr>
      <w:r>
        <w:rPr>
          <w:b/>
          <w:bCs/>
        </w:rPr>
        <w:t xml:space="preserve">Поиск информации в FAQ:</w:t>
      </w:r>
      <w:r>
        <w:t xml:space="preserve"> </w:t>
      </w:r>
      <w:r>
        <w:t xml:space="preserve">1. Открывает Mini App</w:t>
      </w:r>
      <w:r>
        <w:t xml:space="preserve"> </w:t>
      </w:r>
      <w:r>
        <w:t xml:space="preserve">2. Переходит в раздел FAQ</w:t>
      </w:r>
      <w:r>
        <w:t xml:space="preserve"> </w:t>
      </w:r>
      <w:r>
        <w:t xml:space="preserve">3. Использует поиск или выбирает категорию</w:t>
      </w:r>
      <w:r>
        <w:t xml:space="preserve"> </w:t>
      </w:r>
      <w:r>
        <w:t xml:space="preserve">4. Находит ответ на интересующий вопрос</w:t>
      </w:r>
    </w:p>
    <w:bookmarkEnd w:id="72"/>
    <w:bookmarkStart w:id="73" w:name="сценарий-использования-сотрудником"/>
    <w:p>
      <w:pPr>
        <w:pStyle w:val="Heading3"/>
      </w:pPr>
      <w:r>
        <w:t xml:space="preserve">6.2 Сценарий использования сотрудником</w:t>
      </w:r>
    </w:p>
    <w:p>
      <w:pPr>
        <w:pStyle w:val="FirstParagraph"/>
      </w:pPr>
      <w:r>
        <w:rPr>
          <w:b/>
          <w:bCs/>
        </w:rPr>
        <w:t xml:space="preserve">Отправка документа на подпись:</w:t>
      </w:r>
      <w:r>
        <w:t xml:space="preserve"> </w:t>
      </w:r>
      <w:r>
        <w:t xml:space="preserve">1. Входит в административную панель</w:t>
      </w:r>
      <w:r>
        <w:t xml:space="preserve"> </w:t>
      </w:r>
      <w:r>
        <w:t xml:space="preserve">2. Выбирает клиента из списка назначенных</w:t>
      </w:r>
      <w:r>
        <w:t xml:space="preserve"> </w:t>
      </w:r>
      <w:r>
        <w:t xml:space="preserve">3. Загружает документ и указывает категорию</w:t>
      </w:r>
      <w:r>
        <w:t xml:space="preserve"> </w:t>
      </w:r>
      <w:r>
        <w:t xml:space="preserve">4. Отправляет документ на подпись</w:t>
      </w:r>
      <w:r>
        <w:t xml:space="preserve"> </w:t>
      </w:r>
      <w:r>
        <w:t xml:space="preserve">5. Получает уведомление о подписании документа клиентом</w:t>
      </w:r>
    </w:p>
    <w:p>
      <w:pPr>
        <w:pStyle w:val="BodyText"/>
      </w:pPr>
      <w:r>
        <w:rPr>
          <w:b/>
          <w:bCs/>
        </w:rPr>
        <w:t xml:space="preserve">Запуск опроса для клиента:</w:t>
      </w:r>
      <w:r>
        <w:t xml:space="preserve"> </w:t>
      </w:r>
      <w:r>
        <w:t xml:space="preserve">1. Выбирает клиента и текущую стадию проекта</w:t>
      </w:r>
      <w:r>
        <w:t xml:space="preserve"> </w:t>
      </w:r>
      <w:r>
        <w:t xml:space="preserve">2. Выбирает соответствующий шаблон опроса</w:t>
      </w:r>
      <w:r>
        <w:t xml:space="preserve"> </w:t>
      </w:r>
      <w:r>
        <w:t xml:space="preserve">3. Отправляет опрос клиенту</w:t>
      </w:r>
      <w:r>
        <w:t xml:space="preserve"> </w:t>
      </w:r>
      <w:r>
        <w:t xml:space="preserve">4. Отслеживает результаты в реальном времени</w:t>
      </w:r>
    </w:p>
    <w:p>
      <w:pPr>
        <w:pStyle w:val="BodyText"/>
      </w:pPr>
      <w:r>
        <w:rPr>
          <w:b/>
          <w:bCs/>
        </w:rPr>
        <w:t xml:space="preserve">Работа с новостями:</w:t>
      </w:r>
      <w:r>
        <w:t xml:space="preserve"> </w:t>
      </w:r>
      <w:r>
        <w:t xml:space="preserve">1. Создает новость или уведомление</w:t>
      </w:r>
      <w:r>
        <w:t xml:space="preserve"> </w:t>
      </w:r>
      <w:r>
        <w:t xml:space="preserve">2. Выбирает целевую аудиторию</w:t>
      </w:r>
      <w:r>
        <w:t xml:space="preserve"> </w:t>
      </w:r>
      <w:r>
        <w:t xml:space="preserve">3. Планирует время отправки (или отправляет сразу)</w:t>
      </w:r>
      <w:r>
        <w:t xml:space="preserve"> </w:t>
      </w:r>
      <w:r>
        <w:t xml:space="preserve">4. Отслеживает статистику доставки</w:t>
      </w:r>
    </w:p>
    <w:bookmarkEnd w:id="73"/>
    <w:bookmarkStart w:id="74" w:name="сценарий-использования-администратором"/>
    <w:p>
      <w:pPr>
        <w:pStyle w:val="Heading3"/>
      </w:pPr>
      <w:r>
        <w:t xml:space="preserve">6.3 Сценарий использования администратором</w:t>
      </w:r>
    </w:p>
    <w:p>
      <w:pPr>
        <w:pStyle w:val="FirstParagraph"/>
      </w:pPr>
      <w:r>
        <w:rPr>
          <w:b/>
          <w:bCs/>
        </w:rPr>
        <w:t xml:space="preserve">Настройка системы:</w:t>
      </w:r>
      <w:r>
        <w:t xml:space="preserve"> </w:t>
      </w:r>
      <w:r>
        <w:t xml:space="preserve">1. Управляет пользователями и их ролями</w:t>
      </w:r>
      <w:r>
        <w:t xml:space="preserve"> </w:t>
      </w:r>
      <w:r>
        <w:t xml:space="preserve">2. Настраивает стадии проектов и привязанные опросы</w:t>
      </w:r>
      <w:r>
        <w:t xml:space="preserve"> </w:t>
      </w:r>
      <w:r>
        <w:t xml:space="preserve">3. Создает и редактирует шаблоны опросов</w:t>
      </w:r>
      <w:r>
        <w:t xml:space="preserve"> </w:t>
      </w:r>
      <w:r>
        <w:t xml:space="preserve">4. Настраивает интеграции с внешними системами</w:t>
      </w:r>
    </w:p>
    <w:p>
      <w:pPr>
        <w:pStyle w:val="BodyText"/>
      </w:pPr>
      <w:r>
        <w:rPr>
          <w:b/>
          <w:bCs/>
        </w:rPr>
        <w:t xml:space="preserve">Анализ данных:</w:t>
      </w:r>
      <w:r>
        <w:t xml:space="preserve"> </w:t>
      </w:r>
      <w:r>
        <w:t xml:space="preserve">1. Просматривает дашборд с ключевыми метриками</w:t>
      </w:r>
      <w:r>
        <w:t xml:space="preserve"> </w:t>
      </w:r>
      <w:r>
        <w:t xml:space="preserve">2. Анализирует NPS данные по периодам и этапам</w:t>
      </w:r>
      <w:r>
        <w:t xml:space="preserve"> </w:t>
      </w:r>
      <w:r>
        <w:t xml:space="preserve">3. Изучает статистику использования системы</w:t>
      </w:r>
      <w:r>
        <w:t xml:space="preserve"> </w:t>
      </w:r>
      <w:r>
        <w:t xml:space="preserve">4. Экспортирует данные для дальнейшего анализа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этапы-разработки-и-временные-оценки"/>
    <w:p>
      <w:pPr>
        <w:pStyle w:val="Heading2"/>
      </w:pPr>
      <w:r>
        <w:t xml:space="preserve">7. ЭТАПЫ РАЗРАБОТКИ И ВРЕМЕННЫЕ ОЦЕНКИ</w:t>
      </w:r>
    </w:p>
    <w:bookmarkStart w:id="76" w:name="X4a2fd75a0219a9913bfc87623f25d22e59a835e"/>
    <w:p>
      <w:pPr>
        <w:pStyle w:val="Heading3"/>
      </w:pPr>
      <w:r>
        <w:t xml:space="preserve">Этап 1: Архитектура и авторизация (40-50 часов)</w:t>
      </w:r>
    </w:p>
    <w:p>
      <w:pPr>
        <w:pStyle w:val="FirstParagraph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Настройка Laravel проекта с необходимыми зависимостями</w:t>
      </w:r>
      <w:r>
        <w:t xml:space="preserve"> </w:t>
      </w:r>
      <w:r>
        <w:t xml:space="preserve">- Создание базовой структуры БД</w:t>
      </w:r>
      <w:r>
        <w:t xml:space="preserve"> </w:t>
      </w:r>
      <w:r>
        <w:t xml:space="preserve">- Реализация системы ролей и авторизации</w:t>
      </w:r>
      <w:r>
        <w:t xml:space="preserve"> </w:t>
      </w:r>
      <w:r>
        <w:t xml:space="preserve">- Интеграция с Telegram Bot API</w:t>
      </w:r>
      <w:r>
        <w:t xml:space="preserve"> </w:t>
      </w:r>
      <w:r>
        <w:t xml:space="preserve">- Настройка JWT токенов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Рабочая система авторизации через Telegram</w:t>
      </w:r>
    </w:p>
    <w:bookmarkEnd w:id="76"/>
    <w:bookmarkStart w:id="77" w:name="этап-2-документооборот-60-80-часов"/>
    <w:p>
      <w:pPr>
        <w:pStyle w:val="Heading3"/>
      </w:pPr>
      <w:r>
        <w:t xml:space="preserve">Этап 2: Документооборот (60-80 часов)</w:t>
      </w:r>
    </w:p>
    <w:p>
      <w:pPr>
        <w:pStyle w:val="FirstParagraph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Создание модели документов и категорий</w:t>
      </w:r>
      <w:r>
        <w:t xml:space="preserve"> </w:t>
      </w:r>
      <w:r>
        <w:t xml:space="preserve">- Разработка API для загрузки/скачивания файлов</w:t>
      </w:r>
      <w:r>
        <w:t xml:space="preserve"> </w:t>
      </w:r>
      <w:r>
        <w:t xml:space="preserve">- Реализация системы подписания документов</w:t>
      </w:r>
      <w:r>
        <w:t xml:space="preserve"> </w:t>
      </w:r>
      <w:r>
        <w:t xml:space="preserve">- Настройка системы уведомлений</w:t>
      </w:r>
      <w:r>
        <w:t xml:space="preserve"> </w:t>
      </w:r>
      <w:r>
        <w:t xml:space="preserve">- Создание интерфейса управления документами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Полнофункциональная система документооборота</w:t>
      </w:r>
    </w:p>
    <w:bookmarkEnd w:id="77"/>
    <w:bookmarkStart w:id="78" w:name="этап-3-mini-app-интерфейс-80-100-часов"/>
    <w:p>
      <w:pPr>
        <w:pStyle w:val="Heading3"/>
      </w:pPr>
      <w:r>
        <w:t xml:space="preserve">Этап 3: Mini App интерфейс (80-100 часов)</w:t>
      </w:r>
    </w:p>
    <w:p>
      <w:pPr>
        <w:pStyle w:val="FirstParagraph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Создание фронтенд приложения для Telegram Mini App</w:t>
      </w:r>
      <w:r>
        <w:t xml:space="preserve"> </w:t>
      </w:r>
      <w:r>
        <w:t xml:space="preserve">- Интеграция с Backend API</w:t>
      </w:r>
      <w:r>
        <w:t xml:space="preserve"> </w:t>
      </w:r>
      <w:r>
        <w:t xml:space="preserve">- Реализация пользовательских интерфейсов</w:t>
      </w:r>
      <w:r>
        <w:t xml:space="preserve"> </w:t>
      </w:r>
      <w:r>
        <w:t xml:space="preserve">- Адаптация под мобильные устройства</w:t>
      </w:r>
      <w:r>
        <w:t xml:space="preserve"> </w:t>
      </w:r>
      <w:r>
        <w:t xml:space="preserve">- Тестирование в среде Telegram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Готовое Mini App для клиентов</w:t>
      </w:r>
    </w:p>
    <w:bookmarkEnd w:id="78"/>
    <w:bookmarkStart w:id="79" w:name="этап-4-система-опросов-и-nps-50-65-часов"/>
    <w:p>
      <w:pPr>
        <w:pStyle w:val="Heading3"/>
      </w:pPr>
      <w:r>
        <w:t xml:space="preserve">Этап 4: Система опросов и NPS (50-65 часов)</w:t>
      </w:r>
    </w:p>
    <w:p>
      <w:pPr>
        <w:pStyle w:val="FirstParagraph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Создание системы шаблонов опросов</w:t>
      </w:r>
      <w:r>
        <w:t xml:space="preserve"> </w:t>
      </w:r>
      <w:r>
        <w:t xml:space="preserve">- Интеграция с Bitrix24 через webhook’и</w:t>
      </w:r>
      <w:r>
        <w:t xml:space="preserve"> </w:t>
      </w:r>
      <w:r>
        <w:t xml:space="preserve">- Реализация NPS аналитики</w:t>
      </w:r>
      <w:r>
        <w:t xml:space="preserve"> </w:t>
      </w:r>
      <w:r>
        <w:t xml:space="preserve">- Настройка автоматических триггеров</w:t>
      </w:r>
      <w:r>
        <w:t xml:space="preserve"> </w:t>
      </w:r>
      <w:r>
        <w:t xml:space="preserve">- Система напоминаний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Автоматизированная система сбора обратной связи</w:t>
      </w:r>
    </w:p>
    <w:bookmarkEnd w:id="79"/>
    <w:bookmarkStart w:id="80" w:name="X50bb11e6ca8963c7e63c65d91f6b7c84410166d"/>
    <w:p>
      <w:pPr>
        <w:pStyle w:val="Heading3"/>
      </w:pPr>
      <w:r>
        <w:t xml:space="preserve">Этап 5: Административная панель (60-80 часов)</w:t>
      </w:r>
    </w:p>
    <w:p>
      <w:pPr>
        <w:pStyle w:val="FirstParagraph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Создание административного интерфейса</w:t>
      </w:r>
      <w:r>
        <w:t xml:space="preserve"> </w:t>
      </w:r>
      <w:r>
        <w:t xml:space="preserve">- Реализация управления пользователями</w:t>
      </w:r>
      <w:r>
        <w:t xml:space="preserve"> </w:t>
      </w:r>
      <w:r>
        <w:t xml:space="preserve">- Система управления контентом</w:t>
      </w:r>
      <w:r>
        <w:t xml:space="preserve"> </w:t>
      </w:r>
      <w:r>
        <w:t xml:space="preserve">- Аналитические дашборды</w:t>
      </w:r>
      <w:r>
        <w:t xml:space="preserve"> </w:t>
      </w:r>
      <w:r>
        <w:t xml:space="preserve">- Настройки системы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Полнофункциональная административная панель</w:t>
      </w:r>
    </w:p>
    <w:bookmarkEnd w:id="80"/>
    <w:bookmarkStart w:id="81" w:name="X069b555371a837c2a850cebff868c7b7b2339fd"/>
    <w:p>
      <w:pPr>
        <w:pStyle w:val="Heading3"/>
      </w:pPr>
      <w:r>
        <w:t xml:space="preserve">Этап 6: FAQ и новостная система (30-40 часов)</w:t>
      </w:r>
    </w:p>
    <w:p>
      <w:pPr>
        <w:pStyle w:val="FirstParagraph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Реализация FAQ с поиском и категориями</w:t>
      </w:r>
      <w:r>
        <w:t xml:space="preserve"> </w:t>
      </w:r>
      <w:r>
        <w:t xml:space="preserve">- Создание новостной системы</w:t>
      </w:r>
      <w:r>
        <w:t xml:space="preserve"> </w:t>
      </w:r>
      <w:r>
        <w:t xml:space="preserve">- Настройка массовых рассылок</w:t>
      </w:r>
      <w:r>
        <w:t xml:space="preserve"> </w:t>
      </w:r>
      <w:r>
        <w:t xml:space="preserve">- Система планирования публикаций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Информационные модули системы</w:t>
      </w:r>
    </w:p>
    <w:bookmarkEnd w:id="81"/>
    <w:bookmarkStart w:id="82" w:name="Xc18ccf0efabe7973c8c1372304a2eab1f7e2034"/>
    <w:p>
      <w:pPr>
        <w:pStyle w:val="Heading3"/>
      </w:pPr>
      <w:r>
        <w:t xml:space="preserve">Этап 7: Тестирование и оптимизация (40-50 часов)</w:t>
      </w:r>
    </w:p>
    <w:p>
      <w:pPr>
        <w:pStyle w:val="FirstParagraph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Написание unit и интеграционных тестов</w:t>
      </w:r>
      <w:r>
        <w:t xml:space="preserve"> </w:t>
      </w:r>
      <w:r>
        <w:t xml:space="preserve">- Оптимизация производительности</w:t>
      </w:r>
      <w:r>
        <w:t xml:space="preserve"> </w:t>
      </w:r>
      <w:r>
        <w:t xml:space="preserve">- Исправление выявленных багов</w:t>
      </w:r>
      <w:r>
        <w:t xml:space="preserve"> </w:t>
      </w:r>
      <w:r>
        <w:t xml:space="preserve">- Нагрузочное тестирование</w:t>
      </w:r>
      <w:r>
        <w:t xml:space="preserve"> </w:t>
      </w:r>
      <w:r>
        <w:t xml:space="preserve">- Подготовка к продакшену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Готовая к эксплуатации система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стоимостная-оценка"/>
    <w:p>
      <w:pPr>
        <w:pStyle w:val="Heading2"/>
      </w:pPr>
      <w:r>
        <w:t xml:space="preserve">8. СТОИМОСТНАЯ ОЦЕНКА</w:t>
      </w:r>
    </w:p>
    <w:bookmarkStart w:id="84" w:name="временные-затраты"/>
    <w:p>
      <w:pPr>
        <w:pStyle w:val="Heading3"/>
      </w:pPr>
      <w:r>
        <w:t xml:space="preserve">8.1 Временные затраты</w:t>
      </w:r>
    </w:p>
    <w:p>
      <w:pPr>
        <w:pStyle w:val="FirstParagraph"/>
      </w:pPr>
      <w:r>
        <w:rPr>
          <w:b/>
          <w:bCs/>
        </w:rPr>
        <w:t xml:space="preserve">Общая оценка времени разработки: 360-465 часов</w:t>
      </w:r>
    </w:p>
    <w:bookmarkEnd w:id="84"/>
    <w:bookmarkStart w:id="86" w:name="стоимость-разработки-в-рублях-2024-год"/>
    <w:p>
      <w:pPr>
        <w:pStyle w:val="Heading3"/>
      </w:pPr>
      <w:r>
        <w:t xml:space="preserve">8.2 Стоимость разработки (в рублях, 2024 год)</w:t>
      </w:r>
    </w:p>
    <w:bookmarkStart w:id="85" w:name="варианты-реализации"/>
    <w:p>
      <w:pPr>
        <w:pStyle w:val="Heading4"/>
      </w:pPr>
      <w:r>
        <w:t xml:space="preserve">Варианты реализации:</w:t>
      </w:r>
    </w:p>
    <w:p>
      <w:pPr>
        <w:pStyle w:val="FirstParagraph"/>
      </w:pPr>
      <w:r>
        <w:rPr>
          <w:b/>
          <w:bCs/>
        </w:rPr>
        <w:t xml:space="preserve">1. Senior Laravel разработчик (фриланс)</w:t>
      </w:r>
      <w:r>
        <w:t xml:space="preserve"> </w:t>
      </w:r>
      <w:r>
        <w:t xml:space="preserve">- Ставка: 3,000-5,000 руб/час</w:t>
      </w:r>
      <w:r>
        <w:t xml:space="preserve"> </w:t>
      </w:r>
      <w:r>
        <w:t xml:space="preserve">- Стоимость: 1,080,000 - 2,325,000 рублей</w:t>
      </w:r>
    </w:p>
    <w:p>
      <w:pPr>
        <w:pStyle w:val="BodyText"/>
      </w:pPr>
      <w:r>
        <w:rPr>
          <w:b/>
          <w:bCs/>
        </w:rPr>
        <w:t xml:space="preserve">2. Средняя веб-студия (Москва/СПб)</w:t>
      </w:r>
      <w:r>
        <w:t xml:space="preserve"> </w:t>
      </w:r>
      <w:r>
        <w:t xml:space="preserve">- Ставка: 4,000-7,000 руб/час</w:t>
      </w:r>
      <w:r>
        <w:t xml:space="preserve"> </w:t>
      </w:r>
      <w:r>
        <w:t xml:space="preserve">- Стоимость: 1,440,000 - 3,255,000 рублей</w:t>
      </w:r>
    </w:p>
    <w:p>
      <w:pPr>
        <w:pStyle w:val="BodyText"/>
      </w:pPr>
      <w:r>
        <w:rPr>
          <w:b/>
          <w:bCs/>
        </w:rPr>
        <w:t xml:space="preserve">3. Региональная студия</w:t>
      </w:r>
      <w:r>
        <w:t xml:space="preserve"> </w:t>
      </w:r>
      <w:r>
        <w:t xml:space="preserve">- Ставка: 2,000-3,500 руб/час</w:t>
      </w:r>
      <w:r>
        <w:t xml:space="preserve"> </w:t>
      </w:r>
      <w:r>
        <w:t xml:space="preserve">- Стоимость: 720,000 - 1,627,500 рублей</w:t>
      </w:r>
    </w:p>
    <w:bookmarkEnd w:id="85"/>
    <w:bookmarkEnd w:id="86"/>
    <w:bookmarkStart w:id="87" w:name="дополнительные-расходы"/>
    <w:p>
      <w:pPr>
        <w:pStyle w:val="Heading3"/>
      </w:pPr>
      <w:r>
        <w:t xml:space="preserve">8.3 Дополнительные расходы</w:t>
      </w:r>
    </w:p>
    <w:p>
      <w:pPr>
        <w:pStyle w:val="FirstParagraph"/>
      </w:pPr>
      <w:r>
        <w:rPr>
          <w:b/>
          <w:bCs/>
        </w:rPr>
        <w:t xml:space="preserve">Обязательные:</w:t>
      </w:r>
      <w:r>
        <w:t xml:space="preserve"> </w:t>
      </w:r>
      <w:r>
        <w:t xml:space="preserve">- UX/UI дизайн Mini App: 150,000 - 400,000 руб</w:t>
      </w:r>
      <w:r>
        <w:t xml:space="preserve"> </w:t>
      </w:r>
      <w:r>
        <w:t xml:space="preserve">- Тестирование (QA): 100,000 - 200,000 руб</w:t>
      </w:r>
      <w:r>
        <w:t xml:space="preserve"> </w:t>
      </w:r>
      <w:r>
        <w:t xml:space="preserve">- Настройка сервера и деплой: 50,000 - 100,000 руб</w:t>
      </w:r>
      <w:r>
        <w:t xml:space="preserve"> </w:t>
      </w:r>
      <w:r>
        <w:t xml:space="preserve">- Техническая документация: 30,000 - 80,000 руб</w:t>
      </w:r>
    </w:p>
    <w:p>
      <w:pPr>
        <w:pStyle w:val="BodyText"/>
      </w:pPr>
      <w:r>
        <w:rPr>
          <w:b/>
          <w:bCs/>
        </w:rPr>
        <w:t xml:space="preserve">Опциональные:</w:t>
      </w:r>
      <w:r>
        <w:t xml:space="preserve"> </w:t>
      </w:r>
      <w:r>
        <w:t xml:space="preserve">- Проектный менеджмент: 200,000 - 400,000 руб</w:t>
      </w:r>
      <w:r>
        <w:t xml:space="preserve"> </w:t>
      </w:r>
      <w:r>
        <w:t xml:space="preserve">- Интеграционное тестирование: 80,000 - 150,000 руб</w:t>
      </w:r>
      <w:r>
        <w:t xml:space="preserve"> </w:t>
      </w:r>
      <w:r>
        <w:t xml:space="preserve">- Обучение персонала: 50,000 - 100,000 руб</w:t>
      </w:r>
    </w:p>
    <w:bookmarkEnd w:id="87"/>
    <w:bookmarkStart w:id="88" w:name="итоговая-стоимость-проекта-под-ключ"/>
    <w:p>
      <w:pPr>
        <w:pStyle w:val="Heading3"/>
      </w:pPr>
      <w:r>
        <w:t xml:space="preserve">8.4 Итоговая стоимость проекта</w:t>
      </w:r>
      <w:r>
        <w:t xml:space="preserve"> </w:t>
      </w:r>
      <w:r>
        <w:t xml:space="preserve">“</w:t>
      </w:r>
      <w:r>
        <w:t xml:space="preserve">под ключ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От 1,600,000 до 3,400,000 рублей</w:t>
      </w:r>
    </w:p>
    <w:p>
      <w:pPr>
        <w:pStyle w:val="BodyText"/>
      </w:pPr>
      <w:r>
        <w:rPr>
          <w:b/>
          <w:bCs/>
        </w:rPr>
        <w:t xml:space="preserve">Рекомендуемый диапазон: 1,200,000 - 2,500,000 рублей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риски-проекта"/>
    <w:p>
      <w:pPr>
        <w:pStyle w:val="Heading2"/>
      </w:pPr>
      <w:r>
        <w:t xml:space="preserve">9. РИСКИ ПРОЕКТА</w:t>
      </w:r>
    </w:p>
    <w:bookmarkStart w:id="90" w:name="технические-риски"/>
    <w:p>
      <w:pPr>
        <w:pStyle w:val="Heading3"/>
      </w:pPr>
      <w:r>
        <w:t xml:space="preserve">9.1 Технические риски</w:t>
      </w:r>
    </w:p>
    <w:p>
      <w:pPr>
        <w:pStyle w:val="Compact"/>
        <w:numPr>
          <w:ilvl w:val="0"/>
          <w:numId w:val="1036"/>
        </w:numPr>
      </w:pPr>
      <w:r>
        <w:t xml:space="preserve">Сложность интеграции с Telegram Mini App API</w:t>
      </w:r>
    </w:p>
    <w:p>
      <w:pPr>
        <w:pStyle w:val="Compact"/>
        <w:numPr>
          <w:ilvl w:val="0"/>
          <w:numId w:val="1036"/>
        </w:numPr>
      </w:pPr>
      <w:r>
        <w:t xml:space="preserve">Производительность при работе с большими файлами</w:t>
      </w:r>
    </w:p>
    <w:p>
      <w:pPr>
        <w:pStyle w:val="Compact"/>
        <w:numPr>
          <w:ilvl w:val="0"/>
          <w:numId w:val="1036"/>
        </w:numPr>
      </w:pPr>
      <w:r>
        <w:t xml:space="preserve">Безопасность документооборота и персональных данных</w:t>
      </w:r>
    </w:p>
    <w:p>
      <w:pPr>
        <w:pStyle w:val="Compact"/>
        <w:numPr>
          <w:ilvl w:val="0"/>
          <w:numId w:val="1036"/>
        </w:numPr>
      </w:pPr>
      <w:r>
        <w:t xml:space="preserve">Стабильность интеграции с Bitrix24</w:t>
      </w:r>
    </w:p>
    <w:bookmarkEnd w:id="90"/>
    <w:bookmarkStart w:id="91" w:name="проектные-риски"/>
    <w:p>
      <w:pPr>
        <w:pStyle w:val="Heading3"/>
      </w:pPr>
      <w:r>
        <w:t xml:space="preserve">9.2 Проектные риски</w:t>
      </w:r>
    </w:p>
    <w:p>
      <w:pPr>
        <w:pStyle w:val="Compact"/>
        <w:numPr>
          <w:ilvl w:val="0"/>
          <w:numId w:val="1037"/>
        </w:numPr>
      </w:pPr>
      <w:r>
        <w:t xml:space="preserve">Изменение требований в процессе разработки</w:t>
      </w:r>
    </w:p>
    <w:p>
      <w:pPr>
        <w:pStyle w:val="Compact"/>
        <w:numPr>
          <w:ilvl w:val="0"/>
          <w:numId w:val="1037"/>
        </w:numPr>
      </w:pPr>
      <w:r>
        <w:t xml:space="preserve">Недоступность ключевых участников проекта</w:t>
      </w:r>
    </w:p>
    <w:p>
      <w:pPr>
        <w:pStyle w:val="Compact"/>
        <w:numPr>
          <w:ilvl w:val="0"/>
          <w:numId w:val="1037"/>
        </w:numPr>
      </w:pPr>
      <w:r>
        <w:t xml:space="preserve">Задержки в предоставлении доступов к внешним системам</w:t>
      </w:r>
    </w:p>
    <w:bookmarkEnd w:id="91"/>
    <w:bookmarkStart w:id="92" w:name="пользовательские-риски"/>
    <w:p>
      <w:pPr>
        <w:pStyle w:val="Heading3"/>
      </w:pPr>
      <w:r>
        <w:t xml:space="preserve">9.3 Пользовательские риски</w:t>
      </w:r>
    </w:p>
    <w:p>
      <w:pPr>
        <w:pStyle w:val="Compact"/>
        <w:numPr>
          <w:ilvl w:val="0"/>
          <w:numId w:val="1038"/>
        </w:numPr>
      </w:pPr>
      <w:r>
        <w:t xml:space="preserve">Низкая адаптация пользователей к новой системе</w:t>
      </w:r>
    </w:p>
    <w:p>
      <w:pPr>
        <w:pStyle w:val="Compact"/>
        <w:numPr>
          <w:ilvl w:val="0"/>
          <w:numId w:val="1038"/>
        </w:numPr>
      </w:pPr>
      <w:r>
        <w:t xml:space="preserve">Необходимость дополнительного обучения сотрудников</w:t>
      </w:r>
    </w:p>
    <w:p>
      <w:pPr>
        <w:pStyle w:val="Compact"/>
        <w:numPr>
          <w:ilvl w:val="0"/>
          <w:numId w:val="1038"/>
        </w:numPr>
      </w:pPr>
      <w:r>
        <w:t xml:space="preserve">Сопротивление изменениям в рабочих процессах</w:t>
      </w:r>
    </w:p>
    <w:bookmarkEnd w:id="92"/>
    <w:bookmarkStart w:id="93" w:name="меры-по-минимизации-рисков"/>
    <w:p>
      <w:pPr>
        <w:pStyle w:val="Heading3"/>
      </w:pPr>
      <w:r>
        <w:t xml:space="preserve">9.4 Меры по минимизации рисков</w:t>
      </w:r>
    </w:p>
    <w:p>
      <w:pPr>
        <w:pStyle w:val="Compact"/>
        <w:numPr>
          <w:ilvl w:val="0"/>
          <w:numId w:val="1039"/>
        </w:numPr>
      </w:pPr>
      <w:r>
        <w:t xml:space="preserve">Итеративная разработка с регулярными демонстрациями</w:t>
      </w:r>
    </w:p>
    <w:p>
      <w:pPr>
        <w:pStyle w:val="Compact"/>
        <w:numPr>
          <w:ilvl w:val="0"/>
          <w:numId w:val="1039"/>
        </w:numPr>
      </w:pPr>
      <w:r>
        <w:t xml:space="preserve">Детальное тестирование каждого модуля</w:t>
      </w:r>
    </w:p>
    <w:p>
      <w:pPr>
        <w:pStyle w:val="Compact"/>
        <w:numPr>
          <w:ilvl w:val="0"/>
          <w:numId w:val="1039"/>
        </w:numPr>
      </w:pPr>
      <w:r>
        <w:t xml:space="preserve">Создание подробной документации</w:t>
      </w:r>
    </w:p>
    <w:p>
      <w:pPr>
        <w:pStyle w:val="Compact"/>
        <w:numPr>
          <w:ilvl w:val="0"/>
          <w:numId w:val="1039"/>
        </w:numPr>
      </w:pPr>
      <w:r>
        <w:t xml:space="preserve">Планирование обучения пользователей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критерии-приемки"/>
    <w:p>
      <w:pPr>
        <w:pStyle w:val="Heading2"/>
      </w:pPr>
      <w:r>
        <w:t xml:space="preserve">10. КРИТЕРИИ ПРИЕМКИ</w:t>
      </w:r>
    </w:p>
    <w:bookmarkStart w:id="95" w:name="функциональные-критерии"/>
    <w:p>
      <w:pPr>
        <w:pStyle w:val="Heading3"/>
      </w:pPr>
      <w:r>
        <w:t xml:space="preserve">10.1 Функциональные критерии</w:t>
      </w:r>
    </w:p>
    <w:p>
      <w:pPr>
        <w:pStyle w:val="Compact"/>
        <w:numPr>
          <w:ilvl w:val="0"/>
          <w:numId w:val="1040"/>
        </w:numPr>
      </w:pPr>
      <w:r>
        <w:t xml:space="preserve">Все описанные функции работают согласно требованиям</w:t>
      </w:r>
    </w:p>
    <w:p>
      <w:pPr>
        <w:pStyle w:val="Compact"/>
        <w:numPr>
          <w:ilvl w:val="0"/>
          <w:numId w:val="1040"/>
        </w:numPr>
      </w:pPr>
      <w:r>
        <w:t xml:space="preserve">Система ролей и авторизации функционирует корректно</w:t>
      </w:r>
    </w:p>
    <w:p>
      <w:pPr>
        <w:pStyle w:val="Compact"/>
        <w:numPr>
          <w:ilvl w:val="0"/>
          <w:numId w:val="1040"/>
        </w:numPr>
      </w:pPr>
      <w:r>
        <w:t xml:space="preserve">Документооборот обеспечивает безопасную работу с файлами</w:t>
      </w:r>
    </w:p>
    <w:p>
      <w:pPr>
        <w:pStyle w:val="Compact"/>
        <w:numPr>
          <w:ilvl w:val="0"/>
          <w:numId w:val="1040"/>
        </w:numPr>
      </w:pPr>
      <w:r>
        <w:t xml:space="preserve">NPS опросы автоматически запускаются по webhook’ам</w:t>
      </w:r>
    </w:p>
    <w:p>
      <w:pPr>
        <w:pStyle w:val="Compact"/>
        <w:numPr>
          <w:ilvl w:val="0"/>
          <w:numId w:val="1040"/>
        </w:numPr>
      </w:pPr>
      <w:r>
        <w:t xml:space="preserve">Административная панель предоставляет полный контроль над системой</w:t>
      </w:r>
    </w:p>
    <w:bookmarkEnd w:id="95"/>
    <w:bookmarkStart w:id="96" w:name="технические-критерии"/>
    <w:p>
      <w:pPr>
        <w:pStyle w:val="Heading3"/>
      </w:pPr>
      <w:r>
        <w:t xml:space="preserve">10.2 Технические критерии</w:t>
      </w:r>
    </w:p>
    <w:p>
      <w:pPr>
        <w:pStyle w:val="Compact"/>
        <w:numPr>
          <w:ilvl w:val="0"/>
          <w:numId w:val="1041"/>
        </w:numPr>
      </w:pPr>
      <w:r>
        <w:t xml:space="preserve">Время отклика API не превышает 500мс</w:t>
      </w:r>
    </w:p>
    <w:p>
      <w:pPr>
        <w:pStyle w:val="Compact"/>
        <w:numPr>
          <w:ilvl w:val="0"/>
          <w:numId w:val="1041"/>
        </w:numPr>
      </w:pPr>
      <w:r>
        <w:t xml:space="preserve">Система выдерживает нагрузку 150 одновременных пользователей</w:t>
      </w:r>
    </w:p>
    <w:p>
      <w:pPr>
        <w:pStyle w:val="Compact"/>
        <w:numPr>
          <w:ilvl w:val="0"/>
          <w:numId w:val="1041"/>
        </w:numPr>
      </w:pPr>
      <w:r>
        <w:t xml:space="preserve">Все данные защищены согласно требованиям безопасности</w:t>
      </w:r>
    </w:p>
    <w:p>
      <w:pPr>
        <w:pStyle w:val="Compact"/>
        <w:numPr>
          <w:ilvl w:val="0"/>
          <w:numId w:val="1041"/>
        </w:numPr>
      </w:pPr>
      <w:r>
        <w:t xml:space="preserve">Логирование работает без влияния на производительность</w:t>
      </w:r>
    </w:p>
    <w:bookmarkEnd w:id="96"/>
    <w:bookmarkStart w:id="97" w:name="пользовательские-критерии"/>
    <w:p>
      <w:pPr>
        <w:pStyle w:val="Heading3"/>
      </w:pPr>
      <w:r>
        <w:t xml:space="preserve">10.3 Пользовательские критерии</w:t>
      </w:r>
    </w:p>
    <w:p>
      <w:pPr>
        <w:pStyle w:val="Compact"/>
        <w:numPr>
          <w:ilvl w:val="0"/>
          <w:numId w:val="1042"/>
        </w:numPr>
      </w:pPr>
      <w:r>
        <w:t xml:space="preserve">Интуитивно понятный интерфейс Mini App</w:t>
      </w:r>
    </w:p>
    <w:p>
      <w:pPr>
        <w:pStyle w:val="Compact"/>
        <w:numPr>
          <w:ilvl w:val="0"/>
          <w:numId w:val="1042"/>
        </w:numPr>
      </w:pPr>
      <w:r>
        <w:t xml:space="preserve">Быстрая загрузка и отзывчивость интерфейса</w:t>
      </w:r>
    </w:p>
    <w:p>
      <w:pPr>
        <w:pStyle w:val="Compact"/>
        <w:numPr>
          <w:ilvl w:val="0"/>
          <w:numId w:val="1042"/>
        </w:numPr>
      </w:pPr>
      <w:r>
        <w:t xml:space="preserve">Корректная работа на мобильных устройствах</w:t>
      </w:r>
    </w:p>
    <w:p>
      <w:pPr>
        <w:pStyle w:val="Compact"/>
        <w:numPr>
          <w:ilvl w:val="0"/>
          <w:numId w:val="1042"/>
        </w:numPr>
      </w:pPr>
      <w:r>
        <w:t xml:space="preserve">Стабильная работа уведомлений через Telegram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поддержка-и-сопровождение"/>
    <w:p>
      <w:pPr>
        <w:pStyle w:val="Heading2"/>
      </w:pPr>
      <w:r>
        <w:t xml:space="preserve">11. ПОДДЕРЖКА И СОПРОВОЖДЕНИЕ</w:t>
      </w:r>
    </w:p>
    <w:bookmarkStart w:id="99" w:name="гарантийный-период"/>
    <w:p>
      <w:pPr>
        <w:pStyle w:val="Heading3"/>
      </w:pPr>
      <w:r>
        <w:t xml:space="preserve">11.1 Гарантийный период</w:t>
      </w:r>
    </w:p>
    <w:p>
      <w:pPr>
        <w:pStyle w:val="Compact"/>
        <w:numPr>
          <w:ilvl w:val="0"/>
          <w:numId w:val="1043"/>
        </w:numPr>
      </w:pPr>
      <w:r>
        <w:t xml:space="preserve">Исправление багов в течение 6 месяцев после сдачи</w:t>
      </w:r>
    </w:p>
    <w:p>
      <w:pPr>
        <w:pStyle w:val="Compact"/>
        <w:numPr>
          <w:ilvl w:val="0"/>
          <w:numId w:val="1043"/>
        </w:numPr>
      </w:pPr>
      <w:r>
        <w:t xml:space="preserve">Консультации по использованию системы</w:t>
      </w:r>
    </w:p>
    <w:p>
      <w:pPr>
        <w:pStyle w:val="Compact"/>
        <w:numPr>
          <w:ilvl w:val="0"/>
          <w:numId w:val="1043"/>
        </w:numPr>
      </w:pPr>
      <w:r>
        <w:t xml:space="preserve">Мелкие доработки интерфейса</w:t>
      </w:r>
    </w:p>
    <w:bookmarkEnd w:id="99"/>
    <w:bookmarkStart w:id="100" w:name="техническое-сопровождение"/>
    <w:p>
      <w:pPr>
        <w:pStyle w:val="Heading3"/>
      </w:pPr>
      <w:r>
        <w:t xml:space="preserve">11.2 Техническое сопровождение</w:t>
      </w:r>
    </w:p>
    <w:p>
      <w:pPr>
        <w:pStyle w:val="Compact"/>
        <w:numPr>
          <w:ilvl w:val="0"/>
          <w:numId w:val="1044"/>
        </w:numPr>
      </w:pPr>
      <w:r>
        <w:t xml:space="preserve">Мониторинг работоспособности системы</w:t>
      </w:r>
    </w:p>
    <w:p>
      <w:pPr>
        <w:pStyle w:val="Compact"/>
        <w:numPr>
          <w:ilvl w:val="0"/>
          <w:numId w:val="1044"/>
        </w:numPr>
      </w:pPr>
      <w:r>
        <w:t xml:space="preserve">Резервное копирование данных</w:t>
      </w:r>
    </w:p>
    <w:p>
      <w:pPr>
        <w:pStyle w:val="Compact"/>
        <w:numPr>
          <w:ilvl w:val="0"/>
          <w:numId w:val="1044"/>
        </w:numPr>
      </w:pPr>
      <w:r>
        <w:t xml:space="preserve">Обновление зависимостей и безопасности</w:t>
      </w:r>
    </w:p>
    <w:p>
      <w:pPr>
        <w:pStyle w:val="Compact"/>
        <w:numPr>
          <w:ilvl w:val="0"/>
          <w:numId w:val="1044"/>
        </w:numPr>
      </w:pPr>
      <w:r>
        <w:t xml:space="preserve">Масштабирование при росте нагрузки</w:t>
      </w:r>
    </w:p>
    <w:bookmarkEnd w:id="100"/>
    <w:bookmarkStart w:id="101" w:name="развитие-системы"/>
    <w:p>
      <w:pPr>
        <w:pStyle w:val="Heading3"/>
      </w:pPr>
      <w:r>
        <w:t xml:space="preserve">11.3 Развитие системы</w:t>
      </w:r>
    </w:p>
    <w:p>
      <w:pPr>
        <w:pStyle w:val="Compact"/>
        <w:numPr>
          <w:ilvl w:val="0"/>
          <w:numId w:val="1045"/>
        </w:numPr>
      </w:pPr>
      <w:r>
        <w:t xml:space="preserve">Добавление новых функций по запросу</w:t>
      </w:r>
    </w:p>
    <w:p>
      <w:pPr>
        <w:pStyle w:val="Compact"/>
        <w:numPr>
          <w:ilvl w:val="0"/>
          <w:numId w:val="1045"/>
        </w:numPr>
      </w:pPr>
      <w:r>
        <w:t xml:space="preserve">Интеграция с дополнительными системами</w:t>
      </w:r>
    </w:p>
    <w:p>
      <w:pPr>
        <w:pStyle w:val="Compact"/>
        <w:numPr>
          <w:ilvl w:val="0"/>
          <w:numId w:val="1045"/>
        </w:numPr>
      </w:pPr>
      <w:r>
        <w:t xml:space="preserve">Оптимизация производительности</w:t>
      </w:r>
    </w:p>
    <w:p>
      <w:pPr>
        <w:pStyle w:val="Compact"/>
        <w:numPr>
          <w:ilvl w:val="0"/>
          <w:numId w:val="1045"/>
        </w:numPr>
      </w:pPr>
      <w:r>
        <w:t xml:space="preserve">Аналитические отчеты и дашборды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заключение"/>
    <w:p>
      <w:pPr>
        <w:pStyle w:val="Heading2"/>
      </w:pPr>
      <w:r>
        <w:t xml:space="preserve">12. ЗАКЛЮЧЕНИЕ</w:t>
      </w:r>
    </w:p>
    <w:p>
      <w:pPr>
        <w:pStyle w:val="FirstParagraph"/>
      </w:pPr>
      <w:r>
        <w:t xml:space="preserve">Данное техническое задание описывает создание современной, безопасной и масштабируемой цифровой платформы для автоматизации клиентского взаимодействия строительной компании DomGazoBeton.</w:t>
      </w:r>
    </w:p>
    <w:p>
      <w:pPr>
        <w:pStyle w:val="BodyText"/>
      </w:pPr>
      <w:r>
        <w:t xml:space="preserve">Проект позволит значительно повысить качество клиентского сервиса, автоматизировать рутинные процессы и создать единую точку взаимодействия с клиентами через популярную платформу Telegram.</w:t>
      </w:r>
    </w:p>
    <w:p>
      <w:pPr>
        <w:pStyle w:val="BodyText"/>
      </w:pPr>
      <w:r>
        <w:t xml:space="preserve">Предложенное решение соответствует современным стандартам разработки, обеспечивает высокий уровень безопасности и готово к масштабированию по мере роста бизнеса компании.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Документ подготовлен:</w:t>
      </w:r>
      <w:r>
        <w:t xml:space="preserve"> </w:t>
      </w:r>
      <w:r>
        <w:t xml:space="preserve">Декабрь 2024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Готов к согласованию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2025-09-03T15:09:59Z</dcterms:created>
  <dcterms:modified xsi:type="dcterms:W3CDTF">2025-09-03T15:09:59Z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