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24C60D" w14:textId="77777777" w:rsidR="00B9587D" w:rsidRDefault="005E54B0">
      <w:pPr>
        <w:adjustRightInd w:val="0"/>
        <w:snapToGrid w:val="0"/>
        <w:rPr>
          <w:sz w:val="28"/>
          <w:lang w:eastAsia="zh-CN"/>
        </w:rPr>
      </w:pPr>
      <w:bookmarkStart w:id="0" w:name="OLE_LINK2"/>
      <w:bookmarkStart w:id="1" w:name="OLE_LINK1"/>
      <w:r>
        <w:rPr>
          <w:rFonts w:hint="eastAsia"/>
          <w:sz w:val="28"/>
          <w:lang w:eastAsia="zh-CN"/>
        </w:rPr>
        <w:t>V1.0.1</w:t>
      </w:r>
    </w:p>
    <w:p w14:paraId="61CEA31B" w14:textId="77777777" w:rsidR="00B9587D" w:rsidRDefault="00B9587D">
      <w:pPr>
        <w:adjustRightInd w:val="0"/>
        <w:snapToGrid w:val="0"/>
        <w:rPr>
          <w:sz w:val="28"/>
          <w:lang w:eastAsia="zh-CN"/>
        </w:rPr>
      </w:pPr>
    </w:p>
    <w:p w14:paraId="4F544076" w14:textId="77777777" w:rsidR="00B9587D" w:rsidRDefault="00B9587D">
      <w:pPr>
        <w:adjustRightInd w:val="0"/>
        <w:snapToGrid w:val="0"/>
        <w:rPr>
          <w:sz w:val="28"/>
          <w:lang w:eastAsia="zh-CN"/>
        </w:rPr>
      </w:pPr>
    </w:p>
    <w:p w14:paraId="6E39E028" w14:textId="77777777" w:rsidR="00B9587D" w:rsidRDefault="00B9587D">
      <w:pPr>
        <w:adjustRightInd w:val="0"/>
        <w:snapToGrid w:val="0"/>
        <w:rPr>
          <w:sz w:val="28"/>
          <w:lang w:eastAsia="zh-CN"/>
        </w:rPr>
      </w:pPr>
    </w:p>
    <w:p w14:paraId="3D5950F2" w14:textId="77777777" w:rsidR="00B9587D" w:rsidRDefault="00B9587D">
      <w:pPr>
        <w:adjustRightInd w:val="0"/>
        <w:snapToGrid w:val="0"/>
        <w:rPr>
          <w:sz w:val="28"/>
          <w:lang w:eastAsia="zh-CN"/>
        </w:rPr>
      </w:pPr>
    </w:p>
    <w:p w14:paraId="26833BD7" w14:textId="77777777" w:rsidR="00B9587D" w:rsidRDefault="00B9587D">
      <w:pPr>
        <w:adjustRightInd w:val="0"/>
        <w:snapToGrid w:val="0"/>
        <w:rPr>
          <w:sz w:val="28"/>
          <w:lang w:eastAsia="zh-CN"/>
        </w:rPr>
      </w:pPr>
    </w:p>
    <w:p w14:paraId="139B7E7A" w14:textId="77777777" w:rsidR="00B9587D" w:rsidRDefault="00B9587D">
      <w:pPr>
        <w:adjustRightInd w:val="0"/>
        <w:snapToGrid w:val="0"/>
        <w:rPr>
          <w:sz w:val="28"/>
          <w:lang w:eastAsia="zh-CN"/>
        </w:rPr>
      </w:pPr>
    </w:p>
    <w:p w14:paraId="4F4FB9DA" w14:textId="77777777" w:rsidR="00B9587D" w:rsidRDefault="00B9587D">
      <w:pPr>
        <w:adjustRightInd w:val="0"/>
        <w:snapToGrid w:val="0"/>
        <w:rPr>
          <w:sz w:val="28"/>
          <w:lang w:eastAsia="zh-CN"/>
        </w:rPr>
      </w:pPr>
    </w:p>
    <w:p w14:paraId="4099CE7D" w14:textId="77777777" w:rsidR="00B9587D" w:rsidRDefault="00B9587D">
      <w:pPr>
        <w:adjustRightInd w:val="0"/>
        <w:snapToGrid w:val="0"/>
        <w:rPr>
          <w:sz w:val="28"/>
          <w:lang w:eastAsia="zh-CN"/>
        </w:rPr>
      </w:pPr>
    </w:p>
    <w:p w14:paraId="679379A2" w14:textId="77777777" w:rsidR="00B9587D" w:rsidRDefault="00B9587D">
      <w:pPr>
        <w:adjustRightInd w:val="0"/>
        <w:snapToGrid w:val="0"/>
        <w:rPr>
          <w:sz w:val="28"/>
          <w:lang w:eastAsia="zh-CN"/>
        </w:rPr>
      </w:pPr>
    </w:p>
    <w:p w14:paraId="1FAE2F18" w14:textId="77777777" w:rsidR="00B9587D" w:rsidRDefault="005E54B0">
      <w:pPr>
        <w:adjustRightInd w:val="0"/>
        <w:snapToGrid w:val="0"/>
        <w:jc w:val="center"/>
        <w:rPr>
          <w:rFonts w:eastAsia="楷体_GB2312"/>
          <w:sz w:val="84"/>
          <w:szCs w:val="84"/>
          <w:lang w:eastAsia="zh-CN"/>
        </w:rPr>
      </w:pPr>
      <w:r>
        <w:rPr>
          <w:rFonts w:eastAsia="楷体_GB2312" w:hint="eastAsia"/>
          <w:sz w:val="84"/>
          <w:szCs w:val="84"/>
          <w:lang w:eastAsia="zh-CN"/>
        </w:rPr>
        <w:t>系统设计报告</w:t>
      </w:r>
    </w:p>
    <w:p w14:paraId="78516D21" w14:textId="77777777" w:rsidR="00B9587D" w:rsidRDefault="005E54B0">
      <w:pPr>
        <w:adjustRightInd w:val="0"/>
        <w:snapToGrid w:val="0"/>
        <w:jc w:val="center"/>
        <w:rPr>
          <w:rFonts w:ascii="楷体_GB2312" w:eastAsia="楷体_GB2312" w:hAnsi="Arial"/>
          <w:b/>
          <w:sz w:val="28"/>
          <w:lang w:eastAsia="zh-CN"/>
        </w:rPr>
      </w:pPr>
      <w:r>
        <w:rPr>
          <w:rFonts w:ascii="楷体_GB2312" w:eastAsia="楷体_GB2312" w:hAnsi="Arial"/>
          <w:b/>
          <w:noProof/>
          <w:sz w:val="28"/>
          <w:lang w:eastAsia="zh-CN"/>
        </w:rPr>
        <mc:AlternateContent>
          <mc:Choice Requires="wps">
            <w:drawing>
              <wp:anchor distT="0" distB="0" distL="114300" distR="114300" simplePos="0" relativeHeight="251659264" behindDoc="0" locked="0" layoutInCell="1" allowOverlap="1" wp14:anchorId="24243191" wp14:editId="1B8E4FFC">
                <wp:simplePos x="0" y="0"/>
                <wp:positionH relativeFrom="column">
                  <wp:posOffset>-132080</wp:posOffset>
                </wp:positionH>
                <wp:positionV relativeFrom="page">
                  <wp:posOffset>4880610</wp:posOffset>
                </wp:positionV>
                <wp:extent cx="5811520" cy="487680"/>
                <wp:effectExtent l="0" t="0" r="0" b="0"/>
                <wp:wrapNone/>
                <wp:docPr id="13" name="文本框 2"/>
                <wp:cNvGraphicFramePr/>
                <a:graphic xmlns:a="http://schemas.openxmlformats.org/drawingml/2006/main">
                  <a:graphicData uri="http://schemas.microsoft.com/office/word/2010/wordprocessingShape">
                    <wps:wsp>
                      <wps:cNvSpPr txBox="1"/>
                      <wps:spPr>
                        <a:xfrm>
                          <a:off x="0" y="0"/>
                          <a:ext cx="5811520" cy="487680"/>
                        </a:xfrm>
                        <a:prstGeom prst="rect">
                          <a:avLst/>
                        </a:prstGeom>
                        <a:noFill/>
                        <a:ln>
                          <a:noFill/>
                        </a:ln>
                      </wps:spPr>
                      <wps:txbx>
                        <w:txbxContent>
                          <w:p w14:paraId="1F4FC006" w14:textId="00E94841" w:rsidR="00B9587D" w:rsidRDefault="005E54B0">
                            <w:pPr>
                              <w:jc w:val="center"/>
                              <w:rPr>
                                <w:rFonts w:eastAsia="黑体"/>
                                <w:b/>
                                <w:color w:val="333333"/>
                                <w:sz w:val="48"/>
                                <w:szCs w:val="48"/>
                              </w:rPr>
                            </w:pPr>
                            <w:r>
                              <w:rPr>
                                <w:rFonts w:eastAsia="黑体" w:hint="eastAsia"/>
                                <w:b/>
                                <w:i/>
                                <w:color w:val="333333"/>
                                <w:sz w:val="48"/>
                                <w:szCs w:val="48"/>
                                <w:lang w:eastAsia="zh-CN"/>
                              </w:rPr>
                              <w:t xml:space="preserve"> </w:t>
                            </w:r>
                            <w:r>
                              <w:rPr>
                                <w:rFonts w:eastAsia="黑体"/>
                                <w:b/>
                                <w:i/>
                                <w:color w:val="333333"/>
                                <w:sz w:val="48"/>
                                <w:szCs w:val="48"/>
                                <w:lang w:eastAsia="zh-CN"/>
                              </w:rPr>
                              <w:t xml:space="preserve">    </w:t>
                            </w:r>
                            <w:r>
                              <w:rPr>
                                <w:rFonts w:eastAsia="黑体" w:hint="eastAsia"/>
                                <w:b/>
                                <w:i/>
                                <w:color w:val="333333"/>
                                <w:sz w:val="48"/>
                                <w:szCs w:val="48"/>
                              </w:rPr>
                              <w:t>（</w:t>
                            </w:r>
                            <w:r w:rsidR="006E3ACF" w:rsidRPr="006E3ACF">
                              <w:rPr>
                                <w:rFonts w:eastAsia="黑体" w:hint="eastAsia"/>
                                <w:b/>
                                <w:i/>
                                <w:color w:val="333333"/>
                                <w:sz w:val="48"/>
                                <w:szCs w:val="48"/>
                              </w:rPr>
                              <w:t>东软熙心健康体检系统</w:t>
                            </w:r>
                            <w:r>
                              <w:rPr>
                                <w:rFonts w:eastAsia="黑体" w:hint="eastAsia"/>
                                <w:b/>
                                <w:i/>
                                <w:color w:val="333333"/>
                                <w:sz w:val="48"/>
                                <w:szCs w:val="48"/>
                              </w:rPr>
                              <w:t>）</w:t>
                            </w:r>
                          </w:p>
                        </w:txbxContent>
                      </wps:txbx>
                      <wps:bodyPr upright="1">
                        <a:spAutoFit/>
                      </wps:bodyPr>
                    </wps:wsp>
                  </a:graphicData>
                </a:graphic>
              </wp:anchor>
            </w:drawing>
          </mc:Choice>
          <mc:Fallback>
            <w:pict>
              <v:shapetype w14:anchorId="24243191" id="_x0000_t202" coordsize="21600,21600" o:spt="202" path="m,l,21600r21600,l21600,xe">
                <v:stroke joinstyle="miter"/>
                <v:path gradientshapeok="t" o:connecttype="rect"/>
              </v:shapetype>
              <v:shape id="文本框 2" o:spid="_x0000_s1026" type="#_x0000_t202" style="position:absolute;left:0;text-align:left;margin-left:-10.4pt;margin-top:384.3pt;width:457.6pt;height:38.4pt;z-index:25165926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" filled="f" stroked="f">
                <v:textbox style="mso-fit-shape-to-text:t">
                  <w:txbxContent>
                    <w:p w14:paraId="1F4FC006" w14:textId="00E94841" w:rsidR="00B9587D" w:rsidRDefault="005E54B0">
                      <w:pPr>
                        <w:jc w:val="center"/>
                        <w:rPr>
                          <w:rFonts w:eastAsia="黑体"/>
                          <w:b/>
                          <w:color w:val="333333"/>
                          <w:sz w:val="48"/>
                          <w:szCs w:val="48"/>
                        </w:rPr>
                      </w:pPr>
                      <w:r>
                        <w:rPr>
                          <w:rFonts w:eastAsia="黑体" w:hint="eastAsia"/>
                          <w:b/>
                          <w:i/>
                          <w:color w:val="333333"/>
                          <w:sz w:val="48"/>
                          <w:szCs w:val="48"/>
                          <w:lang w:eastAsia="zh-CN"/>
                        </w:rPr>
                        <w:t xml:space="preserve"> </w:t>
                      </w:r>
                      <w:r>
                        <w:rPr>
                          <w:rFonts w:eastAsia="黑体"/>
                          <w:b/>
                          <w:i/>
                          <w:color w:val="333333"/>
                          <w:sz w:val="48"/>
                          <w:szCs w:val="48"/>
                          <w:lang w:eastAsia="zh-CN"/>
                        </w:rPr>
                        <w:t xml:space="preserve">    </w:t>
                      </w:r>
                      <w:r>
                        <w:rPr>
                          <w:rFonts w:eastAsia="黑体" w:hint="eastAsia"/>
                          <w:b/>
                          <w:i/>
                          <w:color w:val="333333"/>
                          <w:sz w:val="48"/>
                          <w:szCs w:val="48"/>
                        </w:rPr>
                        <w:t>（</w:t>
                      </w:r>
                      <w:r w:rsidR="006E3ACF" w:rsidRPr="006E3ACF">
                        <w:rPr>
                          <w:rFonts w:eastAsia="黑体" w:hint="eastAsia"/>
                          <w:b/>
                          <w:i/>
                          <w:color w:val="333333"/>
                          <w:sz w:val="48"/>
                          <w:szCs w:val="48"/>
                        </w:rPr>
                        <w:t>东软熙心健康体检系统</w:t>
                      </w:r>
                      <w:r>
                        <w:rPr>
                          <w:rFonts w:eastAsia="黑体" w:hint="eastAsia"/>
                          <w:b/>
                          <w:i/>
                          <w:color w:val="333333"/>
                          <w:sz w:val="48"/>
                          <w:szCs w:val="48"/>
                        </w:rPr>
                        <w:t>）</w:t>
                      </w:r>
                    </w:p>
                  </w:txbxContent>
                </v:textbox>
                <w10:wrap anchory="page"/>
              </v:shape>
            </w:pict>
          </mc:Fallback>
        </mc:AlternateContent>
      </w:r>
    </w:p>
    <w:p w14:paraId="66D47AC7" w14:textId="77777777" w:rsidR="00B9587D" w:rsidRDefault="00B9587D">
      <w:pPr>
        <w:adjustRightInd w:val="0"/>
        <w:snapToGrid w:val="0"/>
        <w:rPr>
          <w:sz w:val="28"/>
          <w:lang w:eastAsia="zh-CN"/>
        </w:rPr>
      </w:pPr>
    </w:p>
    <w:p w14:paraId="007724CD" w14:textId="77777777" w:rsidR="00B9587D" w:rsidRDefault="00B9587D">
      <w:pPr>
        <w:adjustRightInd w:val="0"/>
        <w:snapToGrid w:val="0"/>
        <w:rPr>
          <w:sz w:val="28"/>
          <w:lang w:eastAsia="zh-CN"/>
        </w:rPr>
      </w:pPr>
    </w:p>
    <w:p w14:paraId="75CB6D4A" w14:textId="77777777" w:rsidR="00B9587D" w:rsidRDefault="00B9587D">
      <w:pPr>
        <w:adjustRightInd w:val="0"/>
        <w:snapToGrid w:val="0"/>
        <w:rPr>
          <w:sz w:val="28"/>
          <w:lang w:eastAsia="zh-CN"/>
        </w:rPr>
      </w:pPr>
    </w:p>
    <w:p w14:paraId="182C9F28" w14:textId="77777777" w:rsidR="00B9587D" w:rsidRDefault="00B9587D">
      <w:pPr>
        <w:adjustRightInd w:val="0"/>
        <w:snapToGrid w:val="0"/>
        <w:rPr>
          <w:sz w:val="28"/>
          <w:lang w:eastAsia="zh-CN"/>
        </w:rPr>
      </w:pPr>
    </w:p>
    <w:p w14:paraId="02E27682" w14:textId="77777777" w:rsidR="00B9587D" w:rsidRDefault="00B9587D">
      <w:pPr>
        <w:adjustRightInd w:val="0"/>
        <w:snapToGrid w:val="0"/>
        <w:rPr>
          <w:sz w:val="28"/>
          <w:lang w:eastAsia="zh-CN"/>
        </w:rPr>
      </w:pPr>
    </w:p>
    <w:p w14:paraId="44E91CD0" w14:textId="77777777" w:rsidR="00B9587D" w:rsidRDefault="00B9587D">
      <w:pPr>
        <w:adjustRightInd w:val="0"/>
        <w:snapToGrid w:val="0"/>
        <w:rPr>
          <w:sz w:val="28"/>
          <w:lang w:eastAsia="zh-CN"/>
        </w:rPr>
      </w:pPr>
    </w:p>
    <w:p w14:paraId="3E032B43" w14:textId="77777777" w:rsidR="00B9587D" w:rsidRDefault="00B9587D">
      <w:pPr>
        <w:adjustRightInd w:val="0"/>
        <w:snapToGrid w:val="0"/>
        <w:rPr>
          <w:sz w:val="28"/>
          <w:lang w:eastAsia="zh-CN"/>
        </w:rPr>
      </w:pPr>
    </w:p>
    <w:p w14:paraId="1A9F6FB3" w14:textId="77777777" w:rsidR="00B9587D" w:rsidRDefault="00B9587D">
      <w:pPr>
        <w:adjustRightInd w:val="0"/>
        <w:snapToGrid w:val="0"/>
        <w:rPr>
          <w:sz w:val="28"/>
          <w:lang w:eastAsia="zh-CN"/>
        </w:rPr>
      </w:pPr>
    </w:p>
    <w:p w14:paraId="718CEF01" w14:textId="77777777" w:rsidR="00B9587D" w:rsidRDefault="00B9587D">
      <w:pPr>
        <w:adjustRightInd w:val="0"/>
        <w:snapToGrid w:val="0"/>
        <w:rPr>
          <w:sz w:val="28"/>
          <w:lang w:eastAsia="zh-CN"/>
        </w:rPr>
      </w:pPr>
    </w:p>
    <w:p w14:paraId="46B9F66B" w14:textId="77777777" w:rsidR="00B9587D" w:rsidRDefault="00B9587D">
      <w:pPr>
        <w:adjustRightInd w:val="0"/>
        <w:snapToGrid w:val="0"/>
        <w:rPr>
          <w:sz w:val="28"/>
          <w:lang w:eastAsia="zh-CN"/>
        </w:rPr>
      </w:pPr>
    </w:p>
    <w:p w14:paraId="672F46DA" w14:textId="77777777" w:rsidR="00B9587D" w:rsidRDefault="00B9587D">
      <w:pPr>
        <w:adjustRightInd w:val="0"/>
        <w:snapToGrid w:val="0"/>
        <w:rPr>
          <w:sz w:val="28"/>
          <w:lang w:eastAsia="zh-CN"/>
        </w:rPr>
      </w:pPr>
    </w:p>
    <w:p w14:paraId="1BBE0D30" w14:textId="77777777" w:rsidR="00B9587D" w:rsidRDefault="00B9587D">
      <w:pPr>
        <w:adjustRightInd w:val="0"/>
        <w:snapToGrid w:val="0"/>
        <w:rPr>
          <w:sz w:val="28"/>
          <w:lang w:eastAsia="zh-CN"/>
        </w:rPr>
      </w:pPr>
    </w:p>
    <w:p w14:paraId="650CA4CE" w14:textId="77777777" w:rsidR="00B9587D" w:rsidRDefault="00B9587D">
      <w:pPr>
        <w:adjustRightInd w:val="0"/>
        <w:snapToGrid w:val="0"/>
        <w:rPr>
          <w:sz w:val="28"/>
          <w:lang w:eastAsia="zh-CN"/>
        </w:rPr>
      </w:pPr>
    </w:p>
    <w:p w14:paraId="311B5FC8" w14:textId="77777777" w:rsidR="00B9587D" w:rsidRDefault="00B9587D">
      <w:pPr>
        <w:adjustRightInd w:val="0"/>
        <w:snapToGrid w:val="0"/>
        <w:rPr>
          <w:sz w:val="28"/>
          <w:lang w:eastAsia="zh-CN"/>
        </w:rPr>
      </w:pPr>
    </w:p>
    <w:p w14:paraId="0236598C" w14:textId="77777777" w:rsidR="00B9587D" w:rsidRDefault="005E54B0">
      <w:pPr>
        <w:autoSpaceDE w:val="0"/>
        <w:autoSpaceDN w:val="0"/>
        <w:adjustRightInd w:val="0"/>
        <w:jc w:val="center"/>
        <w:rPr>
          <w:rFonts w:ascii="黑体" w:eastAsia="黑体"/>
          <w:sz w:val="30"/>
          <w:szCs w:val="30"/>
          <w:lang w:eastAsia="zh-CN"/>
        </w:rPr>
      </w:pPr>
      <w:r>
        <w:rPr>
          <w:rFonts w:ascii="楷体_GB2312" w:eastAsia="楷体_GB2312" w:hint="eastAsia"/>
          <w:sz w:val="30"/>
          <w:szCs w:val="30"/>
          <w:lang w:eastAsia="zh-CN"/>
        </w:rPr>
        <w:t>东软教育科技集团</w:t>
      </w:r>
    </w:p>
    <w:p w14:paraId="7A15F3D2" w14:textId="77777777" w:rsidR="00B9587D" w:rsidRDefault="00B9587D">
      <w:pPr>
        <w:rPr>
          <w:rFonts w:ascii="Times New Roman" w:eastAsia="楷体_GB2312" w:hAnsi="Times New Roman"/>
          <w:sz w:val="28"/>
          <w:lang w:eastAsia="zh-CN"/>
        </w:rPr>
      </w:pPr>
    </w:p>
    <w:p w14:paraId="3737C6B0" w14:textId="77777777" w:rsidR="00B9587D" w:rsidRDefault="005E54B0">
      <w:pPr>
        <w:rPr>
          <w:rFonts w:ascii="Frutiger LT 55 Roman" w:hAnsi="Frutiger LT 55 Roman"/>
          <w:sz w:val="18"/>
        </w:rPr>
      </w:pPr>
      <w:r>
        <w:rPr>
          <w:rFonts w:ascii="幼圆" w:eastAsia="幼圆" w:hAnsi="Times New Roman"/>
          <w:sz w:val="36"/>
          <w:lang w:eastAsia="zh-CN"/>
        </w:rPr>
        <w:br w:type="page"/>
      </w:r>
      <w:bookmarkEnd w:id="0"/>
    </w:p>
    <w:p w14:paraId="71CE2108" w14:textId="77777777" w:rsidR="00B9587D" w:rsidRDefault="005E54B0">
      <w:pPr>
        <w:jc w:val="center"/>
        <w:rPr>
          <w:rFonts w:ascii="宋体" w:hAnsi="宋体"/>
          <w:b/>
          <w:sz w:val="32"/>
          <w:szCs w:val="32"/>
          <w:lang w:eastAsia="zh-CN"/>
        </w:rPr>
      </w:pPr>
      <w:r>
        <w:rPr>
          <w:rFonts w:ascii="宋体" w:hAnsi="宋体" w:hint="eastAsia"/>
          <w:b/>
          <w:sz w:val="32"/>
          <w:szCs w:val="32"/>
          <w:lang w:eastAsia="zh-CN"/>
        </w:rPr>
        <w:lastRenderedPageBreak/>
        <w:t>小组成员表</w:t>
      </w:r>
    </w:p>
    <w:tbl>
      <w:tblPr>
        <w:tblStyle w:val="a9"/>
        <w:tblW w:w="0" w:type="auto"/>
        <w:tblLook w:val="04A0" w:firstRow="1" w:lastRow="0" w:firstColumn="1" w:lastColumn="0" w:noHBand="0" w:noVBand="1"/>
      </w:tblPr>
      <w:tblGrid>
        <w:gridCol w:w="3208"/>
        <w:gridCol w:w="3209"/>
        <w:gridCol w:w="3210"/>
      </w:tblGrid>
      <w:tr w:rsidR="00B9587D" w14:paraId="2B7821F4" w14:textId="77777777" w:rsidTr="00C022D9">
        <w:tc>
          <w:tcPr>
            <w:tcW w:w="3208" w:type="dxa"/>
          </w:tcPr>
          <w:p w14:paraId="0BD61A9C" w14:textId="77777777" w:rsidR="00B9587D" w:rsidRDefault="005E54B0">
            <w:pPr>
              <w:spacing w:line="360" w:lineRule="auto"/>
              <w:jc w:val="center"/>
              <w:rPr>
                <w:rFonts w:ascii="宋体" w:hAnsi="宋体"/>
                <w:bCs/>
                <w:sz w:val="32"/>
                <w:szCs w:val="32"/>
                <w:lang w:eastAsia="zh-CN"/>
              </w:rPr>
            </w:pPr>
            <w:r>
              <w:rPr>
                <w:rFonts w:ascii="宋体" w:hAnsi="宋体" w:hint="eastAsia"/>
                <w:bCs/>
                <w:sz w:val="32"/>
                <w:szCs w:val="32"/>
                <w:lang w:eastAsia="zh-CN"/>
              </w:rPr>
              <w:t>姓名</w:t>
            </w:r>
          </w:p>
        </w:tc>
        <w:tc>
          <w:tcPr>
            <w:tcW w:w="3209" w:type="dxa"/>
          </w:tcPr>
          <w:p w14:paraId="2FC778F6" w14:textId="77777777" w:rsidR="00B9587D" w:rsidRDefault="005E54B0">
            <w:pPr>
              <w:spacing w:line="360" w:lineRule="auto"/>
              <w:jc w:val="center"/>
              <w:rPr>
                <w:rFonts w:ascii="宋体" w:hAnsi="宋体"/>
                <w:bCs/>
                <w:sz w:val="32"/>
                <w:szCs w:val="32"/>
                <w:lang w:eastAsia="zh-CN"/>
              </w:rPr>
            </w:pPr>
            <w:r>
              <w:rPr>
                <w:rFonts w:ascii="宋体" w:hAnsi="宋体" w:hint="eastAsia"/>
                <w:bCs/>
                <w:sz w:val="32"/>
                <w:szCs w:val="32"/>
                <w:lang w:eastAsia="zh-CN"/>
              </w:rPr>
              <w:t>学号</w:t>
            </w:r>
          </w:p>
        </w:tc>
        <w:tc>
          <w:tcPr>
            <w:tcW w:w="3210" w:type="dxa"/>
          </w:tcPr>
          <w:p w14:paraId="1278483E" w14:textId="77777777" w:rsidR="00B9587D" w:rsidRDefault="005E54B0">
            <w:pPr>
              <w:spacing w:line="360" w:lineRule="auto"/>
              <w:jc w:val="center"/>
              <w:rPr>
                <w:rFonts w:ascii="宋体" w:hAnsi="宋体"/>
                <w:bCs/>
                <w:sz w:val="32"/>
                <w:szCs w:val="32"/>
                <w:lang w:eastAsia="zh-CN"/>
              </w:rPr>
            </w:pPr>
            <w:r>
              <w:rPr>
                <w:rFonts w:ascii="宋体" w:hAnsi="宋体" w:hint="eastAsia"/>
                <w:bCs/>
                <w:sz w:val="32"/>
                <w:szCs w:val="32"/>
                <w:lang w:eastAsia="zh-CN"/>
              </w:rPr>
              <w:t>组内</w:t>
            </w:r>
            <w:r>
              <w:rPr>
                <w:rFonts w:ascii="宋体" w:hAnsi="宋体"/>
                <w:bCs/>
                <w:sz w:val="32"/>
                <w:szCs w:val="32"/>
                <w:lang w:eastAsia="zh-CN"/>
              </w:rPr>
              <w:t>职位</w:t>
            </w:r>
          </w:p>
        </w:tc>
      </w:tr>
      <w:tr w:rsidR="00B9587D" w14:paraId="4EC7E6C5" w14:textId="77777777" w:rsidTr="00C022D9">
        <w:tc>
          <w:tcPr>
            <w:tcW w:w="3208" w:type="dxa"/>
          </w:tcPr>
          <w:p w14:paraId="3ABB66A8" w14:textId="14FDE4AD" w:rsidR="00B9587D" w:rsidRDefault="00B9587D">
            <w:pPr>
              <w:spacing w:line="360" w:lineRule="auto"/>
              <w:jc w:val="center"/>
              <w:rPr>
                <w:rFonts w:ascii="宋体" w:hAnsi="宋体"/>
                <w:bCs/>
                <w:sz w:val="28"/>
                <w:szCs w:val="28"/>
                <w:lang w:eastAsia="zh-CN"/>
              </w:rPr>
            </w:pPr>
          </w:p>
        </w:tc>
        <w:tc>
          <w:tcPr>
            <w:tcW w:w="3209" w:type="dxa"/>
          </w:tcPr>
          <w:p w14:paraId="425E0CC7" w14:textId="232B86D2" w:rsidR="00B9587D" w:rsidRDefault="00B9587D">
            <w:pPr>
              <w:spacing w:line="360" w:lineRule="auto"/>
              <w:jc w:val="center"/>
              <w:rPr>
                <w:rFonts w:ascii="宋体" w:hAnsi="宋体"/>
                <w:bCs/>
                <w:sz w:val="28"/>
                <w:szCs w:val="28"/>
                <w:lang w:eastAsia="zh-CN"/>
              </w:rPr>
            </w:pPr>
          </w:p>
        </w:tc>
        <w:tc>
          <w:tcPr>
            <w:tcW w:w="3210" w:type="dxa"/>
          </w:tcPr>
          <w:p w14:paraId="2D1D0EA7" w14:textId="77777777" w:rsidR="00B9587D" w:rsidRDefault="005E54B0">
            <w:pPr>
              <w:spacing w:line="360" w:lineRule="auto"/>
              <w:jc w:val="center"/>
              <w:rPr>
                <w:rFonts w:ascii="宋体" w:hAnsi="宋体"/>
                <w:bCs/>
                <w:sz w:val="30"/>
                <w:szCs w:val="30"/>
                <w:lang w:eastAsia="zh-CN"/>
              </w:rPr>
            </w:pPr>
            <w:r>
              <w:rPr>
                <w:rFonts w:ascii="宋体" w:hAnsi="宋体" w:hint="eastAsia"/>
                <w:bCs/>
                <w:sz w:val="30"/>
                <w:szCs w:val="30"/>
                <w:lang w:eastAsia="zh-CN"/>
              </w:rPr>
              <w:t>组长</w:t>
            </w:r>
          </w:p>
        </w:tc>
      </w:tr>
      <w:tr w:rsidR="00B9587D" w14:paraId="37123158" w14:textId="77777777" w:rsidTr="00C022D9">
        <w:tc>
          <w:tcPr>
            <w:tcW w:w="3208" w:type="dxa"/>
          </w:tcPr>
          <w:p w14:paraId="65ED060E" w14:textId="6B3A88ED" w:rsidR="00B9587D" w:rsidRDefault="00B9587D">
            <w:pPr>
              <w:spacing w:line="360" w:lineRule="auto"/>
              <w:jc w:val="center"/>
              <w:rPr>
                <w:rFonts w:ascii="宋体" w:hAnsi="宋体"/>
                <w:bCs/>
                <w:sz w:val="28"/>
                <w:szCs w:val="28"/>
                <w:lang w:eastAsia="zh-CN"/>
              </w:rPr>
            </w:pPr>
          </w:p>
        </w:tc>
        <w:tc>
          <w:tcPr>
            <w:tcW w:w="3209" w:type="dxa"/>
          </w:tcPr>
          <w:p w14:paraId="510E35E7" w14:textId="57DFDDBC" w:rsidR="00B9587D" w:rsidRDefault="00B9587D">
            <w:pPr>
              <w:spacing w:line="360" w:lineRule="auto"/>
              <w:jc w:val="center"/>
              <w:rPr>
                <w:rFonts w:ascii="宋体" w:hAnsi="宋体"/>
                <w:bCs/>
                <w:sz w:val="28"/>
                <w:szCs w:val="28"/>
                <w:lang w:eastAsia="zh-CN"/>
              </w:rPr>
            </w:pPr>
          </w:p>
        </w:tc>
        <w:tc>
          <w:tcPr>
            <w:tcW w:w="3210" w:type="dxa"/>
          </w:tcPr>
          <w:p w14:paraId="2936D18F" w14:textId="77777777" w:rsidR="00B9587D" w:rsidRDefault="005E54B0">
            <w:pPr>
              <w:spacing w:line="360" w:lineRule="auto"/>
              <w:jc w:val="center"/>
              <w:rPr>
                <w:rFonts w:ascii="宋体" w:hAnsi="宋体"/>
                <w:bCs/>
                <w:sz w:val="30"/>
                <w:szCs w:val="30"/>
                <w:lang w:eastAsia="zh-CN"/>
              </w:rPr>
            </w:pPr>
            <w:r>
              <w:rPr>
                <w:rFonts w:ascii="宋体" w:hAnsi="宋体" w:hint="eastAsia"/>
                <w:bCs/>
                <w:sz w:val="30"/>
                <w:szCs w:val="30"/>
                <w:lang w:eastAsia="zh-CN"/>
              </w:rPr>
              <w:t>组员</w:t>
            </w:r>
          </w:p>
        </w:tc>
      </w:tr>
      <w:tr w:rsidR="00B9587D" w14:paraId="26C7FAA4" w14:textId="77777777" w:rsidTr="00C022D9">
        <w:tc>
          <w:tcPr>
            <w:tcW w:w="3208" w:type="dxa"/>
          </w:tcPr>
          <w:p w14:paraId="4FFBC101" w14:textId="3FA3E243" w:rsidR="00B9587D" w:rsidRDefault="00B9587D">
            <w:pPr>
              <w:spacing w:line="360" w:lineRule="auto"/>
              <w:jc w:val="center"/>
              <w:rPr>
                <w:rFonts w:ascii="宋体" w:hAnsi="宋体"/>
                <w:bCs/>
                <w:sz w:val="28"/>
                <w:szCs w:val="28"/>
                <w:lang w:eastAsia="zh-CN"/>
              </w:rPr>
            </w:pPr>
          </w:p>
        </w:tc>
        <w:tc>
          <w:tcPr>
            <w:tcW w:w="3209" w:type="dxa"/>
          </w:tcPr>
          <w:p w14:paraId="08281A82" w14:textId="424A5F05" w:rsidR="00B9587D" w:rsidRDefault="00B9587D">
            <w:pPr>
              <w:spacing w:line="360" w:lineRule="auto"/>
              <w:jc w:val="center"/>
              <w:rPr>
                <w:rFonts w:ascii="宋体" w:hAnsi="宋体"/>
                <w:bCs/>
                <w:sz w:val="28"/>
                <w:szCs w:val="28"/>
                <w:lang w:eastAsia="zh-CN"/>
              </w:rPr>
            </w:pPr>
          </w:p>
        </w:tc>
        <w:tc>
          <w:tcPr>
            <w:tcW w:w="3210" w:type="dxa"/>
          </w:tcPr>
          <w:p w14:paraId="058DAA39" w14:textId="77777777" w:rsidR="00B9587D" w:rsidRDefault="005E54B0">
            <w:pPr>
              <w:spacing w:line="360" w:lineRule="auto"/>
              <w:jc w:val="center"/>
              <w:rPr>
                <w:rFonts w:ascii="宋体" w:hAnsi="宋体"/>
                <w:bCs/>
                <w:sz w:val="30"/>
                <w:szCs w:val="30"/>
                <w:lang w:eastAsia="zh-CN"/>
              </w:rPr>
            </w:pPr>
            <w:r>
              <w:rPr>
                <w:rFonts w:ascii="宋体" w:hAnsi="宋体" w:hint="eastAsia"/>
                <w:bCs/>
                <w:sz w:val="30"/>
                <w:szCs w:val="30"/>
                <w:lang w:eastAsia="zh-CN"/>
              </w:rPr>
              <w:t>组员</w:t>
            </w:r>
          </w:p>
        </w:tc>
      </w:tr>
      <w:tr w:rsidR="00B9587D" w14:paraId="5C911CC3" w14:textId="77777777" w:rsidTr="00C022D9">
        <w:tc>
          <w:tcPr>
            <w:tcW w:w="3208" w:type="dxa"/>
          </w:tcPr>
          <w:p w14:paraId="60E72651" w14:textId="0D2BE90D" w:rsidR="00B9587D" w:rsidRDefault="00B9587D">
            <w:pPr>
              <w:spacing w:line="360" w:lineRule="auto"/>
              <w:jc w:val="center"/>
              <w:rPr>
                <w:rFonts w:ascii="宋体" w:hAnsi="宋体"/>
                <w:bCs/>
                <w:sz w:val="28"/>
                <w:szCs w:val="28"/>
                <w:lang w:eastAsia="zh-CN"/>
              </w:rPr>
            </w:pPr>
          </w:p>
        </w:tc>
        <w:tc>
          <w:tcPr>
            <w:tcW w:w="3209" w:type="dxa"/>
          </w:tcPr>
          <w:p w14:paraId="1EB5C8DF" w14:textId="3A2C27F8" w:rsidR="00B9587D" w:rsidRDefault="00B9587D">
            <w:pPr>
              <w:spacing w:line="360" w:lineRule="auto"/>
              <w:jc w:val="center"/>
              <w:rPr>
                <w:rFonts w:ascii="宋体" w:hAnsi="宋体"/>
                <w:bCs/>
                <w:sz w:val="28"/>
                <w:szCs w:val="28"/>
                <w:lang w:eastAsia="zh-CN"/>
              </w:rPr>
            </w:pPr>
          </w:p>
        </w:tc>
        <w:tc>
          <w:tcPr>
            <w:tcW w:w="3210" w:type="dxa"/>
          </w:tcPr>
          <w:p w14:paraId="3EE7C584" w14:textId="77777777" w:rsidR="00B9587D" w:rsidRDefault="005E54B0">
            <w:pPr>
              <w:spacing w:line="360" w:lineRule="auto"/>
              <w:jc w:val="center"/>
              <w:rPr>
                <w:rFonts w:ascii="宋体" w:hAnsi="宋体"/>
                <w:bCs/>
                <w:sz w:val="30"/>
                <w:szCs w:val="30"/>
                <w:lang w:eastAsia="zh-CN"/>
              </w:rPr>
            </w:pPr>
            <w:r>
              <w:rPr>
                <w:rFonts w:ascii="宋体" w:hAnsi="宋体" w:hint="eastAsia"/>
                <w:bCs/>
                <w:sz w:val="30"/>
                <w:szCs w:val="30"/>
                <w:lang w:eastAsia="zh-CN"/>
              </w:rPr>
              <w:t>组员</w:t>
            </w:r>
          </w:p>
        </w:tc>
      </w:tr>
    </w:tbl>
    <w:p w14:paraId="1CA3F830" w14:textId="77777777" w:rsidR="00B9587D" w:rsidRDefault="005E54B0">
      <w:pPr>
        <w:spacing w:line="360" w:lineRule="auto"/>
        <w:jc w:val="center"/>
        <w:rPr>
          <w:rFonts w:ascii="Times New Roman" w:hAnsi="Times New Roman"/>
          <w:bCs/>
          <w:sz w:val="36"/>
          <w:szCs w:val="32"/>
          <w:lang w:eastAsia="zh-CN"/>
        </w:rPr>
      </w:pPr>
      <w:r>
        <w:rPr>
          <w:rFonts w:ascii="Times New Roman" w:hAnsi="Times New Roman"/>
          <w:bCs/>
          <w:sz w:val="36"/>
          <w:szCs w:val="32"/>
          <w:lang w:eastAsia="zh-CN"/>
        </w:rPr>
        <w:br w:type="page"/>
      </w:r>
      <w:r>
        <w:rPr>
          <w:rFonts w:ascii="Times New Roman" w:hAnsi="Times New Roman" w:hint="eastAsia"/>
          <w:bCs/>
          <w:sz w:val="36"/>
          <w:szCs w:val="32"/>
          <w:lang w:eastAsia="zh-CN"/>
        </w:rPr>
        <w:lastRenderedPageBreak/>
        <w:t>目</w:t>
      </w:r>
      <w:r>
        <w:rPr>
          <w:rFonts w:ascii="Times New Roman" w:hAnsi="Times New Roman" w:hint="eastAsia"/>
          <w:bCs/>
          <w:sz w:val="36"/>
          <w:szCs w:val="32"/>
          <w:lang w:eastAsia="zh-CN"/>
        </w:rPr>
        <w:t xml:space="preserve">  </w:t>
      </w:r>
      <w:r>
        <w:rPr>
          <w:rFonts w:ascii="Times New Roman" w:hAnsi="Times New Roman" w:hint="eastAsia"/>
          <w:bCs/>
          <w:sz w:val="36"/>
          <w:szCs w:val="32"/>
          <w:lang w:eastAsia="zh-CN"/>
        </w:rPr>
        <w:t>录</w:t>
      </w:r>
    </w:p>
    <w:p w14:paraId="59751471" w14:textId="77777777" w:rsidR="00B9587D" w:rsidRDefault="005E54B0">
      <w:pPr>
        <w:pStyle w:val="TOC1"/>
        <w:tabs>
          <w:tab w:val="right" w:leader="dot" w:pos="9637"/>
        </w:tabs>
      </w:pPr>
      <w:r>
        <w:rPr>
          <w:rFonts w:ascii="Times New Roman" w:hAnsi="Times New Roman"/>
          <w:bCs/>
          <w:sz w:val="36"/>
          <w:szCs w:val="32"/>
          <w:lang w:eastAsia="zh-CN"/>
        </w:rPr>
        <w:fldChar w:fldCharType="begin"/>
      </w:r>
      <w:r>
        <w:rPr>
          <w:rFonts w:ascii="Times New Roman" w:hAnsi="Times New Roman"/>
          <w:bCs/>
          <w:sz w:val="36"/>
          <w:szCs w:val="32"/>
          <w:lang w:eastAsia="zh-CN"/>
        </w:rPr>
        <w:instrText xml:space="preserve"> TOC \o "1-4" \h \z \u </w:instrText>
      </w:r>
      <w:r>
        <w:rPr>
          <w:rFonts w:ascii="Times New Roman" w:hAnsi="Times New Roman"/>
          <w:bCs/>
          <w:sz w:val="36"/>
          <w:szCs w:val="32"/>
          <w:lang w:eastAsia="zh-CN"/>
        </w:rPr>
        <w:fldChar w:fldCharType="separate"/>
      </w:r>
      <w:hyperlink w:anchor="_Toc1139" w:history="1">
        <w:r>
          <w:rPr>
            <w:rFonts w:asciiTheme="minorEastAsia" w:eastAsiaTheme="minorEastAsia" w:hAnsiTheme="minorEastAsia" w:cstheme="minorEastAsia"/>
            <w:szCs w:val="44"/>
            <w:lang w:eastAsia="zh-CN"/>
          </w:rPr>
          <w:t xml:space="preserve">1 </w:t>
        </w:r>
        <w:r>
          <w:rPr>
            <w:rFonts w:asciiTheme="minorEastAsia" w:eastAsiaTheme="minorEastAsia" w:hAnsiTheme="minorEastAsia" w:cstheme="minorEastAsia" w:hint="eastAsia"/>
            <w:lang w:eastAsia="zh-CN"/>
          </w:rPr>
          <w:t>引言</w:t>
        </w:r>
        <w:r>
          <w:tab/>
        </w:r>
        <w:r>
          <w:fldChar w:fldCharType="begin"/>
        </w:r>
        <w:r>
          <w:instrText xml:space="preserve"> PAGEREF _Toc1139 \h </w:instrText>
        </w:r>
        <w:r>
          <w:fldChar w:fldCharType="separate"/>
        </w:r>
        <w:r>
          <w:t>1</w:t>
        </w:r>
        <w:r>
          <w:fldChar w:fldCharType="end"/>
        </w:r>
      </w:hyperlink>
    </w:p>
    <w:p w14:paraId="7B9E0611" w14:textId="77777777" w:rsidR="00B9587D" w:rsidRDefault="007939CA">
      <w:pPr>
        <w:pStyle w:val="TOC2"/>
        <w:tabs>
          <w:tab w:val="right" w:leader="dot" w:pos="9637"/>
        </w:tabs>
      </w:pPr>
      <w:hyperlink w:anchor="_Toc10637" w:history="1">
        <w:r w:rsidR="005E54B0">
          <w:rPr>
            <w:rFonts w:asciiTheme="minorEastAsia" w:eastAsiaTheme="minorEastAsia" w:hAnsiTheme="minorEastAsia" w:cstheme="minorEastAsia" w:hint="eastAsia"/>
            <w:lang w:eastAsia="zh-CN"/>
          </w:rPr>
          <w:t>1.1 编制目的</w:t>
        </w:r>
        <w:r w:rsidR="005E54B0">
          <w:tab/>
        </w:r>
        <w:r w:rsidR="005E54B0">
          <w:fldChar w:fldCharType="begin"/>
        </w:r>
        <w:r w:rsidR="005E54B0">
          <w:instrText xml:space="preserve"> PAGEREF _Toc10637 \h </w:instrText>
        </w:r>
        <w:r w:rsidR="005E54B0">
          <w:fldChar w:fldCharType="separate"/>
        </w:r>
        <w:r w:rsidR="005E54B0">
          <w:t>1</w:t>
        </w:r>
        <w:r w:rsidR="005E54B0">
          <w:fldChar w:fldCharType="end"/>
        </w:r>
      </w:hyperlink>
    </w:p>
    <w:p w14:paraId="785BC444" w14:textId="77777777" w:rsidR="00B9587D" w:rsidRDefault="007939CA">
      <w:pPr>
        <w:pStyle w:val="TOC2"/>
        <w:tabs>
          <w:tab w:val="right" w:leader="dot" w:pos="9637"/>
        </w:tabs>
      </w:pPr>
      <w:hyperlink w:anchor="_Toc3440" w:history="1">
        <w:r w:rsidR="005E54B0">
          <w:rPr>
            <w:rFonts w:asciiTheme="minorEastAsia" w:eastAsiaTheme="minorEastAsia" w:hAnsiTheme="minorEastAsia" w:cstheme="minorEastAsia" w:hint="eastAsia"/>
            <w:lang w:eastAsia="zh-CN"/>
          </w:rPr>
          <w:t>1.2 术语表</w:t>
        </w:r>
        <w:r w:rsidR="005E54B0">
          <w:tab/>
        </w:r>
        <w:r w:rsidR="005E54B0">
          <w:fldChar w:fldCharType="begin"/>
        </w:r>
        <w:r w:rsidR="005E54B0">
          <w:instrText xml:space="preserve"> PAGEREF _Toc3440 \h </w:instrText>
        </w:r>
        <w:r w:rsidR="005E54B0">
          <w:fldChar w:fldCharType="separate"/>
        </w:r>
        <w:r w:rsidR="005E54B0">
          <w:t>1</w:t>
        </w:r>
        <w:r w:rsidR="005E54B0">
          <w:fldChar w:fldCharType="end"/>
        </w:r>
      </w:hyperlink>
    </w:p>
    <w:p w14:paraId="73855BE9" w14:textId="77777777" w:rsidR="00B9587D" w:rsidRDefault="007939CA">
      <w:pPr>
        <w:pStyle w:val="TOC1"/>
        <w:tabs>
          <w:tab w:val="right" w:leader="dot" w:pos="9637"/>
        </w:tabs>
      </w:pPr>
      <w:hyperlink w:anchor="_Toc11039" w:history="1">
        <w:r w:rsidR="005E54B0">
          <w:rPr>
            <w:rFonts w:asciiTheme="minorEastAsia" w:eastAsiaTheme="minorEastAsia" w:hAnsiTheme="minorEastAsia" w:cstheme="minorEastAsia"/>
            <w:szCs w:val="44"/>
            <w:lang w:eastAsia="zh-CN"/>
          </w:rPr>
          <w:t xml:space="preserve">2 </w:t>
        </w:r>
        <w:r w:rsidR="005E54B0">
          <w:rPr>
            <w:rFonts w:asciiTheme="minorEastAsia" w:eastAsiaTheme="minorEastAsia" w:hAnsiTheme="minorEastAsia" w:cstheme="minorEastAsia" w:hint="eastAsia"/>
            <w:lang w:eastAsia="zh-CN"/>
          </w:rPr>
          <w:t>系统开发环境</w:t>
        </w:r>
        <w:r w:rsidR="005E54B0">
          <w:tab/>
        </w:r>
        <w:r w:rsidR="005E54B0">
          <w:rPr>
            <w:rFonts w:hint="eastAsia"/>
            <w:lang w:eastAsia="zh-CN"/>
          </w:rPr>
          <w:t>5</w:t>
        </w:r>
      </w:hyperlink>
    </w:p>
    <w:p w14:paraId="5E23F98C" w14:textId="77777777" w:rsidR="00B9587D" w:rsidRDefault="007939CA">
      <w:pPr>
        <w:pStyle w:val="TOC2"/>
        <w:tabs>
          <w:tab w:val="right" w:leader="dot" w:pos="9637"/>
        </w:tabs>
      </w:pPr>
      <w:hyperlink w:anchor="_Toc27603" w:history="1">
        <w:r w:rsidR="005E54B0">
          <w:rPr>
            <w:rFonts w:asciiTheme="minorEastAsia" w:eastAsiaTheme="minorEastAsia" w:hAnsiTheme="minorEastAsia" w:cstheme="minorEastAsia" w:hint="eastAsia"/>
            <w:lang w:eastAsia="zh-CN"/>
          </w:rPr>
          <w:t>2.1 系统技术构架</w:t>
        </w:r>
        <w:r w:rsidR="005E54B0">
          <w:tab/>
        </w:r>
        <w:r w:rsidR="005E54B0">
          <w:rPr>
            <w:rFonts w:hint="eastAsia"/>
            <w:lang w:eastAsia="zh-CN"/>
          </w:rPr>
          <w:t>5</w:t>
        </w:r>
      </w:hyperlink>
    </w:p>
    <w:p w14:paraId="25294C19" w14:textId="77777777" w:rsidR="00B9587D" w:rsidRDefault="007939CA">
      <w:pPr>
        <w:pStyle w:val="TOC1"/>
        <w:tabs>
          <w:tab w:val="right" w:leader="dot" w:pos="9637"/>
        </w:tabs>
      </w:pPr>
      <w:hyperlink w:anchor="_Toc17405" w:history="1">
        <w:r w:rsidR="005E54B0">
          <w:rPr>
            <w:rFonts w:asciiTheme="minorEastAsia" w:eastAsiaTheme="minorEastAsia" w:hAnsiTheme="minorEastAsia" w:cstheme="minorEastAsia"/>
            <w:szCs w:val="44"/>
            <w:lang w:eastAsia="zh-CN"/>
          </w:rPr>
          <w:t xml:space="preserve">3 </w:t>
        </w:r>
        <w:r w:rsidR="005E54B0">
          <w:rPr>
            <w:rFonts w:asciiTheme="minorEastAsia" w:eastAsiaTheme="minorEastAsia" w:hAnsiTheme="minorEastAsia" w:cstheme="minorEastAsia" w:hint="eastAsia"/>
            <w:lang w:eastAsia="zh-CN"/>
          </w:rPr>
          <w:t xml:space="preserve">系统设计 </w:t>
        </w:r>
        <w:r w:rsidR="005E54B0">
          <w:tab/>
        </w:r>
        <w:r w:rsidR="005E54B0">
          <w:rPr>
            <w:rFonts w:hint="eastAsia"/>
            <w:lang w:eastAsia="zh-CN"/>
          </w:rPr>
          <w:t>5</w:t>
        </w:r>
      </w:hyperlink>
    </w:p>
    <w:p w14:paraId="3C592590" w14:textId="77777777" w:rsidR="00B9587D" w:rsidRDefault="007939CA">
      <w:pPr>
        <w:pStyle w:val="TOC2"/>
        <w:tabs>
          <w:tab w:val="right" w:leader="dot" w:pos="9637"/>
        </w:tabs>
      </w:pPr>
      <w:hyperlink w:anchor="_Toc5855" w:history="1">
        <w:r w:rsidR="005E54B0">
          <w:rPr>
            <w:rFonts w:asciiTheme="minorEastAsia" w:eastAsiaTheme="minorEastAsia" w:hAnsiTheme="minorEastAsia" w:cstheme="minorEastAsia" w:hint="eastAsia"/>
            <w:lang w:eastAsia="zh-CN"/>
          </w:rPr>
          <w:t>3.1 系统公共代码设计</w:t>
        </w:r>
        <w:r w:rsidR="005E54B0">
          <w:tab/>
        </w:r>
        <w:r w:rsidR="005E54B0">
          <w:rPr>
            <w:rFonts w:hint="eastAsia"/>
            <w:lang w:eastAsia="zh-CN"/>
          </w:rPr>
          <w:t>5</w:t>
        </w:r>
      </w:hyperlink>
    </w:p>
    <w:p w14:paraId="4302CDEB" w14:textId="77777777" w:rsidR="00B9587D" w:rsidRDefault="007939CA">
      <w:pPr>
        <w:pStyle w:val="TOC3"/>
        <w:tabs>
          <w:tab w:val="right" w:leader="dot" w:pos="9637"/>
        </w:tabs>
      </w:pPr>
      <w:hyperlink w:anchor="_Toc19846" w:history="1">
        <w:r w:rsidR="005E54B0">
          <w:rPr>
            <w:rFonts w:asciiTheme="minorEastAsia" w:eastAsiaTheme="minorEastAsia" w:hAnsiTheme="minorEastAsia" w:cstheme="minorEastAsia" w:hint="eastAsia"/>
            <w:lang w:eastAsia="zh-CN"/>
          </w:rPr>
          <w:t>3.1.1 功能说明</w:t>
        </w:r>
        <w:r w:rsidR="005E54B0">
          <w:tab/>
        </w:r>
        <w:r w:rsidR="005E54B0">
          <w:rPr>
            <w:rFonts w:hint="eastAsia"/>
            <w:lang w:eastAsia="zh-CN"/>
          </w:rPr>
          <w:t>6</w:t>
        </w:r>
      </w:hyperlink>
    </w:p>
    <w:p w14:paraId="5DA28A95" w14:textId="77777777" w:rsidR="00B9587D" w:rsidRDefault="007939CA">
      <w:pPr>
        <w:pStyle w:val="TOC2"/>
        <w:tabs>
          <w:tab w:val="right" w:leader="dot" w:pos="9637"/>
        </w:tabs>
      </w:pPr>
      <w:hyperlink w:anchor="_Toc15709" w:history="1">
        <w:r w:rsidR="005E54B0">
          <w:rPr>
            <w:rFonts w:asciiTheme="minorEastAsia" w:eastAsiaTheme="minorEastAsia" w:hAnsiTheme="minorEastAsia" w:cstheme="minorEastAsia" w:hint="eastAsia"/>
            <w:lang w:eastAsia="zh-CN"/>
          </w:rPr>
          <w:t>3.2 监督员功能模块</w:t>
        </w:r>
        <w:r w:rsidR="005E54B0">
          <w:tab/>
        </w:r>
        <w:r w:rsidR="005E54B0">
          <w:rPr>
            <w:rFonts w:hint="eastAsia"/>
            <w:lang w:eastAsia="zh-CN"/>
          </w:rPr>
          <w:t>6</w:t>
        </w:r>
      </w:hyperlink>
    </w:p>
    <w:p w14:paraId="3FAB6AA5" w14:textId="77777777" w:rsidR="00B9587D" w:rsidRDefault="007939CA">
      <w:pPr>
        <w:pStyle w:val="TOC3"/>
        <w:tabs>
          <w:tab w:val="right" w:leader="dot" w:pos="9637"/>
        </w:tabs>
      </w:pPr>
      <w:hyperlink w:anchor="_Toc6658" w:history="1">
        <w:r w:rsidR="005E54B0">
          <w:rPr>
            <w:rFonts w:asciiTheme="minorEastAsia" w:eastAsiaTheme="minorEastAsia" w:hAnsiTheme="minorEastAsia" w:cstheme="minorEastAsia" w:hint="eastAsia"/>
            <w:lang w:eastAsia="zh-CN"/>
          </w:rPr>
          <w:t>3.2.1 功能说明</w:t>
        </w:r>
        <w:r w:rsidR="005E54B0">
          <w:tab/>
        </w:r>
        <w:r w:rsidR="005E54B0">
          <w:rPr>
            <w:rFonts w:hint="eastAsia"/>
            <w:lang w:eastAsia="zh-CN"/>
          </w:rPr>
          <w:t>6</w:t>
        </w:r>
      </w:hyperlink>
    </w:p>
    <w:p w14:paraId="2E2700BA" w14:textId="77777777" w:rsidR="00B9587D" w:rsidRDefault="007939CA">
      <w:pPr>
        <w:pStyle w:val="TOC3"/>
        <w:tabs>
          <w:tab w:val="right" w:leader="dot" w:pos="9637"/>
        </w:tabs>
      </w:pPr>
      <w:hyperlink w:anchor="_Toc19612" w:history="1">
        <w:r w:rsidR="005E54B0">
          <w:rPr>
            <w:rFonts w:asciiTheme="minorEastAsia" w:eastAsiaTheme="minorEastAsia" w:hAnsiTheme="minorEastAsia" w:cstheme="minorEastAsia" w:hint="eastAsia"/>
            <w:lang w:eastAsia="zh-CN"/>
          </w:rPr>
          <w:t>3.2.2 类图</w:t>
        </w:r>
        <w:r w:rsidR="005E54B0">
          <w:tab/>
        </w:r>
        <w:r w:rsidR="005E54B0">
          <w:rPr>
            <w:rFonts w:hint="eastAsia"/>
            <w:lang w:eastAsia="zh-CN"/>
          </w:rPr>
          <w:t>7</w:t>
        </w:r>
      </w:hyperlink>
    </w:p>
    <w:p w14:paraId="2953AFAC" w14:textId="77777777" w:rsidR="00B9587D" w:rsidRDefault="007939CA">
      <w:pPr>
        <w:pStyle w:val="TOC3"/>
        <w:tabs>
          <w:tab w:val="right" w:leader="dot" w:pos="9637"/>
        </w:tabs>
      </w:pPr>
      <w:hyperlink w:anchor="_Toc32226" w:history="1">
        <w:r w:rsidR="005E54B0">
          <w:rPr>
            <w:rFonts w:asciiTheme="minorEastAsia" w:eastAsiaTheme="minorEastAsia" w:hAnsiTheme="minorEastAsia" w:cstheme="minorEastAsia" w:hint="eastAsia"/>
          </w:rPr>
          <w:t>3.2.3 时序图</w:t>
        </w:r>
        <w:r w:rsidR="005E54B0">
          <w:tab/>
        </w:r>
        <w:r w:rsidR="005E54B0">
          <w:rPr>
            <w:rFonts w:hint="eastAsia"/>
            <w:lang w:eastAsia="zh-CN"/>
          </w:rPr>
          <w:t>7</w:t>
        </w:r>
      </w:hyperlink>
    </w:p>
    <w:p w14:paraId="0A8713A2" w14:textId="77777777" w:rsidR="00B9587D" w:rsidRDefault="007939CA">
      <w:pPr>
        <w:pStyle w:val="TOC3"/>
        <w:tabs>
          <w:tab w:val="right" w:leader="dot" w:pos="9637"/>
        </w:tabs>
      </w:pPr>
      <w:hyperlink w:anchor="_Toc26304" w:history="1">
        <w:r w:rsidR="005E54B0">
          <w:rPr>
            <w:rFonts w:asciiTheme="minorEastAsia" w:eastAsiaTheme="minorEastAsia" w:hAnsiTheme="minorEastAsia" w:cstheme="minorEastAsia" w:hint="eastAsia"/>
            <w:lang w:eastAsia="zh-CN"/>
          </w:rPr>
          <w:t>3.2.4 相关数据表</w:t>
        </w:r>
        <w:r w:rsidR="005E54B0">
          <w:tab/>
        </w:r>
        <w:r w:rsidR="005E54B0">
          <w:rPr>
            <w:rFonts w:hint="eastAsia"/>
            <w:lang w:eastAsia="zh-CN"/>
          </w:rPr>
          <w:t>8</w:t>
        </w:r>
      </w:hyperlink>
    </w:p>
    <w:p w14:paraId="7B08DF87" w14:textId="77777777" w:rsidR="00B9587D" w:rsidRDefault="007939CA">
      <w:pPr>
        <w:pStyle w:val="TOC2"/>
        <w:tabs>
          <w:tab w:val="right" w:leader="dot" w:pos="9637"/>
        </w:tabs>
      </w:pPr>
      <w:hyperlink w:anchor="_Toc28228" w:history="1">
        <w:r w:rsidR="005E54B0">
          <w:rPr>
            <w:rFonts w:asciiTheme="minorEastAsia" w:eastAsiaTheme="minorEastAsia" w:hAnsiTheme="minorEastAsia" w:cstheme="minorEastAsia" w:hint="eastAsia"/>
            <w:lang w:eastAsia="zh-CN"/>
          </w:rPr>
          <w:t>3.3 网格员功能模块</w:t>
        </w:r>
        <w:r w:rsidR="005E54B0">
          <w:tab/>
        </w:r>
        <w:r w:rsidR="005E54B0">
          <w:rPr>
            <w:rFonts w:hint="eastAsia"/>
            <w:lang w:eastAsia="zh-CN"/>
          </w:rPr>
          <w:t>8</w:t>
        </w:r>
      </w:hyperlink>
    </w:p>
    <w:p w14:paraId="1E74284B" w14:textId="77777777" w:rsidR="00B9587D" w:rsidRDefault="007939CA">
      <w:pPr>
        <w:pStyle w:val="TOC3"/>
        <w:tabs>
          <w:tab w:val="right" w:leader="dot" w:pos="9637"/>
        </w:tabs>
      </w:pPr>
      <w:hyperlink w:anchor="_Toc10443" w:history="1">
        <w:r w:rsidR="005E54B0">
          <w:rPr>
            <w:rFonts w:asciiTheme="minorEastAsia" w:eastAsiaTheme="minorEastAsia" w:hAnsiTheme="minorEastAsia" w:cstheme="minorEastAsia" w:hint="eastAsia"/>
            <w:lang w:eastAsia="zh-CN"/>
          </w:rPr>
          <w:t>3.3.1 功能说明</w:t>
        </w:r>
        <w:r w:rsidR="005E54B0">
          <w:tab/>
        </w:r>
        <w:r w:rsidR="005E54B0">
          <w:rPr>
            <w:rFonts w:hint="eastAsia"/>
            <w:lang w:eastAsia="zh-CN"/>
          </w:rPr>
          <w:t>9</w:t>
        </w:r>
      </w:hyperlink>
    </w:p>
    <w:p w14:paraId="693A8E99" w14:textId="77777777" w:rsidR="00B9587D" w:rsidRDefault="007939CA">
      <w:pPr>
        <w:pStyle w:val="TOC3"/>
        <w:tabs>
          <w:tab w:val="right" w:leader="dot" w:pos="9637"/>
        </w:tabs>
        <w:rPr>
          <w:lang w:eastAsia="zh-CN"/>
        </w:rPr>
      </w:pPr>
      <w:hyperlink w:anchor="_Toc32686" w:history="1">
        <w:r w:rsidR="005E54B0">
          <w:rPr>
            <w:rFonts w:asciiTheme="minorEastAsia" w:eastAsiaTheme="minorEastAsia" w:hAnsiTheme="minorEastAsia" w:cstheme="minorEastAsia" w:hint="eastAsia"/>
            <w:lang w:eastAsia="zh-CN"/>
          </w:rPr>
          <w:t>3.3.2 类图</w:t>
        </w:r>
        <w:r w:rsidR="005E54B0">
          <w:tab/>
        </w:r>
      </w:hyperlink>
      <w:r w:rsidR="005E54B0">
        <w:rPr>
          <w:rFonts w:hint="eastAsia"/>
          <w:lang w:eastAsia="zh-CN"/>
        </w:rPr>
        <w:t>9</w:t>
      </w:r>
    </w:p>
    <w:p w14:paraId="067D7D1F" w14:textId="77777777" w:rsidR="00B9587D" w:rsidRDefault="007939CA">
      <w:pPr>
        <w:pStyle w:val="TOC3"/>
        <w:tabs>
          <w:tab w:val="right" w:leader="dot" w:pos="9637"/>
        </w:tabs>
        <w:rPr>
          <w:lang w:eastAsia="zh-CN"/>
        </w:rPr>
      </w:pPr>
      <w:hyperlink w:anchor="_Toc14989" w:history="1">
        <w:r w:rsidR="005E54B0">
          <w:rPr>
            <w:rFonts w:asciiTheme="minorEastAsia" w:eastAsiaTheme="minorEastAsia" w:hAnsiTheme="minorEastAsia" w:cstheme="minorEastAsia" w:hint="eastAsia"/>
          </w:rPr>
          <w:t>3.3.3 时序图</w:t>
        </w:r>
        <w:r w:rsidR="005E54B0">
          <w:tab/>
        </w:r>
        <w:r w:rsidR="005E54B0">
          <w:rPr>
            <w:rFonts w:hint="eastAsia"/>
            <w:lang w:eastAsia="zh-CN"/>
          </w:rPr>
          <w:t>1</w:t>
        </w:r>
      </w:hyperlink>
      <w:r w:rsidR="005E54B0">
        <w:rPr>
          <w:rFonts w:hint="eastAsia"/>
          <w:lang w:eastAsia="zh-CN"/>
        </w:rPr>
        <w:t>0</w:t>
      </w:r>
    </w:p>
    <w:p w14:paraId="1735B334" w14:textId="77777777" w:rsidR="00B9587D" w:rsidRDefault="007939CA">
      <w:pPr>
        <w:pStyle w:val="TOC3"/>
        <w:tabs>
          <w:tab w:val="right" w:leader="dot" w:pos="9637"/>
        </w:tabs>
        <w:rPr>
          <w:lang w:eastAsia="zh-CN"/>
        </w:rPr>
      </w:pPr>
      <w:hyperlink w:anchor="_Toc4746" w:history="1">
        <w:r w:rsidR="005E54B0">
          <w:rPr>
            <w:rFonts w:asciiTheme="minorEastAsia" w:eastAsiaTheme="minorEastAsia" w:hAnsiTheme="minorEastAsia" w:cstheme="minorEastAsia" w:hint="eastAsia"/>
            <w:lang w:eastAsia="zh-CN"/>
          </w:rPr>
          <w:t>3.3.4 相关数据表</w:t>
        </w:r>
        <w:r w:rsidR="005E54B0">
          <w:tab/>
        </w:r>
        <w:r w:rsidR="005E54B0">
          <w:rPr>
            <w:rFonts w:hint="eastAsia"/>
            <w:lang w:eastAsia="zh-CN"/>
          </w:rPr>
          <w:t>1</w:t>
        </w:r>
      </w:hyperlink>
      <w:r w:rsidR="005E54B0">
        <w:rPr>
          <w:rFonts w:hint="eastAsia"/>
          <w:lang w:eastAsia="zh-CN"/>
        </w:rPr>
        <w:t>0</w:t>
      </w:r>
    </w:p>
    <w:p w14:paraId="02289A6D" w14:textId="77777777" w:rsidR="00B9587D" w:rsidRDefault="007939CA">
      <w:pPr>
        <w:pStyle w:val="TOC2"/>
        <w:tabs>
          <w:tab w:val="right" w:leader="dot" w:pos="9637"/>
        </w:tabs>
        <w:rPr>
          <w:lang w:eastAsia="zh-CN"/>
        </w:rPr>
      </w:pPr>
      <w:hyperlink w:anchor="_Toc23354" w:history="1">
        <w:r w:rsidR="005E54B0">
          <w:rPr>
            <w:rFonts w:asciiTheme="minorEastAsia" w:eastAsiaTheme="minorEastAsia" w:hAnsiTheme="minorEastAsia" w:cstheme="minorEastAsia" w:hint="eastAsia"/>
            <w:lang w:eastAsia="zh-CN"/>
          </w:rPr>
          <w:t>3.4 系统管理者功能模块</w:t>
        </w:r>
        <w:r w:rsidR="005E54B0">
          <w:tab/>
        </w:r>
        <w:r w:rsidR="005E54B0">
          <w:rPr>
            <w:rFonts w:hint="eastAsia"/>
            <w:lang w:eastAsia="zh-CN"/>
          </w:rPr>
          <w:t>1</w:t>
        </w:r>
      </w:hyperlink>
      <w:r w:rsidR="005E54B0">
        <w:rPr>
          <w:rFonts w:hint="eastAsia"/>
          <w:lang w:eastAsia="zh-CN"/>
        </w:rPr>
        <w:t>0</w:t>
      </w:r>
    </w:p>
    <w:p w14:paraId="6AB8F47A" w14:textId="77777777" w:rsidR="00B9587D" w:rsidRDefault="007939CA">
      <w:pPr>
        <w:pStyle w:val="TOC3"/>
        <w:tabs>
          <w:tab w:val="right" w:leader="dot" w:pos="9637"/>
        </w:tabs>
        <w:rPr>
          <w:lang w:eastAsia="zh-CN"/>
        </w:rPr>
      </w:pPr>
      <w:hyperlink w:anchor="_Toc4064" w:history="1">
        <w:r w:rsidR="005E54B0">
          <w:rPr>
            <w:rFonts w:asciiTheme="minorEastAsia" w:eastAsiaTheme="minorEastAsia" w:hAnsiTheme="minorEastAsia" w:cstheme="minorEastAsia" w:hint="eastAsia"/>
            <w:lang w:eastAsia="zh-CN"/>
          </w:rPr>
          <w:t>3.4.1 功能说明</w:t>
        </w:r>
        <w:r w:rsidR="005E54B0">
          <w:tab/>
        </w:r>
        <w:r w:rsidR="005E54B0">
          <w:rPr>
            <w:rFonts w:hint="eastAsia"/>
            <w:lang w:eastAsia="zh-CN"/>
          </w:rPr>
          <w:t>1</w:t>
        </w:r>
      </w:hyperlink>
      <w:r w:rsidR="005E54B0">
        <w:rPr>
          <w:rFonts w:hint="eastAsia"/>
          <w:lang w:eastAsia="zh-CN"/>
        </w:rPr>
        <w:t>0</w:t>
      </w:r>
    </w:p>
    <w:p w14:paraId="5487E4F5" w14:textId="77777777" w:rsidR="00B9587D" w:rsidRDefault="007939CA">
      <w:pPr>
        <w:pStyle w:val="TOC3"/>
        <w:tabs>
          <w:tab w:val="right" w:leader="dot" w:pos="9637"/>
        </w:tabs>
        <w:rPr>
          <w:lang w:eastAsia="zh-CN"/>
        </w:rPr>
      </w:pPr>
      <w:hyperlink w:anchor="_Toc955" w:history="1">
        <w:r w:rsidR="005E54B0">
          <w:rPr>
            <w:rFonts w:asciiTheme="minorEastAsia" w:eastAsiaTheme="minorEastAsia" w:hAnsiTheme="minorEastAsia" w:cstheme="minorEastAsia" w:hint="eastAsia"/>
            <w:lang w:eastAsia="zh-CN"/>
          </w:rPr>
          <w:t>3.4.2 类图</w:t>
        </w:r>
        <w:r w:rsidR="005E54B0">
          <w:tab/>
        </w:r>
        <w:r w:rsidR="005E54B0">
          <w:rPr>
            <w:rFonts w:hint="eastAsia"/>
            <w:lang w:eastAsia="zh-CN"/>
          </w:rPr>
          <w:t>1</w:t>
        </w:r>
      </w:hyperlink>
      <w:r w:rsidR="005E54B0">
        <w:rPr>
          <w:rFonts w:hint="eastAsia"/>
          <w:lang w:eastAsia="zh-CN"/>
        </w:rPr>
        <w:t>1</w:t>
      </w:r>
    </w:p>
    <w:p w14:paraId="7C67666A" w14:textId="77777777" w:rsidR="00B9587D" w:rsidRDefault="007939CA">
      <w:pPr>
        <w:pStyle w:val="TOC3"/>
        <w:tabs>
          <w:tab w:val="right" w:leader="dot" w:pos="9637"/>
        </w:tabs>
      </w:pPr>
      <w:hyperlink w:anchor="_Toc30966" w:history="1">
        <w:r w:rsidR="005E54B0">
          <w:rPr>
            <w:rFonts w:asciiTheme="minorEastAsia" w:eastAsiaTheme="minorEastAsia" w:hAnsiTheme="minorEastAsia" w:cstheme="minorEastAsia" w:hint="eastAsia"/>
          </w:rPr>
          <w:t>3.4.3 时序图</w:t>
        </w:r>
        <w:r w:rsidR="005E54B0">
          <w:tab/>
        </w:r>
        <w:r w:rsidR="005E54B0">
          <w:fldChar w:fldCharType="begin"/>
        </w:r>
        <w:r w:rsidR="005E54B0">
          <w:instrText xml:space="preserve"> PAGEREF _Toc30966 \h </w:instrText>
        </w:r>
        <w:r w:rsidR="005E54B0">
          <w:fldChar w:fldCharType="separate"/>
        </w:r>
        <w:r w:rsidR="005E54B0">
          <w:t>1</w:t>
        </w:r>
        <w:r w:rsidR="005E54B0">
          <w:rPr>
            <w:rFonts w:hint="eastAsia"/>
            <w:lang w:eastAsia="zh-CN"/>
          </w:rPr>
          <w:t>2</w:t>
        </w:r>
        <w:r w:rsidR="005E54B0">
          <w:fldChar w:fldCharType="end"/>
        </w:r>
      </w:hyperlink>
    </w:p>
    <w:p w14:paraId="25D0E16D" w14:textId="77777777" w:rsidR="00B9587D" w:rsidRDefault="007939CA">
      <w:pPr>
        <w:pStyle w:val="TOC3"/>
        <w:tabs>
          <w:tab w:val="right" w:leader="dot" w:pos="9637"/>
        </w:tabs>
      </w:pPr>
      <w:hyperlink w:anchor="_Toc21583" w:history="1">
        <w:r w:rsidR="005E54B0">
          <w:rPr>
            <w:rFonts w:asciiTheme="minorEastAsia" w:eastAsiaTheme="minorEastAsia" w:hAnsiTheme="minorEastAsia" w:cstheme="minorEastAsia" w:hint="eastAsia"/>
            <w:lang w:eastAsia="zh-CN"/>
          </w:rPr>
          <w:t>3.4.4 相关数据表</w:t>
        </w:r>
        <w:r w:rsidR="005E54B0">
          <w:tab/>
        </w:r>
        <w:r w:rsidR="005E54B0">
          <w:fldChar w:fldCharType="begin"/>
        </w:r>
        <w:r w:rsidR="005E54B0">
          <w:instrText xml:space="preserve"> PAGEREF _Toc21583 \h </w:instrText>
        </w:r>
        <w:r w:rsidR="005E54B0">
          <w:fldChar w:fldCharType="separate"/>
        </w:r>
        <w:r w:rsidR="005E54B0">
          <w:t>1</w:t>
        </w:r>
        <w:r w:rsidR="005E54B0">
          <w:rPr>
            <w:rFonts w:hint="eastAsia"/>
            <w:lang w:eastAsia="zh-CN"/>
          </w:rPr>
          <w:t>3</w:t>
        </w:r>
        <w:r w:rsidR="005E54B0">
          <w:fldChar w:fldCharType="end"/>
        </w:r>
      </w:hyperlink>
    </w:p>
    <w:p w14:paraId="5964E23F" w14:textId="77777777" w:rsidR="00B9587D" w:rsidRDefault="007939CA">
      <w:pPr>
        <w:pStyle w:val="TOC2"/>
        <w:tabs>
          <w:tab w:val="right" w:leader="dot" w:pos="9637"/>
        </w:tabs>
      </w:pPr>
      <w:hyperlink w:anchor="_Toc18645" w:history="1">
        <w:r w:rsidR="005E54B0">
          <w:rPr>
            <w:rFonts w:asciiTheme="minorEastAsia" w:eastAsiaTheme="minorEastAsia" w:hAnsiTheme="minorEastAsia" w:cstheme="minorEastAsia" w:hint="eastAsia"/>
            <w:lang w:eastAsia="zh-CN"/>
          </w:rPr>
          <w:t>3.5 决策者功能模块</w:t>
        </w:r>
        <w:r w:rsidR="005E54B0">
          <w:tab/>
        </w:r>
        <w:r w:rsidR="005E54B0">
          <w:fldChar w:fldCharType="begin"/>
        </w:r>
        <w:r w:rsidR="005E54B0">
          <w:instrText xml:space="preserve"> PAGEREF _Toc18645 \h </w:instrText>
        </w:r>
        <w:r w:rsidR="005E54B0">
          <w:fldChar w:fldCharType="separate"/>
        </w:r>
        <w:r w:rsidR="005E54B0">
          <w:t>1</w:t>
        </w:r>
        <w:r w:rsidR="005E54B0">
          <w:rPr>
            <w:rFonts w:hint="eastAsia"/>
            <w:lang w:eastAsia="zh-CN"/>
          </w:rPr>
          <w:t>3</w:t>
        </w:r>
        <w:r w:rsidR="005E54B0">
          <w:fldChar w:fldCharType="end"/>
        </w:r>
      </w:hyperlink>
    </w:p>
    <w:p w14:paraId="0E4867F3" w14:textId="77777777" w:rsidR="00B9587D" w:rsidRDefault="007939CA">
      <w:pPr>
        <w:pStyle w:val="TOC3"/>
        <w:tabs>
          <w:tab w:val="right" w:leader="dot" w:pos="9637"/>
        </w:tabs>
      </w:pPr>
      <w:hyperlink w:anchor="_Toc28798" w:history="1">
        <w:r w:rsidR="005E54B0">
          <w:rPr>
            <w:rFonts w:asciiTheme="minorEastAsia" w:eastAsiaTheme="minorEastAsia" w:hAnsiTheme="minorEastAsia" w:cstheme="minorEastAsia" w:hint="eastAsia"/>
            <w:lang w:eastAsia="zh-CN"/>
          </w:rPr>
          <w:t>3.5.1 功能说明</w:t>
        </w:r>
        <w:r w:rsidR="005E54B0">
          <w:tab/>
        </w:r>
        <w:r w:rsidR="005E54B0">
          <w:fldChar w:fldCharType="begin"/>
        </w:r>
        <w:r w:rsidR="005E54B0">
          <w:instrText xml:space="preserve"> PAGEREF _Toc28798 \h </w:instrText>
        </w:r>
        <w:r w:rsidR="005E54B0">
          <w:fldChar w:fldCharType="separate"/>
        </w:r>
        <w:r w:rsidR="005E54B0">
          <w:t>1</w:t>
        </w:r>
        <w:r w:rsidR="005E54B0">
          <w:rPr>
            <w:rFonts w:hint="eastAsia"/>
            <w:lang w:eastAsia="zh-CN"/>
          </w:rPr>
          <w:t>3</w:t>
        </w:r>
        <w:r w:rsidR="005E54B0">
          <w:fldChar w:fldCharType="end"/>
        </w:r>
      </w:hyperlink>
    </w:p>
    <w:p w14:paraId="0AC89FAF" w14:textId="77777777" w:rsidR="00B9587D" w:rsidRDefault="007939CA">
      <w:pPr>
        <w:pStyle w:val="TOC3"/>
        <w:tabs>
          <w:tab w:val="right" w:leader="dot" w:pos="9637"/>
        </w:tabs>
      </w:pPr>
      <w:hyperlink w:anchor="_Toc24320" w:history="1">
        <w:r w:rsidR="005E54B0">
          <w:rPr>
            <w:rFonts w:asciiTheme="minorEastAsia" w:eastAsiaTheme="minorEastAsia" w:hAnsiTheme="minorEastAsia" w:cstheme="minorEastAsia" w:hint="eastAsia"/>
            <w:lang w:eastAsia="zh-CN"/>
          </w:rPr>
          <w:t>3.5.2 类图</w:t>
        </w:r>
        <w:r w:rsidR="005E54B0">
          <w:tab/>
        </w:r>
        <w:r w:rsidR="005E54B0">
          <w:fldChar w:fldCharType="begin"/>
        </w:r>
        <w:r w:rsidR="005E54B0">
          <w:instrText xml:space="preserve"> PAGEREF _Toc24320 \h </w:instrText>
        </w:r>
        <w:r w:rsidR="005E54B0">
          <w:fldChar w:fldCharType="separate"/>
        </w:r>
        <w:r w:rsidR="005E54B0">
          <w:t>1</w:t>
        </w:r>
        <w:r w:rsidR="005E54B0">
          <w:rPr>
            <w:rFonts w:hint="eastAsia"/>
            <w:lang w:eastAsia="zh-CN"/>
          </w:rPr>
          <w:t>4</w:t>
        </w:r>
        <w:r w:rsidR="005E54B0">
          <w:fldChar w:fldCharType="end"/>
        </w:r>
      </w:hyperlink>
    </w:p>
    <w:p w14:paraId="4DA2BE36" w14:textId="77777777" w:rsidR="00B9587D" w:rsidRDefault="007939CA">
      <w:pPr>
        <w:pStyle w:val="TOC3"/>
        <w:tabs>
          <w:tab w:val="right" w:leader="dot" w:pos="9637"/>
        </w:tabs>
      </w:pPr>
      <w:hyperlink w:anchor="_Toc17267" w:history="1">
        <w:r w:rsidR="005E54B0">
          <w:rPr>
            <w:rFonts w:asciiTheme="minorEastAsia" w:eastAsiaTheme="minorEastAsia" w:hAnsiTheme="minorEastAsia" w:cstheme="minorEastAsia" w:hint="eastAsia"/>
          </w:rPr>
          <w:t>3.5.3 时序图</w:t>
        </w:r>
        <w:r w:rsidR="005E54B0">
          <w:tab/>
        </w:r>
        <w:r w:rsidR="005E54B0">
          <w:fldChar w:fldCharType="begin"/>
        </w:r>
        <w:r w:rsidR="005E54B0">
          <w:instrText xml:space="preserve"> PAGEREF _Toc17267 \h </w:instrText>
        </w:r>
        <w:r w:rsidR="005E54B0">
          <w:fldChar w:fldCharType="separate"/>
        </w:r>
        <w:r w:rsidR="005E54B0">
          <w:t>1</w:t>
        </w:r>
        <w:r w:rsidR="005E54B0">
          <w:rPr>
            <w:rFonts w:hint="eastAsia"/>
            <w:lang w:eastAsia="zh-CN"/>
          </w:rPr>
          <w:t>5</w:t>
        </w:r>
        <w:r w:rsidR="005E54B0">
          <w:fldChar w:fldCharType="end"/>
        </w:r>
      </w:hyperlink>
    </w:p>
    <w:p w14:paraId="7767FBF3" w14:textId="77777777" w:rsidR="00B9587D" w:rsidRDefault="007939CA">
      <w:pPr>
        <w:pStyle w:val="TOC3"/>
        <w:tabs>
          <w:tab w:val="right" w:leader="dot" w:pos="9637"/>
        </w:tabs>
      </w:pPr>
      <w:hyperlink w:anchor="_Toc9444" w:history="1">
        <w:r w:rsidR="005E54B0">
          <w:rPr>
            <w:rFonts w:asciiTheme="minorEastAsia" w:eastAsiaTheme="minorEastAsia" w:hAnsiTheme="minorEastAsia" w:cstheme="minorEastAsia" w:hint="eastAsia"/>
            <w:lang w:eastAsia="zh-CN"/>
          </w:rPr>
          <w:t>3.5.4 相关数据表</w:t>
        </w:r>
        <w:r w:rsidR="005E54B0">
          <w:tab/>
        </w:r>
        <w:r w:rsidR="005E54B0">
          <w:fldChar w:fldCharType="begin"/>
        </w:r>
        <w:r w:rsidR="005E54B0">
          <w:instrText xml:space="preserve"> PAGEREF _Toc9444 \h </w:instrText>
        </w:r>
        <w:r w:rsidR="005E54B0">
          <w:fldChar w:fldCharType="separate"/>
        </w:r>
        <w:r w:rsidR="005E54B0">
          <w:t>1</w:t>
        </w:r>
        <w:r w:rsidR="005E54B0">
          <w:rPr>
            <w:rFonts w:hint="eastAsia"/>
            <w:lang w:eastAsia="zh-CN"/>
          </w:rPr>
          <w:t>6</w:t>
        </w:r>
        <w:r w:rsidR="005E54B0">
          <w:fldChar w:fldCharType="end"/>
        </w:r>
      </w:hyperlink>
    </w:p>
    <w:p w14:paraId="6B398D6A" w14:textId="77777777" w:rsidR="00B9587D" w:rsidRDefault="007939CA">
      <w:pPr>
        <w:pStyle w:val="TOC3"/>
        <w:tabs>
          <w:tab w:val="right" w:leader="dot" w:pos="9637"/>
        </w:tabs>
      </w:pPr>
      <w:hyperlink w:anchor="_Toc9444" w:history="1">
        <w:r w:rsidR="005E54B0">
          <w:rPr>
            <w:rFonts w:asciiTheme="minorEastAsia" w:eastAsiaTheme="minorEastAsia" w:hAnsiTheme="minorEastAsia" w:cstheme="minorEastAsia" w:hint="eastAsia"/>
            <w:lang w:eastAsia="zh-CN"/>
          </w:rPr>
          <w:t>3.5.5 类图</w:t>
        </w:r>
        <w:r w:rsidR="005E54B0">
          <w:tab/>
        </w:r>
        <w:r w:rsidR="005E54B0">
          <w:fldChar w:fldCharType="begin"/>
        </w:r>
        <w:r w:rsidR="005E54B0">
          <w:instrText xml:space="preserve"> PAGEREF _Toc9444 \h </w:instrText>
        </w:r>
        <w:r w:rsidR="005E54B0">
          <w:fldChar w:fldCharType="separate"/>
        </w:r>
        <w:r w:rsidR="005E54B0">
          <w:t>1</w:t>
        </w:r>
        <w:r w:rsidR="005E54B0">
          <w:rPr>
            <w:rFonts w:hint="eastAsia"/>
            <w:lang w:eastAsia="zh-CN"/>
          </w:rPr>
          <w:t>6</w:t>
        </w:r>
        <w:r w:rsidR="005E54B0">
          <w:fldChar w:fldCharType="end"/>
        </w:r>
      </w:hyperlink>
    </w:p>
    <w:p w14:paraId="19F30A54" w14:textId="77777777" w:rsidR="00B9587D" w:rsidRDefault="007939CA">
      <w:pPr>
        <w:pStyle w:val="TOC3"/>
        <w:tabs>
          <w:tab w:val="right" w:leader="dot" w:pos="9637"/>
        </w:tabs>
      </w:pPr>
      <w:hyperlink w:anchor="_Toc9444" w:history="1">
        <w:r w:rsidR="005E54B0">
          <w:rPr>
            <w:rFonts w:asciiTheme="minorEastAsia" w:eastAsiaTheme="minorEastAsia" w:hAnsiTheme="minorEastAsia" w:cstheme="minorEastAsia" w:hint="eastAsia"/>
            <w:lang w:eastAsia="zh-CN"/>
          </w:rPr>
          <w:t>3.5.6 时序图</w:t>
        </w:r>
        <w:r w:rsidR="005E54B0">
          <w:tab/>
        </w:r>
        <w:r w:rsidR="005E54B0">
          <w:rPr>
            <w:rFonts w:hint="eastAsia"/>
            <w:lang w:eastAsia="zh-CN"/>
          </w:rPr>
          <w:t>1</w:t>
        </w:r>
      </w:hyperlink>
      <w:r w:rsidR="005E54B0">
        <w:rPr>
          <w:rFonts w:hint="eastAsia"/>
          <w:lang w:eastAsia="zh-CN"/>
        </w:rPr>
        <w:t>7</w:t>
      </w:r>
    </w:p>
    <w:p w14:paraId="1BE004DF" w14:textId="77777777" w:rsidR="00B9587D" w:rsidRDefault="007939CA">
      <w:pPr>
        <w:pStyle w:val="TOC3"/>
        <w:tabs>
          <w:tab w:val="right" w:leader="dot" w:pos="9637"/>
        </w:tabs>
      </w:pPr>
      <w:hyperlink w:anchor="_Toc9444" w:history="1">
        <w:r w:rsidR="005E54B0">
          <w:rPr>
            <w:rFonts w:asciiTheme="minorEastAsia" w:eastAsiaTheme="minorEastAsia" w:hAnsiTheme="minorEastAsia" w:cstheme="minorEastAsia" w:hint="eastAsia"/>
            <w:lang w:eastAsia="zh-CN"/>
          </w:rPr>
          <w:t>3.5.7 相关数据表</w:t>
        </w:r>
        <w:r w:rsidR="005E54B0">
          <w:tab/>
        </w:r>
        <w:r w:rsidR="005E54B0">
          <w:fldChar w:fldCharType="begin"/>
        </w:r>
        <w:r w:rsidR="005E54B0">
          <w:instrText xml:space="preserve"> PAGEREF _Toc9444 \h </w:instrText>
        </w:r>
        <w:r w:rsidR="005E54B0">
          <w:fldChar w:fldCharType="separate"/>
        </w:r>
        <w:r w:rsidR="005E54B0">
          <w:t>1</w:t>
        </w:r>
        <w:r w:rsidR="005E54B0">
          <w:rPr>
            <w:rFonts w:hint="eastAsia"/>
            <w:lang w:eastAsia="zh-CN"/>
          </w:rPr>
          <w:t>7</w:t>
        </w:r>
        <w:r w:rsidR="005E54B0">
          <w:fldChar w:fldCharType="end"/>
        </w:r>
      </w:hyperlink>
    </w:p>
    <w:p w14:paraId="7C279601" w14:textId="77777777" w:rsidR="00B9587D" w:rsidRDefault="007939CA">
      <w:pPr>
        <w:pStyle w:val="TOC1"/>
        <w:tabs>
          <w:tab w:val="right" w:leader="dot" w:pos="9637"/>
        </w:tabs>
        <w:ind w:firstLineChars="200" w:firstLine="420"/>
      </w:pPr>
      <w:hyperlink w:anchor="_Toc3538" w:history="1">
        <w:r w:rsidR="005E54B0">
          <w:rPr>
            <w:rFonts w:asciiTheme="minorEastAsia" w:eastAsiaTheme="minorEastAsia" w:hAnsiTheme="minorEastAsia" w:cstheme="minorEastAsia"/>
            <w:szCs w:val="44"/>
            <w:lang w:eastAsia="zh-CN"/>
          </w:rPr>
          <w:t xml:space="preserve">4 </w:t>
        </w:r>
        <w:r w:rsidR="005E54B0">
          <w:rPr>
            <w:rFonts w:asciiTheme="majorEastAsia" w:eastAsiaTheme="majorEastAsia" w:hAnsiTheme="majorEastAsia" w:cstheme="majorEastAsia" w:hint="eastAsia"/>
            <w:lang w:eastAsia="zh-CN"/>
          </w:rPr>
          <w:t>环境与可持续发展</w:t>
        </w:r>
        <w:r w:rsidR="005E54B0">
          <w:rPr>
            <w:rFonts w:asciiTheme="minorEastAsia" w:eastAsiaTheme="minorEastAsia" w:hAnsiTheme="minorEastAsia" w:cstheme="minorEastAsia" w:hint="eastAsia"/>
            <w:lang w:eastAsia="zh-CN"/>
          </w:rPr>
          <w:t xml:space="preserve">  </w:t>
        </w:r>
        <w:r w:rsidR="005E54B0">
          <w:tab/>
        </w:r>
        <w:r w:rsidR="005E54B0">
          <w:fldChar w:fldCharType="begin"/>
        </w:r>
        <w:r w:rsidR="005E54B0">
          <w:instrText xml:space="preserve"> PAGEREF _Toc3538 \h </w:instrText>
        </w:r>
        <w:r w:rsidR="005E54B0">
          <w:fldChar w:fldCharType="separate"/>
        </w:r>
        <w:r w:rsidR="005E54B0">
          <w:t>1</w:t>
        </w:r>
        <w:r w:rsidR="005E54B0">
          <w:rPr>
            <w:rFonts w:hint="eastAsia"/>
            <w:lang w:eastAsia="zh-CN"/>
          </w:rPr>
          <w:t>8</w:t>
        </w:r>
        <w:r w:rsidR="005E54B0">
          <w:fldChar w:fldCharType="end"/>
        </w:r>
      </w:hyperlink>
    </w:p>
    <w:p w14:paraId="15B2B102" w14:textId="77777777" w:rsidR="00B9587D" w:rsidRDefault="007939CA">
      <w:pPr>
        <w:pStyle w:val="TOC2"/>
        <w:tabs>
          <w:tab w:val="right" w:leader="dot" w:pos="9637"/>
        </w:tabs>
        <w:ind w:firstLineChars="200" w:firstLine="420"/>
      </w:pPr>
      <w:hyperlink w:anchor="_Toc12250" w:history="1">
        <w:r w:rsidR="005E54B0">
          <w:rPr>
            <w:rFonts w:hint="eastAsia"/>
          </w:rPr>
          <w:t xml:space="preserve">4.1 </w:t>
        </w:r>
        <w:r w:rsidR="005E54B0">
          <w:rPr>
            <w:rFonts w:hint="eastAsia"/>
            <w:lang w:eastAsia="zh-CN"/>
          </w:rPr>
          <w:t>项目目的</w:t>
        </w:r>
        <w:r w:rsidR="005E54B0">
          <w:tab/>
        </w:r>
        <w:r w:rsidR="005E54B0">
          <w:fldChar w:fldCharType="begin"/>
        </w:r>
        <w:r w:rsidR="005E54B0">
          <w:instrText xml:space="preserve"> PAGEREF _Toc12250 \h </w:instrText>
        </w:r>
        <w:r w:rsidR="005E54B0">
          <w:fldChar w:fldCharType="separate"/>
        </w:r>
        <w:r w:rsidR="005E54B0">
          <w:t>1</w:t>
        </w:r>
        <w:r w:rsidR="005E54B0">
          <w:rPr>
            <w:rFonts w:hint="eastAsia"/>
            <w:lang w:eastAsia="zh-CN"/>
          </w:rPr>
          <w:t>8</w:t>
        </w:r>
        <w:r w:rsidR="005E54B0">
          <w:fldChar w:fldCharType="end"/>
        </w:r>
      </w:hyperlink>
    </w:p>
    <w:p w14:paraId="033D4AF5" w14:textId="77777777" w:rsidR="00B9587D" w:rsidRDefault="007939CA">
      <w:pPr>
        <w:pStyle w:val="TOC2"/>
        <w:tabs>
          <w:tab w:val="right" w:leader="dot" w:pos="9637"/>
        </w:tabs>
        <w:ind w:firstLineChars="200" w:firstLine="420"/>
      </w:pPr>
      <w:hyperlink w:anchor="_Toc29239" w:history="1">
        <w:r w:rsidR="005E54B0">
          <w:rPr>
            <w:rFonts w:hint="eastAsia"/>
            <w:lang w:eastAsia="zh-CN"/>
          </w:rPr>
          <w:t xml:space="preserve">4.2 </w:t>
        </w:r>
        <w:r w:rsidR="005E54B0">
          <w:rPr>
            <w:rFonts w:hint="eastAsia"/>
            <w:lang w:eastAsia="zh-CN"/>
          </w:rPr>
          <w:t>项目可拓展性</w:t>
        </w:r>
        <w:r w:rsidR="005E54B0">
          <w:tab/>
        </w:r>
        <w:r w:rsidR="005E54B0">
          <w:fldChar w:fldCharType="begin"/>
        </w:r>
        <w:r w:rsidR="005E54B0">
          <w:instrText xml:space="preserve"> PAGEREF _Toc29239 \h </w:instrText>
        </w:r>
        <w:r w:rsidR="005E54B0">
          <w:fldChar w:fldCharType="separate"/>
        </w:r>
        <w:r w:rsidR="005E54B0">
          <w:t>1</w:t>
        </w:r>
        <w:r w:rsidR="005E54B0">
          <w:rPr>
            <w:rFonts w:hint="eastAsia"/>
            <w:lang w:eastAsia="zh-CN"/>
          </w:rPr>
          <w:t>8</w:t>
        </w:r>
        <w:r w:rsidR="005E54B0">
          <w:fldChar w:fldCharType="end"/>
        </w:r>
      </w:hyperlink>
    </w:p>
    <w:p w14:paraId="61715971" w14:textId="77777777" w:rsidR="00B9587D" w:rsidRDefault="005E54B0">
      <w:pPr>
        <w:spacing w:line="360" w:lineRule="auto"/>
        <w:rPr>
          <w:rFonts w:ascii="Times New Roman" w:hAnsi="Times New Roman"/>
          <w:bCs/>
          <w:sz w:val="36"/>
          <w:szCs w:val="32"/>
          <w:lang w:eastAsia="zh-CN"/>
        </w:rPr>
        <w:sectPr w:rsidR="00B9587D">
          <w:headerReference w:type="default" r:id="rId9"/>
          <w:footerReference w:type="first" r:id="rId10"/>
          <w:pgSz w:w="11906" w:h="16838"/>
          <w:pgMar w:top="1134" w:right="851" w:bottom="1134" w:left="1418" w:header="737" w:footer="737" w:gutter="0"/>
          <w:pgNumType w:start="1"/>
          <w:cols w:space="425"/>
          <w:docGrid w:type="lines" w:linePitch="312"/>
        </w:sectPr>
      </w:pPr>
      <w:r>
        <w:rPr>
          <w:rFonts w:ascii="Times New Roman" w:hAnsi="Times New Roman"/>
          <w:bCs/>
          <w:szCs w:val="32"/>
          <w:lang w:eastAsia="zh-CN"/>
        </w:rPr>
        <w:fldChar w:fldCharType="end"/>
      </w:r>
    </w:p>
    <w:p w14:paraId="548125FC" w14:textId="77777777" w:rsidR="00B9587D" w:rsidRDefault="005E54B0">
      <w:pPr>
        <w:pStyle w:val="1"/>
        <w:rPr>
          <w:rFonts w:asciiTheme="minorEastAsia" w:eastAsiaTheme="minorEastAsia" w:hAnsiTheme="minorEastAsia" w:cstheme="minorEastAsia"/>
          <w:lang w:eastAsia="zh-CN"/>
        </w:rPr>
      </w:pPr>
      <w:bookmarkStart w:id="2" w:name="_Toc1139"/>
      <w:bookmarkEnd w:id="1"/>
      <w:r>
        <w:rPr>
          <w:rFonts w:asciiTheme="minorEastAsia" w:eastAsiaTheme="minorEastAsia" w:hAnsiTheme="minorEastAsia" w:cstheme="minorEastAsia" w:hint="eastAsia"/>
          <w:lang w:eastAsia="zh-CN"/>
        </w:rPr>
        <w:lastRenderedPageBreak/>
        <w:t>引言</w:t>
      </w:r>
      <w:bookmarkEnd w:id="2"/>
    </w:p>
    <w:p w14:paraId="799B0E88" w14:textId="77777777" w:rsidR="00B9587D" w:rsidRDefault="005E54B0">
      <w:pPr>
        <w:pStyle w:val="2"/>
        <w:rPr>
          <w:rFonts w:asciiTheme="minorEastAsia" w:eastAsiaTheme="minorEastAsia" w:hAnsiTheme="minorEastAsia" w:cstheme="minorEastAsia"/>
          <w:lang w:eastAsia="zh-CN"/>
        </w:rPr>
      </w:pPr>
      <w:bookmarkStart w:id="3" w:name="_Toc10637"/>
      <w:r>
        <w:rPr>
          <w:rFonts w:asciiTheme="minorEastAsia" w:eastAsiaTheme="minorEastAsia" w:hAnsiTheme="minorEastAsia" w:cstheme="minorEastAsia" w:hint="eastAsia"/>
          <w:lang w:eastAsia="zh-CN"/>
        </w:rPr>
        <w:t>编制目的</w:t>
      </w:r>
      <w:bookmarkEnd w:id="3"/>
    </w:p>
    <w:p w14:paraId="4C897D61" w14:textId="77777777" w:rsidR="00B9587D" w:rsidRDefault="005E54B0">
      <w:r>
        <w:rPr>
          <w:rFonts w:hint="eastAsia"/>
        </w:rPr>
        <w:t>为开发人员提供明确的需求方案、流程设计、数据库设计、包及类结构时间，以明确开发思想。</w:t>
      </w:r>
    </w:p>
    <w:p w14:paraId="519BC363" w14:textId="77777777" w:rsidR="00B9587D" w:rsidRDefault="005E54B0">
      <w:pPr>
        <w:pStyle w:val="2"/>
        <w:rPr>
          <w:rFonts w:asciiTheme="minorEastAsia" w:eastAsiaTheme="minorEastAsia" w:hAnsiTheme="minorEastAsia" w:cstheme="minorEastAsia"/>
          <w:lang w:eastAsia="zh-CN"/>
        </w:rPr>
      </w:pPr>
      <w:bookmarkStart w:id="4" w:name="_Toc3440"/>
      <w:r>
        <w:rPr>
          <w:rFonts w:asciiTheme="minorEastAsia" w:eastAsiaTheme="minorEastAsia" w:hAnsiTheme="minorEastAsia" w:cstheme="minorEastAsia" w:hint="eastAsia"/>
          <w:lang w:eastAsia="zh-CN"/>
        </w:rPr>
        <w:t>术语表</w:t>
      </w:r>
      <w:bookmarkEnd w:id="4"/>
    </w:p>
    <w:p w14:paraId="5FA37BF0" w14:textId="77777777" w:rsidR="00B9587D" w:rsidRDefault="00B9587D">
      <w:pPr>
        <w:pStyle w:val="a4"/>
        <w:ind w:firstLine="420"/>
        <w:rPr>
          <w:rFonts w:asciiTheme="minorEastAsia" w:eastAsiaTheme="minorEastAsia" w:hAnsiTheme="minorEastAsia" w:cstheme="minorEastAsia"/>
          <w:sz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1"/>
        <w:gridCol w:w="4908"/>
        <w:gridCol w:w="2818"/>
      </w:tblGrid>
      <w:tr w:rsidR="00B9587D" w14:paraId="4FB8425F" w14:textId="77777777">
        <w:trPr>
          <w:jc w:val="center"/>
        </w:trPr>
        <w:tc>
          <w:tcPr>
            <w:tcW w:w="1908" w:type="dxa"/>
            <w:tcBorders>
              <w:top w:val="single" w:sz="12" w:space="0" w:color="auto"/>
              <w:left w:val="single" w:sz="12" w:space="0" w:color="auto"/>
              <w:bottom w:val="single" w:sz="12" w:space="0" w:color="auto"/>
            </w:tcBorders>
          </w:tcPr>
          <w:p w14:paraId="1DD69143" w14:textId="77777777" w:rsidR="00B9587D" w:rsidRDefault="005E54B0">
            <w:pPr>
              <w:pStyle w:val="a4"/>
              <w:ind w:firstLineChars="0" w:firstLine="0"/>
              <w:jc w:val="center"/>
              <w:rPr>
                <w:rFonts w:asciiTheme="minorEastAsia" w:eastAsiaTheme="minorEastAsia" w:hAnsiTheme="minorEastAsia" w:cstheme="minorEastAsia"/>
                <w:b/>
                <w:sz w:val="21"/>
              </w:rPr>
            </w:pPr>
            <w:r>
              <w:rPr>
                <w:rFonts w:asciiTheme="minorEastAsia" w:eastAsiaTheme="minorEastAsia" w:hAnsiTheme="minorEastAsia" w:cstheme="minorEastAsia" w:hint="eastAsia"/>
                <w:b/>
                <w:sz w:val="21"/>
              </w:rPr>
              <w:t>词汇名称</w:t>
            </w:r>
          </w:p>
        </w:tc>
        <w:tc>
          <w:tcPr>
            <w:tcW w:w="5040" w:type="dxa"/>
            <w:tcBorders>
              <w:top w:val="single" w:sz="12" w:space="0" w:color="auto"/>
              <w:bottom w:val="single" w:sz="12" w:space="0" w:color="auto"/>
            </w:tcBorders>
          </w:tcPr>
          <w:p w14:paraId="4B8F8078" w14:textId="77777777" w:rsidR="00B9587D" w:rsidRDefault="005E54B0">
            <w:pPr>
              <w:pStyle w:val="a4"/>
              <w:ind w:firstLineChars="0" w:firstLine="0"/>
              <w:jc w:val="center"/>
              <w:rPr>
                <w:rFonts w:asciiTheme="minorEastAsia" w:eastAsiaTheme="minorEastAsia" w:hAnsiTheme="minorEastAsia" w:cstheme="minorEastAsia"/>
                <w:b/>
                <w:sz w:val="21"/>
              </w:rPr>
            </w:pPr>
            <w:r>
              <w:rPr>
                <w:rFonts w:asciiTheme="minorEastAsia" w:eastAsiaTheme="minorEastAsia" w:hAnsiTheme="minorEastAsia" w:cstheme="minorEastAsia" w:hint="eastAsia"/>
                <w:b/>
                <w:sz w:val="21"/>
              </w:rPr>
              <w:t>词汇含义</w:t>
            </w:r>
          </w:p>
        </w:tc>
        <w:tc>
          <w:tcPr>
            <w:tcW w:w="2905" w:type="dxa"/>
            <w:tcBorders>
              <w:top w:val="single" w:sz="12" w:space="0" w:color="auto"/>
              <w:bottom w:val="single" w:sz="12" w:space="0" w:color="auto"/>
              <w:right w:val="single" w:sz="12" w:space="0" w:color="auto"/>
            </w:tcBorders>
          </w:tcPr>
          <w:p w14:paraId="5B406039" w14:textId="77777777" w:rsidR="00B9587D" w:rsidRDefault="005E54B0">
            <w:pPr>
              <w:pStyle w:val="a4"/>
              <w:ind w:firstLineChars="0" w:firstLine="0"/>
              <w:jc w:val="center"/>
              <w:rPr>
                <w:rFonts w:asciiTheme="minorEastAsia" w:eastAsiaTheme="minorEastAsia" w:hAnsiTheme="minorEastAsia" w:cstheme="minorEastAsia"/>
                <w:b/>
                <w:sz w:val="21"/>
              </w:rPr>
            </w:pPr>
            <w:r>
              <w:rPr>
                <w:rFonts w:asciiTheme="minorEastAsia" w:eastAsiaTheme="minorEastAsia" w:hAnsiTheme="minorEastAsia" w:cstheme="minorEastAsia" w:hint="eastAsia"/>
                <w:b/>
                <w:sz w:val="21"/>
              </w:rPr>
              <w:t>备注</w:t>
            </w:r>
          </w:p>
        </w:tc>
      </w:tr>
      <w:tr w:rsidR="00B9587D" w14:paraId="10A0334C" w14:textId="77777777">
        <w:trPr>
          <w:jc w:val="center"/>
        </w:trPr>
        <w:tc>
          <w:tcPr>
            <w:tcW w:w="1908" w:type="dxa"/>
            <w:tcBorders>
              <w:top w:val="single" w:sz="12" w:space="0" w:color="auto"/>
              <w:left w:val="single" w:sz="12" w:space="0" w:color="auto"/>
              <w:bottom w:val="single" w:sz="12" w:space="0" w:color="auto"/>
            </w:tcBorders>
          </w:tcPr>
          <w:p w14:paraId="6AD72448" w14:textId="77777777" w:rsidR="00B9587D" w:rsidRDefault="005E54B0">
            <w:pPr>
              <w:pStyle w:val="a4"/>
              <w:ind w:firstLineChars="0" w:firstLine="0"/>
              <w:rPr>
                <w:rFonts w:asciiTheme="minorEastAsia" w:eastAsiaTheme="minorEastAsia" w:hAnsiTheme="minorEastAsia" w:cstheme="minorEastAsia"/>
                <w:sz w:val="21"/>
              </w:rPr>
            </w:pPr>
            <w:r>
              <w:rPr>
                <w:rFonts w:asciiTheme="minorEastAsia" w:eastAsiaTheme="minorEastAsia" w:hAnsiTheme="minorEastAsia" w:cstheme="minorEastAsia" w:hint="eastAsia"/>
                <w:sz w:val="21"/>
              </w:rPr>
              <w:t>Java</w:t>
            </w:r>
          </w:p>
        </w:tc>
        <w:tc>
          <w:tcPr>
            <w:tcW w:w="5040" w:type="dxa"/>
            <w:tcBorders>
              <w:top w:val="single" w:sz="12" w:space="0" w:color="auto"/>
              <w:bottom w:val="single" w:sz="12" w:space="0" w:color="auto"/>
            </w:tcBorders>
          </w:tcPr>
          <w:p w14:paraId="5A97BBF7" w14:textId="77777777" w:rsidR="00B9587D" w:rsidRDefault="005E54B0">
            <w:pPr>
              <w:pStyle w:val="a4"/>
              <w:ind w:firstLineChars="0" w:firstLine="0"/>
              <w:rPr>
                <w:rFonts w:asciiTheme="minorEastAsia" w:eastAsiaTheme="minorEastAsia" w:hAnsiTheme="minorEastAsia" w:cstheme="minorEastAsia"/>
                <w:sz w:val="21"/>
              </w:rPr>
            </w:pPr>
            <w:r>
              <w:rPr>
                <w:rFonts w:asciiTheme="minorEastAsia" w:eastAsiaTheme="minorEastAsia" w:hAnsiTheme="minorEastAsia" w:cstheme="minorEastAsia" w:hint="eastAsia"/>
                <w:sz w:val="21"/>
              </w:rPr>
              <w:t>以对象为向导的计算机编程语言。Java 是一个通用术语，用于表示 Java 软件及其组件，包括“Java 运行时环境 (JRE)”、“Java 虚拟机 (JVM)”以及“插件”。</w:t>
            </w:r>
          </w:p>
        </w:tc>
        <w:tc>
          <w:tcPr>
            <w:tcW w:w="2905" w:type="dxa"/>
            <w:tcBorders>
              <w:top w:val="single" w:sz="12" w:space="0" w:color="auto"/>
              <w:bottom w:val="single" w:sz="12" w:space="0" w:color="auto"/>
              <w:right w:val="single" w:sz="12" w:space="0" w:color="auto"/>
            </w:tcBorders>
          </w:tcPr>
          <w:p w14:paraId="0A12DC75" w14:textId="77777777" w:rsidR="00B9587D" w:rsidRDefault="00B9587D">
            <w:pPr>
              <w:pStyle w:val="a4"/>
              <w:ind w:firstLineChars="0" w:firstLine="0"/>
              <w:rPr>
                <w:rFonts w:asciiTheme="minorEastAsia" w:eastAsiaTheme="minorEastAsia" w:hAnsiTheme="minorEastAsia" w:cstheme="minorEastAsia"/>
                <w:sz w:val="21"/>
              </w:rPr>
            </w:pPr>
          </w:p>
        </w:tc>
      </w:tr>
      <w:tr w:rsidR="00B9587D" w14:paraId="10E9F856" w14:textId="77777777">
        <w:trPr>
          <w:jc w:val="center"/>
        </w:trPr>
        <w:tc>
          <w:tcPr>
            <w:tcW w:w="1908" w:type="dxa"/>
            <w:tcBorders>
              <w:top w:val="single" w:sz="12" w:space="0" w:color="auto"/>
              <w:left w:val="single" w:sz="12" w:space="0" w:color="auto"/>
              <w:bottom w:val="single" w:sz="12" w:space="0" w:color="auto"/>
            </w:tcBorders>
          </w:tcPr>
          <w:p w14:paraId="6CDCA653" w14:textId="77777777" w:rsidR="00B9587D" w:rsidRDefault="005E54B0">
            <w:pPr>
              <w:pStyle w:val="a4"/>
              <w:ind w:firstLineChars="0" w:firstLine="0"/>
              <w:rPr>
                <w:rFonts w:asciiTheme="minorEastAsia" w:eastAsiaTheme="minorEastAsia" w:hAnsiTheme="minorEastAsia" w:cstheme="minorEastAsia"/>
                <w:sz w:val="21"/>
              </w:rPr>
            </w:pPr>
            <w:r>
              <w:rPr>
                <w:rFonts w:asciiTheme="minorEastAsia" w:eastAsiaTheme="minorEastAsia" w:hAnsiTheme="minorEastAsia" w:cstheme="minorEastAsia" w:hint="eastAsia"/>
                <w:sz w:val="21"/>
              </w:rPr>
              <w:t>JDK</w:t>
            </w:r>
          </w:p>
        </w:tc>
        <w:tc>
          <w:tcPr>
            <w:tcW w:w="5040" w:type="dxa"/>
            <w:tcBorders>
              <w:top w:val="single" w:sz="12" w:space="0" w:color="auto"/>
              <w:bottom w:val="single" w:sz="12" w:space="0" w:color="auto"/>
            </w:tcBorders>
          </w:tcPr>
          <w:p w14:paraId="67E5B570" w14:textId="77777777" w:rsidR="00B9587D" w:rsidRDefault="005E54B0">
            <w:pPr>
              <w:pStyle w:val="a4"/>
              <w:ind w:firstLineChars="0" w:firstLine="0"/>
              <w:rPr>
                <w:rFonts w:asciiTheme="minorEastAsia" w:eastAsiaTheme="minorEastAsia" w:hAnsiTheme="minorEastAsia" w:cstheme="minorEastAsia"/>
                <w:sz w:val="21"/>
              </w:rPr>
            </w:pPr>
            <w:r>
              <w:rPr>
                <w:rFonts w:asciiTheme="minorEastAsia" w:eastAsiaTheme="minorEastAsia" w:hAnsiTheme="minorEastAsia" w:cstheme="minorEastAsia" w:hint="eastAsia"/>
                <w:sz w:val="21"/>
              </w:rPr>
              <w:t>JDK是 Java 语言的软件开发工具包，主要用于移动设备、嵌入式设备上的java应用程序。JDK是整个java开发的核心，它包含了JAVA的运行环境（JVM+Java系统类库）和JAVA工具。</w:t>
            </w:r>
          </w:p>
        </w:tc>
        <w:tc>
          <w:tcPr>
            <w:tcW w:w="2905" w:type="dxa"/>
            <w:tcBorders>
              <w:top w:val="single" w:sz="12" w:space="0" w:color="auto"/>
              <w:bottom w:val="single" w:sz="12" w:space="0" w:color="auto"/>
              <w:right w:val="single" w:sz="12" w:space="0" w:color="auto"/>
            </w:tcBorders>
          </w:tcPr>
          <w:p w14:paraId="726E6A1E" w14:textId="77777777" w:rsidR="00B9587D" w:rsidRDefault="005E54B0">
            <w:pPr>
              <w:pStyle w:val="a4"/>
              <w:ind w:firstLineChars="0" w:firstLine="0"/>
              <w:rPr>
                <w:rFonts w:asciiTheme="minorEastAsia" w:eastAsiaTheme="minorEastAsia" w:hAnsiTheme="minorEastAsia" w:cstheme="minorEastAsia"/>
                <w:sz w:val="21"/>
              </w:rPr>
            </w:pPr>
            <w:r>
              <w:rPr>
                <w:rFonts w:asciiTheme="minorEastAsia" w:eastAsiaTheme="minorEastAsia" w:hAnsiTheme="minorEastAsia" w:cstheme="minorEastAsia" w:hint="eastAsia"/>
                <w:sz w:val="21"/>
              </w:rPr>
              <w:t>本项目采用JDK 20.0.1版本</w:t>
            </w:r>
          </w:p>
        </w:tc>
      </w:tr>
      <w:tr w:rsidR="00B9587D" w14:paraId="352C9CE6" w14:textId="77777777">
        <w:trPr>
          <w:jc w:val="center"/>
        </w:trPr>
        <w:tc>
          <w:tcPr>
            <w:tcW w:w="1908" w:type="dxa"/>
            <w:tcBorders>
              <w:top w:val="single" w:sz="12" w:space="0" w:color="auto"/>
              <w:left w:val="single" w:sz="12" w:space="0" w:color="auto"/>
              <w:bottom w:val="single" w:sz="12" w:space="0" w:color="auto"/>
            </w:tcBorders>
          </w:tcPr>
          <w:p w14:paraId="7AE8C365" w14:textId="77777777" w:rsidR="00B9587D" w:rsidRDefault="005E54B0">
            <w:pPr>
              <w:pStyle w:val="a4"/>
              <w:ind w:firstLineChars="0" w:firstLine="0"/>
              <w:rPr>
                <w:rFonts w:asciiTheme="minorEastAsia" w:eastAsiaTheme="minorEastAsia" w:hAnsiTheme="minorEastAsia" w:cstheme="minorEastAsia"/>
                <w:sz w:val="21"/>
              </w:rPr>
            </w:pPr>
            <w:r>
              <w:rPr>
                <w:rFonts w:asciiTheme="minorEastAsia" w:eastAsiaTheme="minorEastAsia" w:hAnsiTheme="minorEastAsia" w:cstheme="minorEastAsia" w:hint="eastAsia"/>
                <w:sz w:val="21"/>
              </w:rPr>
              <w:t>VS Code</w:t>
            </w:r>
          </w:p>
        </w:tc>
        <w:tc>
          <w:tcPr>
            <w:tcW w:w="5040" w:type="dxa"/>
            <w:tcBorders>
              <w:top w:val="single" w:sz="12" w:space="0" w:color="auto"/>
              <w:bottom w:val="single" w:sz="12" w:space="0" w:color="auto"/>
            </w:tcBorders>
          </w:tcPr>
          <w:p w14:paraId="4E9CF6D2" w14:textId="77777777" w:rsidR="00B9587D" w:rsidRDefault="005E54B0">
            <w:pPr>
              <w:pStyle w:val="a4"/>
              <w:ind w:firstLineChars="0" w:firstLine="0"/>
              <w:rPr>
                <w:rFonts w:asciiTheme="minorEastAsia" w:eastAsiaTheme="minorEastAsia" w:hAnsiTheme="minorEastAsia" w:cstheme="minorEastAsia"/>
                <w:sz w:val="21"/>
              </w:rPr>
            </w:pPr>
            <w:r>
              <w:rPr>
                <w:rFonts w:asciiTheme="minorEastAsia" w:eastAsiaTheme="minorEastAsia" w:hAnsiTheme="minorEastAsia" w:cstheme="minorEastAsia" w:hint="eastAsia"/>
                <w:sz w:val="21"/>
              </w:rPr>
              <w:t>Visual Studio Code（简称“VS Code”）是Microsoft在2015年4月30日Build开发者大会上正式宣布一个运行于 Mac OS X、Windows和 Linux 之上的，针对于编写现代Web和云应用的跨平台源代码编辑器，可在桌面上运行，并且可用于Windows，macOS和Linux。它具有对JavaScript，TypeScript和Node.js的内置支持，并具有丰富的其他语言（例如C++，C＃，Java，Python，PHP，Go）和运行时（例如.NET和Unity）扩展的生态系统。</w:t>
            </w:r>
          </w:p>
        </w:tc>
        <w:tc>
          <w:tcPr>
            <w:tcW w:w="2905" w:type="dxa"/>
            <w:tcBorders>
              <w:top w:val="single" w:sz="12" w:space="0" w:color="auto"/>
              <w:bottom w:val="single" w:sz="12" w:space="0" w:color="auto"/>
              <w:right w:val="single" w:sz="12" w:space="0" w:color="auto"/>
            </w:tcBorders>
          </w:tcPr>
          <w:p w14:paraId="76B5BD50" w14:textId="77777777" w:rsidR="00B9587D" w:rsidRDefault="00B9587D">
            <w:pPr>
              <w:pStyle w:val="a4"/>
              <w:ind w:firstLineChars="0" w:firstLine="0"/>
              <w:rPr>
                <w:rFonts w:asciiTheme="minorEastAsia" w:eastAsiaTheme="minorEastAsia" w:hAnsiTheme="minorEastAsia" w:cstheme="minorEastAsia"/>
                <w:sz w:val="21"/>
              </w:rPr>
            </w:pPr>
          </w:p>
        </w:tc>
      </w:tr>
      <w:tr w:rsidR="00B9587D" w14:paraId="51F6D80C" w14:textId="77777777">
        <w:trPr>
          <w:jc w:val="center"/>
        </w:trPr>
        <w:tc>
          <w:tcPr>
            <w:tcW w:w="1908" w:type="dxa"/>
            <w:tcBorders>
              <w:top w:val="single" w:sz="12" w:space="0" w:color="auto"/>
              <w:left w:val="single" w:sz="12" w:space="0" w:color="auto"/>
              <w:bottom w:val="single" w:sz="12" w:space="0" w:color="auto"/>
            </w:tcBorders>
          </w:tcPr>
          <w:p w14:paraId="0B8C00B2" w14:textId="77777777" w:rsidR="00B9587D" w:rsidRDefault="005E54B0">
            <w:pPr>
              <w:pStyle w:val="a4"/>
              <w:ind w:firstLineChars="0" w:firstLine="0"/>
              <w:rPr>
                <w:rFonts w:asciiTheme="minorEastAsia" w:eastAsiaTheme="minorEastAsia" w:hAnsiTheme="minorEastAsia" w:cstheme="minorEastAsia"/>
                <w:sz w:val="21"/>
              </w:rPr>
            </w:pPr>
            <w:r>
              <w:rPr>
                <w:rFonts w:asciiTheme="minorEastAsia" w:eastAsiaTheme="minorEastAsia" w:hAnsiTheme="minorEastAsia" w:cstheme="minorEastAsia" w:hint="eastAsia"/>
                <w:sz w:val="21"/>
              </w:rPr>
              <w:t>IDEA</w:t>
            </w:r>
          </w:p>
        </w:tc>
        <w:tc>
          <w:tcPr>
            <w:tcW w:w="5040" w:type="dxa"/>
            <w:tcBorders>
              <w:top w:val="single" w:sz="12" w:space="0" w:color="auto"/>
              <w:bottom w:val="single" w:sz="12" w:space="0" w:color="auto"/>
            </w:tcBorders>
          </w:tcPr>
          <w:p w14:paraId="150357AD" w14:textId="77777777" w:rsidR="00B9587D" w:rsidRDefault="005E54B0">
            <w:pPr>
              <w:pStyle w:val="a4"/>
              <w:ind w:firstLineChars="0" w:firstLine="0"/>
              <w:rPr>
                <w:rFonts w:asciiTheme="minorEastAsia" w:eastAsiaTheme="minorEastAsia" w:hAnsiTheme="minorEastAsia" w:cstheme="minorEastAsia"/>
                <w:sz w:val="21"/>
              </w:rPr>
            </w:pPr>
            <w:r>
              <w:rPr>
                <w:rFonts w:asciiTheme="minorEastAsia" w:eastAsiaTheme="minorEastAsia" w:hAnsiTheme="minorEastAsia" w:cstheme="minorEastAsia" w:hint="eastAsia"/>
                <w:sz w:val="21"/>
              </w:rPr>
              <w:t>名称：IntelliJ IDEA（简称IDEA）开发者：JetBrains类型：集成开发环境（IDE）主要用途：软件开发，特别是Java开发，同时也支持多种其他编程语言和</w:t>
            </w:r>
            <w:r>
              <w:rPr>
                <w:rFonts w:asciiTheme="minorEastAsia" w:eastAsiaTheme="minorEastAsia" w:hAnsiTheme="minorEastAsia" w:cstheme="minorEastAsia" w:hint="eastAsia"/>
                <w:sz w:val="21"/>
              </w:rPr>
              <w:lastRenderedPageBreak/>
              <w:t>框架多语言支持：IDEA提供了广泛的多语言支持，包括Java、Kotlin、Python、JavaScript、TypeScript、HTML/CSS、Ruby、Go、PHP等，使得开发者可以在一个统一的开发环境中管理和开发不同语言的项目。</w:t>
            </w:r>
          </w:p>
          <w:p w14:paraId="3C47455D" w14:textId="77777777" w:rsidR="00B9587D" w:rsidRDefault="005E54B0">
            <w:pPr>
              <w:pStyle w:val="a4"/>
              <w:ind w:firstLineChars="0" w:firstLine="0"/>
              <w:rPr>
                <w:rFonts w:asciiTheme="minorEastAsia" w:eastAsiaTheme="minorEastAsia" w:hAnsiTheme="minorEastAsia" w:cstheme="minorEastAsia"/>
                <w:sz w:val="21"/>
              </w:rPr>
            </w:pPr>
            <w:r>
              <w:rPr>
                <w:rFonts w:asciiTheme="minorEastAsia" w:eastAsiaTheme="minorEastAsia" w:hAnsiTheme="minorEastAsia" w:cstheme="minorEastAsia" w:hint="eastAsia"/>
                <w:sz w:val="21"/>
              </w:rPr>
              <w:t>智能代码编辑：通过其先进的代码分析引擎，IDEA能够检测代码错误、提供实时的语法和错误提示，并根据上下文信息提供智能的代码补全建议。此外，它还支持自动重构、代码导航和查找替换等功能。</w:t>
            </w:r>
          </w:p>
          <w:p w14:paraId="153CDF7F" w14:textId="77777777" w:rsidR="00B9587D" w:rsidRDefault="005E54B0">
            <w:pPr>
              <w:pStyle w:val="a4"/>
              <w:ind w:firstLineChars="0" w:firstLine="0"/>
              <w:rPr>
                <w:rFonts w:asciiTheme="minorEastAsia" w:eastAsiaTheme="minorEastAsia" w:hAnsiTheme="minorEastAsia" w:cstheme="minorEastAsia"/>
                <w:sz w:val="21"/>
              </w:rPr>
            </w:pPr>
            <w:r>
              <w:rPr>
                <w:rFonts w:asciiTheme="minorEastAsia" w:eastAsiaTheme="minorEastAsia" w:hAnsiTheme="minorEastAsia" w:cstheme="minorEastAsia" w:hint="eastAsia"/>
                <w:sz w:val="21"/>
              </w:rPr>
              <w:t>强大的调试工具：IDEA提供了功能齐全的调试工具，支持断点设置、变量监视、表达式评估和堆栈跟踪等常见调试功能，同时还提供了内存和CPU使用情况的分析工具，帮助开发者优化性能并解决潜在的问题。</w:t>
            </w:r>
          </w:p>
          <w:p w14:paraId="5B56D564" w14:textId="77777777" w:rsidR="00B9587D" w:rsidRDefault="005E54B0">
            <w:pPr>
              <w:pStyle w:val="a4"/>
              <w:ind w:firstLineChars="0" w:firstLine="0"/>
              <w:rPr>
                <w:rFonts w:asciiTheme="minorEastAsia" w:eastAsiaTheme="minorEastAsia" w:hAnsiTheme="minorEastAsia" w:cstheme="minorEastAsia"/>
                <w:sz w:val="21"/>
              </w:rPr>
            </w:pPr>
            <w:r>
              <w:rPr>
                <w:rFonts w:asciiTheme="minorEastAsia" w:eastAsiaTheme="minorEastAsia" w:hAnsiTheme="minorEastAsia" w:cstheme="minorEastAsia" w:hint="eastAsia"/>
                <w:sz w:val="21"/>
              </w:rPr>
              <w:t>版本控制集成：IDEA集成了流行的版本控制系统（如Git、SVN等），方便团队协作开发和源代码管理。它提供了直观的界面来管理和比较文件版本、合并代码更改，并支持常见的版本控制操作。丰富的插件生态系统：IDEA具有强大而丰富的插件生态系统，提供了各种插件和扩展，满足不同开发需求。开发者可以根据自己的需要选择和安装插件，扩展IDEA的功能和集成其他开发工具。构建和部署工具：IDEA支持各种构建工具（如Maven、Gradle等）和应用服务器（如Tomcat、WildFly等），并提供直接的部署和调试功能，加快软件开发的效率。代码质量和性能分析：IDEA内置了许多代码质量和性能分析工具，帮助开发者识别潜在的问题并改进代码。它可以检测代码重复、未使用的变量和方法、性能瓶颈等，并提供相应的建议和修复操作。IDEA提供了直观友好的用户界面，易于上手和使用。它也允许开发者根据自</w:t>
            </w:r>
            <w:r>
              <w:rPr>
                <w:rFonts w:asciiTheme="minorEastAsia" w:eastAsiaTheme="minorEastAsia" w:hAnsiTheme="minorEastAsia" w:cstheme="minorEastAsia" w:hint="eastAsia"/>
                <w:sz w:val="21"/>
              </w:rPr>
              <w:lastRenderedPageBreak/>
              <w:t>己的喜好进行个性化设置，包括主题、键盘映射、快捷键等，使得开发者可以根据自己的习惯和偏好来定制IDEA，提高工作效率和舒适度。IDEA适用于各种规模的Java和其他编程语言的项目开发。它被广泛用于企业级应用开发、Web开发、移动应用开发等多种场景。</w:t>
            </w:r>
          </w:p>
          <w:p w14:paraId="2D453765" w14:textId="77777777" w:rsidR="00B9587D" w:rsidRDefault="00B9587D">
            <w:pPr>
              <w:pStyle w:val="a4"/>
              <w:ind w:firstLineChars="0" w:firstLine="0"/>
              <w:rPr>
                <w:rFonts w:asciiTheme="minorEastAsia" w:eastAsiaTheme="minorEastAsia" w:hAnsiTheme="minorEastAsia" w:cstheme="minorEastAsia"/>
                <w:sz w:val="21"/>
              </w:rPr>
            </w:pPr>
          </w:p>
          <w:p w14:paraId="536ADDE7" w14:textId="77777777" w:rsidR="00B9587D" w:rsidRDefault="00B9587D">
            <w:pPr>
              <w:pStyle w:val="a4"/>
              <w:ind w:firstLineChars="0" w:firstLine="0"/>
              <w:rPr>
                <w:rFonts w:asciiTheme="minorEastAsia" w:eastAsiaTheme="minorEastAsia" w:hAnsiTheme="minorEastAsia" w:cstheme="minorEastAsia"/>
                <w:sz w:val="21"/>
              </w:rPr>
            </w:pPr>
          </w:p>
        </w:tc>
        <w:tc>
          <w:tcPr>
            <w:tcW w:w="2905" w:type="dxa"/>
            <w:tcBorders>
              <w:top w:val="single" w:sz="12" w:space="0" w:color="auto"/>
              <w:bottom w:val="single" w:sz="12" w:space="0" w:color="auto"/>
              <w:right w:val="single" w:sz="12" w:space="0" w:color="auto"/>
            </w:tcBorders>
          </w:tcPr>
          <w:p w14:paraId="45CFDA4F" w14:textId="77777777" w:rsidR="00B9587D" w:rsidRDefault="005E54B0">
            <w:pPr>
              <w:pStyle w:val="a4"/>
              <w:ind w:firstLineChars="0" w:firstLine="0"/>
              <w:rPr>
                <w:rFonts w:asciiTheme="minorEastAsia" w:eastAsiaTheme="minorEastAsia" w:hAnsiTheme="minorEastAsia" w:cstheme="minorEastAsia"/>
                <w:sz w:val="21"/>
              </w:rPr>
            </w:pPr>
            <w:r>
              <w:rPr>
                <w:rFonts w:asciiTheme="minorEastAsia" w:eastAsiaTheme="minorEastAsia" w:hAnsiTheme="minorEastAsia" w:cstheme="minorEastAsia" w:hint="eastAsia"/>
                <w:sz w:val="21"/>
              </w:rPr>
              <w:lastRenderedPageBreak/>
              <w:t>本项目前后端都选择IDEA来开发</w:t>
            </w:r>
          </w:p>
        </w:tc>
      </w:tr>
      <w:tr w:rsidR="00B9587D" w14:paraId="4652FFB4" w14:textId="77777777">
        <w:trPr>
          <w:jc w:val="center"/>
        </w:trPr>
        <w:tc>
          <w:tcPr>
            <w:tcW w:w="1908" w:type="dxa"/>
            <w:tcBorders>
              <w:top w:val="single" w:sz="12" w:space="0" w:color="auto"/>
              <w:left w:val="single" w:sz="12" w:space="0" w:color="auto"/>
              <w:bottom w:val="single" w:sz="12" w:space="0" w:color="auto"/>
            </w:tcBorders>
          </w:tcPr>
          <w:p w14:paraId="05CB2BEA" w14:textId="77777777" w:rsidR="00B9587D" w:rsidRDefault="005E54B0">
            <w:pPr>
              <w:pStyle w:val="a4"/>
              <w:ind w:firstLineChars="0" w:firstLine="0"/>
              <w:rPr>
                <w:rFonts w:asciiTheme="minorEastAsia" w:eastAsiaTheme="minorEastAsia" w:hAnsiTheme="minorEastAsia" w:cstheme="minorEastAsia"/>
                <w:sz w:val="21"/>
              </w:rPr>
            </w:pPr>
            <w:r>
              <w:rPr>
                <w:rFonts w:asciiTheme="minorEastAsia" w:eastAsiaTheme="minorEastAsia" w:hAnsiTheme="minorEastAsia" w:cstheme="minorEastAsia" w:hint="eastAsia"/>
                <w:sz w:val="21"/>
              </w:rPr>
              <w:lastRenderedPageBreak/>
              <w:t>Spring Boot</w:t>
            </w:r>
          </w:p>
        </w:tc>
        <w:tc>
          <w:tcPr>
            <w:tcW w:w="5040" w:type="dxa"/>
            <w:tcBorders>
              <w:top w:val="single" w:sz="12" w:space="0" w:color="auto"/>
              <w:bottom w:val="single" w:sz="12" w:space="0" w:color="auto"/>
            </w:tcBorders>
          </w:tcPr>
          <w:p w14:paraId="5E606488" w14:textId="77777777" w:rsidR="00B9587D" w:rsidRDefault="005E54B0">
            <w:pPr>
              <w:pStyle w:val="a4"/>
              <w:ind w:firstLineChars="0" w:firstLine="0"/>
              <w:rPr>
                <w:rFonts w:asciiTheme="minorEastAsia" w:eastAsiaTheme="minorEastAsia" w:hAnsiTheme="minorEastAsia" w:cstheme="minorEastAsia"/>
                <w:sz w:val="21"/>
              </w:rPr>
            </w:pPr>
            <w:r>
              <w:rPr>
                <w:rFonts w:asciiTheme="minorEastAsia" w:eastAsiaTheme="minorEastAsia" w:hAnsiTheme="minorEastAsia" w:cstheme="minorEastAsia" w:hint="eastAsia"/>
                <w:sz w:val="21"/>
              </w:rPr>
              <w:t>Spring Boot是由Pivotal团队提供的全新框架，其设计目的是用来简化新Spring应用的初始搭建以及开发过程。该框架使用了特定的方式来进行配置，从而使开发人员不再需要定义样板化的配置。通过这种方式，Spring Boot致力于在蓬勃发展的快速应用开发领域(rapid application development)成为领导者。</w:t>
            </w:r>
          </w:p>
        </w:tc>
        <w:tc>
          <w:tcPr>
            <w:tcW w:w="2905" w:type="dxa"/>
            <w:tcBorders>
              <w:top w:val="single" w:sz="12" w:space="0" w:color="auto"/>
              <w:bottom w:val="single" w:sz="12" w:space="0" w:color="auto"/>
              <w:right w:val="single" w:sz="12" w:space="0" w:color="auto"/>
            </w:tcBorders>
          </w:tcPr>
          <w:p w14:paraId="32FD9BE9" w14:textId="77777777" w:rsidR="00B9587D" w:rsidRDefault="00B9587D">
            <w:pPr>
              <w:pStyle w:val="a4"/>
              <w:ind w:firstLineChars="0" w:firstLine="0"/>
              <w:rPr>
                <w:rFonts w:asciiTheme="minorEastAsia" w:eastAsiaTheme="minorEastAsia" w:hAnsiTheme="minorEastAsia" w:cstheme="minorEastAsia"/>
                <w:sz w:val="21"/>
              </w:rPr>
            </w:pPr>
          </w:p>
        </w:tc>
      </w:tr>
      <w:tr w:rsidR="00B9587D" w14:paraId="6EA2E163" w14:textId="77777777">
        <w:trPr>
          <w:jc w:val="center"/>
        </w:trPr>
        <w:tc>
          <w:tcPr>
            <w:tcW w:w="1908" w:type="dxa"/>
            <w:tcBorders>
              <w:top w:val="single" w:sz="12" w:space="0" w:color="auto"/>
              <w:left w:val="single" w:sz="12" w:space="0" w:color="auto"/>
              <w:bottom w:val="single" w:sz="12" w:space="0" w:color="auto"/>
            </w:tcBorders>
          </w:tcPr>
          <w:p w14:paraId="79286FDC" w14:textId="77777777" w:rsidR="00B9587D" w:rsidRDefault="005E54B0">
            <w:pPr>
              <w:pStyle w:val="a4"/>
              <w:ind w:firstLineChars="0" w:firstLine="0"/>
              <w:rPr>
                <w:rFonts w:asciiTheme="minorEastAsia" w:eastAsiaTheme="minorEastAsia" w:hAnsiTheme="minorEastAsia" w:cstheme="minorEastAsia"/>
                <w:sz w:val="21"/>
              </w:rPr>
            </w:pPr>
            <w:r>
              <w:rPr>
                <w:rFonts w:asciiTheme="minorEastAsia" w:eastAsiaTheme="minorEastAsia" w:hAnsiTheme="minorEastAsia" w:cstheme="minorEastAsia" w:hint="eastAsia"/>
                <w:sz w:val="21"/>
              </w:rPr>
              <w:t>Maven</w:t>
            </w:r>
          </w:p>
        </w:tc>
        <w:tc>
          <w:tcPr>
            <w:tcW w:w="5040" w:type="dxa"/>
            <w:tcBorders>
              <w:top w:val="single" w:sz="12" w:space="0" w:color="auto"/>
              <w:bottom w:val="single" w:sz="12" w:space="0" w:color="auto"/>
            </w:tcBorders>
          </w:tcPr>
          <w:p w14:paraId="1F58321A" w14:textId="77777777" w:rsidR="00B9587D" w:rsidRDefault="005E54B0">
            <w:pPr>
              <w:pStyle w:val="a4"/>
              <w:ind w:firstLineChars="0" w:firstLine="0"/>
              <w:rPr>
                <w:rFonts w:asciiTheme="minorEastAsia" w:eastAsiaTheme="minorEastAsia" w:hAnsiTheme="minorEastAsia" w:cstheme="minorEastAsia"/>
                <w:sz w:val="21"/>
              </w:rPr>
            </w:pPr>
            <w:r>
              <w:rPr>
                <w:rFonts w:asciiTheme="minorEastAsia" w:eastAsiaTheme="minorEastAsia" w:hAnsiTheme="minorEastAsia" w:cstheme="minorEastAsia" w:hint="eastAsia"/>
                <w:sz w:val="21"/>
              </w:rPr>
              <w:t>Maven项目对象模型(POM)，可以通过一小段描述信息来管理项目的构建，报告和文档的项目管理工具软件。</w:t>
            </w:r>
          </w:p>
        </w:tc>
        <w:tc>
          <w:tcPr>
            <w:tcW w:w="2905" w:type="dxa"/>
            <w:tcBorders>
              <w:top w:val="single" w:sz="12" w:space="0" w:color="auto"/>
              <w:bottom w:val="single" w:sz="12" w:space="0" w:color="auto"/>
              <w:right w:val="single" w:sz="12" w:space="0" w:color="auto"/>
            </w:tcBorders>
          </w:tcPr>
          <w:p w14:paraId="1586C792" w14:textId="77777777" w:rsidR="00B9587D" w:rsidRDefault="00B9587D">
            <w:pPr>
              <w:pStyle w:val="a4"/>
              <w:ind w:firstLineChars="0" w:firstLine="0"/>
              <w:rPr>
                <w:rFonts w:asciiTheme="minorEastAsia" w:eastAsiaTheme="minorEastAsia" w:hAnsiTheme="minorEastAsia" w:cstheme="minorEastAsia"/>
                <w:sz w:val="21"/>
              </w:rPr>
            </w:pPr>
          </w:p>
        </w:tc>
      </w:tr>
      <w:tr w:rsidR="00B9587D" w14:paraId="21B93774" w14:textId="77777777">
        <w:trPr>
          <w:jc w:val="center"/>
        </w:trPr>
        <w:tc>
          <w:tcPr>
            <w:tcW w:w="1908" w:type="dxa"/>
            <w:tcBorders>
              <w:top w:val="single" w:sz="12" w:space="0" w:color="auto"/>
              <w:left w:val="single" w:sz="12" w:space="0" w:color="auto"/>
              <w:bottom w:val="single" w:sz="12" w:space="0" w:color="auto"/>
            </w:tcBorders>
          </w:tcPr>
          <w:p w14:paraId="79AD7963" w14:textId="77777777" w:rsidR="00B9587D" w:rsidRDefault="005E54B0">
            <w:pPr>
              <w:pStyle w:val="a4"/>
              <w:ind w:firstLineChars="0" w:firstLine="0"/>
              <w:rPr>
                <w:rFonts w:asciiTheme="minorEastAsia" w:eastAsiaTheme="minorEastAsia" w:hAnsiTheme="minorEastAsia" w:cstheme="minorEastAsia"/>
                <w:sz w:val="21"/>
              </w:rPr>
            </w:pPr>
            <w:r>
              <w:rPr>
                <w:rFonts w:asciiTheme="minorEastAsia" w:eastAsiaTheme="minorEastAsia" w:hAnsiTheme="minorEastAsia" w:cstheme="minorEastAsia" w:hint="eastAsia"/>
                <w:sz w:val="21"/>
              </w:rPr>
              <w:t>MyBatis</w:t>
            </w:r>
          </w:p>
        </w:tc>
        <w:tc>
          <w:tcPr>
            <w:tcW w:w="5040" w:type="dxa"/>
            <w:tcBorders>
              <w:top w:val="single" w:sz="12" w:space="0" w:color="auto"/>
              <w:bottom w:val="single" w:sz="12" w:space="0" w:color="auto"/>
            </w:tcBorders>
          </w:tcPr>
          <w:p w14:paraId="0F16D6DC" w14:textId="77777777" w:rsidR="00B9587D" w:rsidRDefault="005E54B0">
            <w:pPr>
              <w:pStyle w:val="a4"/>
              <w:ind w:firstLineChars="0" w:firstLine="0"/>
              <w:rPr>
                <w:rFonts w:asciiTheme="minorEastAsia" w:eastAsiaTheme="minorEastAsia" w:hAnsiTheme="minorEastAsia" w:cstheme="minorEastAsia"/>
                <w:sz w:val="21"/>
              </w:rPr>
            </w:pPr>
            <w:r>
              <w:rPr>
                <w:rFonts w:asciiTheme="minorEastAsia" w:eastAsiaTheme="minorEastAsia" w:hAnsiTheme="minorEastAsia" w:cstheme="minorEastAsia" w:hint="eastAsia"/>
                <w:sz w:val="21"/>
              </w:rPr>
              <w:t>MyBatis是一款优秀的持久层框架，它支持定制化 SQL、存储过程以及高级映射。MyBatis 避免了几乎所有的JDBC代码和手动设置参数以及获取结果集。MyBatis 可以使用简单的XML或注解来配置和映射原生信息，将接口和Java的POJOs(Plain Ordinary Java Object,普通的Java对象)映射成数据库中的记录。</w:t>
            </w:r>
          </w:p>
        </w:tc>
        <w:tc>
          <w:tcPr>
            <w:tcW w:w="2905" w:type="dxa"/>
            <w:tcBorders>
              <w:top w:val="single" w:sz="12" w:space="0" w:color="auto"/>
              <w:bottom w:val="single" w:sz="12" w:space="0" w:color="auto"/>
              <w:right w:val="single" w:sz="12" w:space="0" w:color="auto"/>
            </w:tcBorders>
          </w:tcPr>
          <w:p w14:paraId="7A3D6E31" w14:textId="77777777" w:rsidR="00B9587D" w:rsidRDefault="00B9587D">
            <w:pPr>
              <w:pStyle w:val="a4"/>
              <w:ind w:firstLineChars="0" w:firstLine="0"/>
              <w:rPr>
                <w:rFonts w:asciiTheme="minorEastAsia" w:eastAsiaTheme="minorEastAsia" w:hAnsiTheme="minorEastAsia" w:cstheme="minorEastAsia"/>
                <w:sz w:val="21"/>
              </w:rPr>
            </w:pPr>
          </w:p>
        </w:tc>
      </w:tr>
      <w:tr w:rsidR="00B9587D" w14:paraId="4B1ACADA" w14:textId="77777777">
        <w:trPr>
          <w:jc w:val="center"/>
        </w:trPr>
        <w:tc>
          <w:tcPr>
            <w:tcW w:w="1908" w:type="dxa"/>
            <w:tcBorders>
              <w:top w:val="single" w:sz="12" w:space="0" w:color="auto"/>
              <w:left w:val="single" w:sz="12" w:space="0" w:color="auto"/>
              <w:bottom w:val="single" w:sz="12" w:space="0" w:color="auto"/>
            </w:tcBorders>
          </w:tcPr>
          <w:p w14:paraId="5991151C" w14:textId="77777777" w:rsidR="00B9587D" w:rsidRDefault="005E54B0">
            <w:pPr>
              <w:pStyle w:val="a4"/>
              <w:ind w:firstLineChars="0" w:firstLine="0"/>
              <w:rPr>
                <w:rFonts w:asciiTheme="minorEastAsia" w:eastAsiaTheme="minorEastAsia" w:hAnsiTheme="minorEastAsia" w:cstheme="minorEastAsia"/>
                <w:sz w:val="21"/>
              </w:rPr>
            </w:pPr>
            <w:r>
              <w:rPr>
                <w:rFonts w:asciiTheme="minorEastAsia" w:eastAsiaTheme="minorEastAsia" w:hAnsiTheme="minorEastAsia" w:cstheme="minorEastAsia" w:hint="eastAsia"/>
                <w:sz w:val="21"/>
              </w:rPr>
              <w:t>MyBatis-Plus</w:t>
            </w:r>
          </w:p>
        </w:tc>
        <w:tc>
          <w:tcPr>
            <w:tcW w:w="5040" w:type="dxa"/>
            <w:tcBorders>
              <w:top w:val="single" w:sz="12" w:space="0" w:color="auto"/>
              <w:bottom w:val="single" w:sz="12" w:space="0" w:color="auto"/>
            </w:tcBorders>
          </w:tcPr>
          <w:p w14:paraId="2DE3C750" w14:textId="77777777" w:rsidR="00B9587D" w:rsidRDefault="005E54B0">
            <w:pPr>
              <w:pStyle w:val="a4"/>
              <w:ind w:firstLineChars="0" w:firstLine="0"/>
              <w:rPr>
                <w:rFonts w:asciiTheme="minorEastAsia" w:eastAsiaTheme="minorEastAsia" w:hAnsiTheme="minorEastAsia" w:cstheme="minorEastAsia"/>
                <w:sz w:val="21"/>
              </w:rPr>
            </w:pPr>
            <w:r>
              <w:rPr>
                <w:rFonts w:asciiTheme="minorEastAsia" w:eastAsiaTheme="minorEastAsia" w:hAnsiTheme="minorEastAsia" w:cstheme="minorEastAsia" w:hint="eastAsia"/>
                <w:sz w:val="21"/>
              </w:rPr>
              <w:t>MyBatis-Plus简称（MP）是一个MyBatis的增强工具，在MyBatis的基础上只做增强不做改变，为简化开发、提高效率而生。</w:t>
            </w:r>
          </w:p>
        </w:tc>
        <w:tc>
          <w:tcPr>
            <w:tcW w:w="2905" w:type="dxa"/>
            <w:tcBorders>
              <w:top w:val="single" w:sz="12" w:space="0" w:color="auto"/>
              <w:bottom w:val="single" w:sz="12" w:space="0" w:color="auto"/>
              <w:right w:val="single" w:sz="12" w:space="0" w:color="auto"/>
            </w:tcBorders>
          </w:tcPr>
          <w:p w14:paraId="1662105F" w14:textId="77777777" w:rsidR="00B9587D" w:rsidRDefault="00B9587D">
            <w:pPr>
              <w:pStyle w:val="a4"/>
              <w:ind w:firstLineChars="0" w:firstLine="0"/>
              <w:rPr>
                <w:rFonts w:asciiTheme="minorEastAsia" w:eastAsiaTheme="minorEastAsia" w:hAnsiTheme="minorEastAsia" w:cstheme="minorEastAsia"/>
                <w:sz w:val="21"/>
              </w:rPr>
            </w:pPr>
          </w:p>
        </w:tc>
      </w:tr>
      <w:tr w:rsidR="00B9587D" w14:paraId="2BA3D3C1" w14:textId="77777777">
        <w:trPr>
          <w:jc w:val="center"/>
        </w:trPr>
        <w:tc>
          <w:tcPr>
            <w:tcW w:w="1908" w:type="dxa"/>
            <w:tcBorders>
              <w:top w:val="single" w:sz="12" w:space="0" w:color="auto"/>
              <w:left w:val="single" w:sz="12" w:space="0" w:color="auto"/>
              <w:bottom w:val="single" w:sz="12" w:space="0" w:color="auto"/>
            </w:tcBorders>
          </w:tcPr>
          <w:p w14:paraId="5DE4EBD4" w14:textId="77777777" w:rsidR="00B9587D" w:rsidRDefault="005E54B0">
            <w:pPr>
              <w:pStyle w:val="a4"/>
              <w:ind w:firstLineChars="0" w:firstLine="0"/>
              <w:rPr>
                <w:rFonts w:asciiTheme="minorEastAsia" w:eastAsiaTheme="minorEastAsia" w:hAnsiTheme="minorEastAsia" w:cstheme="minorEastAsia"/>
                <w:sz w:val="21"/>
              </w:rPr>
            </w:pPr>
            <w:r>
              <w:rPr>
                <w:rFonts w:asciiTheme="minorEastAsia" w:eastAsiaTheme="minorEastAsia" w:hAnsiTheme="minorEastAsia" w:cstheme="minorEastAsia" w:hint="eastAsia"/>
                <w:sz w:val="21"/>
              </w:rPr>
              <w:t>Vue.js</w:t>
            </w:r>
          </w:p>
        </w:tc>
        <w:tc>
          <w:tcPr>
            <w:tcW w:w="5040" w:type="dxa"/>
            <w:tcBorders>
              <w:top w:val="single" w:sz="12" w:space="0" w:color="auto"/>
              <w:bottom w:val="single" w:sz="12" w:space="0" w:color="auto"/>
            </w:tcBorders>
          </w:tcPr>
          <w:p w14:paraId="32380DAA" w14:textId="77777777" w:rsidR="00B9587D" w:rsidRDefault="005E54B0">
            <w:pPr>
              <w:pStyle w:val="a4"/>
              <w:ind w:firstLineChars="0" w:firstLine="0"/>
              <w:rPr>
                <w:rFonts w:asciiTheme="minorEastAsia" w:eastAsiaTheme="minorEastAsia" w:hAnsiTheme="minorEastAsia" w:cstheme="minorEastAsia"/>
                <w:sz w:val="21"/>
              </w:rPr>
            </w:pPr>
            <w:r>
              <w:rPr>
                <w:rFonts w:asciiTheme="minorEastAsia" w:eastAsiaTheme="minorEastAsia" w:hAnsiTheme="minorEastAsia" w:cstheme="minorEastAsia" w:hint="eastAsia"/>
                <w:sz w:val="21"/>
              </w:rPr>
              <w:t>Vue (发音为 /vjuː/，类似 view) 是一款用于构建用户界面的JavaScript框架。它基于标准HTML、</w:t>
            </w:r>
            <w:r>
              <w:rPr>
                <w:rFonts w:asciiTheme="minorEastAsia" w:eastAsiaTheme="minorEastAsia" w:hAnsiTheme="minorEastAsia" w:cstheme="minorEastAsia" w:hint="eastAsia"/>
                <w:sz w:val="21"/>
              </w:rPr>
              <w:lastRenderedPageBreak/>
              <w:t>CSS和JavaScript构建，并提供了一套声明式的、组件化的编程模型，帮助开发者高效地开发用户界面。</w:t>
            </w:r>
          </w:p>
        </w:tc>
        <w:tc>
          <w:tcPr>
            <w:tcW w:w="2905" w:type="dxa"/>
            <w:tcBorders>
              <w:top w:val="single" w:sz="12" w:space="0" w:color="auto"/>
              <w:bottom w:val="single" w:sz="12" w:space="0" w:color="auto"/>
              <w:right w:val="single" w:sz="12" w:space="0" w:color="auto"/>
            </w:tcBorders>
          </w:tcPr>
          <w:p w14:paraId="2B7110F2" w14:textId="77777777" w:rsidR="00B9587D" w:rsidRDefault="00B9587D">
            <w:pPr>
              <w:pStyle w:val="a4"/>
              <w:ind w:firstLineChars="0" w:firstLine="0"/>
              <w:rPr>
                <w:rFonts w:asciiTheme="minorEastAsia" w:eastAsiaTheme="minorEastAsia" w:hAnsiTheme="minorEastAsia" w:cstheme="minorEastAsia"/>
                <w:sz w:val="21"/>
              </w:rPr>
            </w:pPr>
          </w:p>
        </w:tc>
      </w:tr>
      <w:tr w:rsidR="00B9587D" w14:paraId="6A6E2338" w14:textId="77777777">
        <w:trPr>
          <w:jc w:val="center"/>
        </w:trPr>
        <w:tc>
          <w:tcPr>
            <w:tcW w:w="1908" w:type="dxa"/>
            <w:tcBorders>
              <w:top w:val="single" w:sz="12" w:space="0" w:color="auto"/>
              <w:left w:val="single" w:sz="12" w:space="0" w:color="auto"/>
              <w:bottom w:val="single" w:sz="12" w:space="0" w:color="auto"/>
            </w:tcBorders>
          </w:tcPr>
          <w:p w14:paraId="46FF63A9" w14:textId="77777777" w:rsidR="00B9587D" w:rsidRDefault="005E54B0">
            <w:pPr>
              <w:pStyle w:val="a4"/>
              <w:ind w:firstLineChars="0" w:firstLine="0"/>
              <w:rPr>
                <w:rFonts w:asciiTheme="minorEastAsia" w:eastAsiaTheme="minorEastAsia" w:hAnsiTheme="minorEastAsia" w:cstheme="minorEastAsia"/>
                <w:sz w:val="21"/>
              </w:rPr>
            </w:pPr>
            <w:r>
              <w:rPr>
                <w:rFonts w:asciiTheme="minorEastAsia" w:eastAsiaTheme="minorEastAsia" w:hAnsiTheme="minorEastAsia" w:cstheme="minorEastAsia" w:hint="eastAsia"/>
                <w:sz w:val="21"/>
              </w:rPr>
              <w:t>HTML</w:t>
            </w:r>
          </w:p>
        </w:tc>
        <w:tc>
          <w:tcPr>
            <w:tcW w:w="5040" w:type="dxa"/>
            <w:tcBorders>
              <w:top w:val="single" w:sz="12" w:space="0" w:color="auto"/>
              <w:bottom w:val="single" w:sz="12" w:space="0" w:color="auto"/>
            </w:tcBorders>
          </w:tcPr>
          <w:p w14:paraId="4E9F2E59" w14:textId="77777777" w:rsidR="00B9587D" w:rsidRDefault="005E54B0">
            <w:pPr>
              <w:pStyle w:val="a4"/>
              <w:ind w:firstLineChars="0" w:firstLine="0"/>
              <w:rPr>
                <w:rFonts w:asciiTheme="minorEastAsia" w:eastAsiaTheme="minorEastAsia" w:hAnsiTheme="minorEastAsia" w:cstheme="minorEastAsia"/>
                <w:sz w:val="21"/>
              </w:rPr>
            </w:pPr>
            <w:r>
              <w:rPr>
                <w:rFonts w:asciiTheme="minorEastAsia" w:eastAsiaTheme="minorEastAsia" w:hAnsiTheme="minorEastAsia" w:cstheme="minorEastAsia" w:hint="eastAsia"/>
                <w:sz w:val="21"/>
              </w:rPr>
              <w:t>HTML的全称为超文本标记语言，是一种标记语言。它包括一系列标签，通过这些标签可以将网络上的文档格式统一，使分散的Internet资源连接为一个逻辑整体。HTML文本是由HTML命令组成的描述性文本，HTML命令可以说明文字，图形、动画、声音、表格、链接等。</w:t>
            </w:r>
          </w:p>
        </w:tc>
        <w:tc>
          <w:tcPr>
            <w:tcW w:w="2905" w:type="dxa"/>
            <w:tcBorders>
              <w:top w:val="single" w:sz="12" w:space="0" w:color="auto"/>
              <w:bottom w:val="single" w:sz="12" w:space="0" w:color="auto"/>
              <w:right w:val="single" w:sz="12" w:space="0" w:color="auto"/>
            </w:tcBorders>
          </w:tcPr>
          <w:p w14:paraId="4BC1F202" w14:textId="77777777" w:rsidR="00B9587D" w:rsidRDefault="00B9587D">
            <w:pPr>
              <w:pStyle w:val="a4"/>
              <w:ind w:firstLineChars="0" w:firstLine="0"/>
              <w:rPr>
                <w:rFonts w:asciiTheme="minorEastAsia" w:eastAsiaTheme="minorEastAsia" w:hAnsiTheme="minorEastAsia" w:cstheme="minorEastAsia"/>
                <w:sz w:val="21"/>
              </w:rPr>
            </w:pPr>
          </w:p>
        </w:tc>
      </w:tr>
      <w:tr w:rsidR="00B9587D" w14:paraId="31EBA6F5" w14:textId="77777777">
        <w:trPr>
          <w:jc w:val="center"/>
        </w:trPr>
        <w:tc>
          <w:tcPr>
            <w:tcW w:w="1908" w:type="dxa"/>
            <w:tcBorders>
              <w:top w:val="single" w:sz="12" w:space="0" w:color="auto"/>
              <w:left w:val="single" w:sz="12" w:space="0" w:color="auto"/>
              <w:bottom w:val="single" w:sz="12" w:space="0" w:color="auto"/>
            </w:tcBorders>
          </w:tcPr>
          <w:p w14:paraId="1E4A1C26" w14:textId="77777777" w:rsidR="00B9587D" w:rsidRDefault="005E54B0">
            <w:pPr>
              <w:pStyle w:val="a4"/>
              <w:ind w:firstLineChars="0" w:firstLine="0"/>
              <w:rPr>
                <w:rFonts w:asciiTheme="minorEastAsia" w:eastAsiaTheme="minorEastAsia" w:hAnsiTheme="minorEastAsia" w:cstheme="minorEastAsia"/>
                <w:sz w:val="21"/>
              </w:rPr>
            </w:pPr>
            <w:r>
              <w:rPr>
                <w:rFonts w:asciiTheme="minorEastAsia" w:eastAsiaTheme="minorEastAsia" w:hAnsiTheme="minorEastAsia" w:cstheme="minorEastAsia" w:hint="eastAsia"/>
                <w:sz w:val="21"/>
              </w:rPr>
              <w:t>CSS</w:t>
            </w:r>
          </w:p>
        </w:tc>
        <w:tc>
          <w:tcPr>
            <w:tcW w:w="5040" w:type="dxa"/>
            <w:tcBorders>
              <w:top w:val="single" w:sz="12" w:space="0" w:color="auto"/>
              <w:bottom w:val="single" w:sz="12" w:space="0" w:color="auto"/>
            </w:tcBorders>
          </w:tcPr>
          <w:p w14:paraId="1C269A80" w14:textId="77777777" w:rsidR="00B9587D" w:rsidRDefault="005E54B0">
            <w:pPr>
              <w:pStyle w:val="a4"/>
              <w:ind w:firstLineChars="0" w:firstLine="0"/>
              <w:rPr>
                <w:rFonts w:asciiTheme="minorEastAsia" w:eastAsiaTheme="minorEastAsia" w:hAnsiTheme="minorEastAsia" w:cstheme="minorEastAsia"/>
                <w:sz w:val="21"/>
              </w:rPr>
            </w:pPr>
            <w:r>
              <w:rPr>
                <w:rFonts w:asciiTheme="minorEastAsia" w:eastAsiaTheme="minorEastAsia" w:hAnsiTheme="minorEastAsia" w:cstheme="minorEastAsia" w:hint="eastAsia"/>
                <w:sz w:val="21"/>
              </w:rPr>
              <w:t>层叠样式表(英文全称：Cascading Style Sheets)是一种用来表现HTML（标准通用标记语言的一个应用）或XML（标准通用标记语言的一个子集）等文件样式的计算机语言。CSS不仅可以静态地修饰网页，还可以配合各种脚本语言动态地对网页各元素进行格式化。</w:t>
            </w:r>
          </w:p>
        </w:tc>
        <w:tc>
          <w:tcPr>
            <w:tcW w:w="2905" w:type="dxa"/>
            <w:tcBorders>
              <w:top w:val="single" w:sz="12" w:space="0" w:color="auto"/>
              <w:bottom w:val="single" w:sz="12" w:space="0" w:color="auto"/>
              <w:right w:val="single" w:sz="12" w:space="0" w:color="auto"/>
            </w:tcBorders>
          </w:tcPr>
          <w:p w14:paraId="1001D8ED" w14:textId="77777777" w:rsidR="00B9587D" w:rsidRDefault="00B9587D">
            <w:pPr>
              <w:pStyle w:val="a4"/>
              <w:ind w:firstLineChars="0" w:firstLine="0"/>
              <w:rPr>
                <w:rFonts w:asciiTheme="minorEastAsia" w:eastAsiaTheme="minorEastAsia" w:hAnsiTheme="minorEastAsia" w:cstheme="minorEastAsia"/>
                <w:sz w:val="21"/>
              </w:rPr>
            </w:pPr>
          </w:p>
        </w:tc>
      </w:tr>
      <w:tr w:rsidR="00B9587D" w14:paraId="3F020B47" w14:textId="77777777">
        <w:trPr>
          <w:jc w:val="center"/>
        </w:trPr>
        <w:tc>
          <w:tcPr>
            <w:tcW w:w="1908" w:type="dxa"/>
            <w:tcBorders>
              <w:top w:val="single" w:sz="12" w:space="0" w:color="auto"/>
              <w:left w:val="single" w:sz="12" w:space="0" w:color="auto"/>
              <w:bottom w:val="single" w:sz="12" w:space="0" w:color="auto"/>
            </w:tcBorders>
          </w:tcPr>
          <w:p w14:paraId="3870DAF3" w14:textId="77777777" w:rsidR="00B9587D" w:rsidRDefault="005E54B0">
            <w:pPr>
              <w:pStyle w:val="a4"/>
              <w:ind w:firstLineChars="0" w:firstLine="0"/>
              <w:rPr>
                <w:rFonts w:asciiTheme="minorEastAsia" w:eastAsiaTheme="minorEastAsia" w:hAnsiTheme="minorEastAsia" w:cstheme="minorEastAsia"/>
                <w:sz w:val="21"/>
              </w:rPr>
            </w:pPr>
            <w:r>
              <w:rPr>
                <w:rFonts w:asciiTheme="minorEastAsia" w:eastAsiaTheme="minorEastAsia" w:hAnsiTheme="minorEastAsia" w:cstheme="minorEastAsia" w:hint="eastAsia"/>
                <w:sz w:val="21"/>
              </w:rPr>
              <w:t>JavaScript</w:t>
            </w:r>
          </w:p>
        </w:tc>
        <w:tc>
          <w:tcPr>
            <w:tcW w:w="5040" w:type="dxa"/>
            <w:tcBorders>
              <w:top w:val="single" w:sz="12" w:space="0" w:color="auto"/>
              <w:bottom w:val="single" w:sz="12" w:space="0" w:color="auto"/>
            </w:tcBorders>
          </w:tcPr>
          <w:p w14:paraId="5C8C5CDD" w14:textId="77777777" w:rsidR="00B9587D" w:rsidRDefault="005E54B0">
            <w:pPr>
              <w:pStyle w:val="a4"/>
              <w:ind w:firstLineChars="0" w:firstLine="0"/>
              <w:rPr>
                <w:rFonts w:asciiTheme="minorEastAsia" w:eastAsiaTheme="minorEastAsia" w:hAnsiTheme="minorEastAsia" w:cstheme="minorEastAsia"/>
                <w:sz w:val="21"/>
              </w:rPr>
            </w:pPr>
            <w:r>
              <w:rPr>
                <w:rFonts w:asciiTheme="minorEastAsia" w:eastAsiaTheme="minorEastAsia" w:hAnsiTheme="minorEastAsia" w:cstheme="minorEastAsia" w:hint="eastAsia"/>
                <w:sz w:val="21"/>
              </w:rPr>
              <w:t>JavaScript（简称“JS”）是一种具有函数优先的轻量级，解释型或即时编译型的编程语言。虽然它是作为开发Web页面的脚本语言而出名，但是它也被用到了很多非浏览器环境中，JavaScript基于原型编程、多范式的动态脚本语言，并且支持面向对象、命令式、声明式、函数式编程范式。</w:t>
            </w:r>
          </w:p>
        </w:tc>
        <w:tc>
          <w:tcPr>
            <w:tcW w:w="2905" w:type="dxa"/>
            <w:tcBorders>
              <w:top w:val="single" w:sz="12" w:space="0" w:color="auto"/>
              <w:bottom w:val="single" w:sz="12" w:space="0" w:color="auto"/>
              <w:right w:val="single" w:sz="12" w:space="0" w:color="auto"/>
            </w:tcBorders>
          </w:tcPr>
          <w:p w14:paraId="0FD37A28" w14:textId="77777777" w:rsidR="00B9587D" w:rsidRDefault="00B9587D">
            <w:pPr>
              <w:pStyle w:val="a4"/>
              <w:ind w:firstLineChars="0" w:firstLine="0"/>
              <w:rPr>
                <w:rFonts w:asciiTheme="minorEastAsia" w:eastAsiaTheme="minorEastAsia" w:hAnsiTheme="minorEastAsia" w:cstheme="minorEastAsia"/>
                <w:sz w:val="21"/>
              </w:rPr>
            </w:pPr>
          </w:p>
        </w:tc>
      </w:tr>
      <w:tr w:rsidR="00B9587D" w14:paraId="14C7FD20" w14:textId="77777777">
        <w:trPr>
          <w:jc w:val="center"/>
        </w:trPr>
        <w:tc>
          <w:tcPr>
            <w:tcW w:w="1908" w:type="dxa"/>
            <w:tcBorders>
              <w:top w:val="single" w:sz="12" w:space="0" w:color="auto"/>
              <w:left w:val="single" w:sz="12" w:space="0" w:color="auto"/>
              <w:bottom w:val="single" w:sz="12" w:space="0" w:color="auto"/>
            </w:tcBorders>
          </w:tcPr>
          <w:p w14:paraId="4C7765DA" w14:textId="77777777" w:rsidR="00B9587D" w:rsidRDefault="005E54B0">
            <w:pPr>
              <w:pStyle w:val="a4"/>
              <w:ind w:firstLineChars="0" w:firstLine="0"/>
              <w:rPr>
                <w:rFonts w:asciiTheme="minorEastAsia" w:eastAsiaTheme="minorEastAsia" w:hAnsiTheme="minorEastAsia" w:cstheme="minorEastAsia"/>
                <w:sz w:val="21"/>
              </w:rPr>
            </w:pPr>
            <w:r>
              <w:rPr>
                <w:rFonts w:asciiTheme="minorEastAsia" w:eastAsiaTheme="minorEastAsia" w:hAnsiTheme="minorEastAsia" w:cstheme="minorEastAsia" w:hint="eastAsia"/>
                <w:sz w:val="21"/>
              </w:rPr>
              <w:t>node.js</w:t>
            </w:r>
          </w:p>
        </w:tc>
        <w:tc>
          <w:tcPr>
            <w:tcW w:w="5040" w:type="dxa"/>
            <w:tcBorders>
              <w:top w:val="single" w:sz="12" w:space="0" w:color="auto"/>
              <w:bottom w:val="single" w:sz="12" w:space="0" w:color="auto"/>
            </w:tcBorders>
          </w:tcPr>
          <w:p w14:paraId="1B8B4BD7" w14:textId="77777777" w:rsidR="00B9587D" w:rsidRDefault="005E54B0">
            <w:pPr>
              <w:pStyle w:val="a4"/>
              <w:ind w:firstLineChars="0" w:firstLine="0"/>
              <w:rPr>
                <w:rFonts w:asciiTheme="minorEastAsia" w:eastAsiaTheme="minorEastAsia" w:hAnsiTheme="minorEastAsia" w:cstheme="minorEastAsia"/>
                <w:sz w:val="21"/>
              </w:rPr>
            </w:pPr>
            <w:r>
              <w:rPr>
                <w:rFonts w:asciiTheme="minorEastAsia" w:eastAsiaTheme="minorEastAsia" w:hAnsiTheme="minorEastAsia" w:cstheme="minorEastAsia" w:hint="eastAsia"/>
                <w:sz w:val="21"/>
              </w:rPr>
              <w:t>Node.js发布于2009年5月，由Ryan Dahl开发，是一个基于Chrome V8引擎的JavaScript运行环境，使用了一个事件驱动、非阻塞式I/O模型，让JavaScript 运行在服务端的开发平台，它让JavaScript成为与PHP、Python、Perl、Ruby等服务端语言平起平坐的脚本语言。</w:t>
            </w:r>
          </w:p>
        </w:tc>
        <w:tc>
          <w:tcPr>
            <w:tcW w:w="2905" w:type="dxa"/>
            <w:tcBorders>
              <w:top w:val="single" w:sz="12" w:space="0" w:color="auto"/>
              <w:bottom w:val="single" w:sz="12" w:space="0" w:color="auto"/>
              <w:right w:val="single" w:sz="12" w:space="0" w:color="auto"/>
            </w:tcBorders>
          </w:tcPr>
          <w:p w14:paraId="49E9434F" w14:textId="77777777" w:rsidR="00B9587D" w:rsidRDefault="00B9587D">
            <w:pPr>
              <w:pStyle w:val="a4"/>
              <w:ind w:firstLineChars="0" w:firstLine="0"/>
              <w:rPr>
                <w:rFonts w:asciiTheme="minorEastAsia" w:eastAsiaTheme="minorEastAsia" w:hAnsiTheme="minorEastAsia" w:cstheme="minorEastAsia"/>
                <w:sz w:val="21"/>
              </w:rPr>
            </w:pPr>
          </w:p>
        </w:tc>
      </w:tr>
      <w:tr w:rsidR="00B9587D" w14:paraId="1F960C13" w14:textId="77777777">
        <w:trPr>
          <w:jc w:val="center"/>
        </w:trPr>
        <w:tc>
          <w:tcPr>
            <w:tcW w:w="1908" w:type="dxa"/>
            <w:tcBorders>
              <w:top w:val="single" w:sz="12" w:space="0" w:color="auto"/>
              <w:left w:val="single" w:sz="12" w:space="0" w:color="auto"/>
              <w:bottom w:val="single" w:sz="12" w:space="0" w:color="auto"/>
            </w:tcBorders>
          </w:tcPr>
          <w:p w14:paraId="57467CC8" w14:textId="77777777" w:rsidR="00B9587D" w:rsidRDefault="005E54B0">
            <w:pPr>
              <w:pStyle w:val="a4"/>
              <w:ind w:firstLineChars="0" w:firstLine="0"/>
              <w:rPr>
                <w:rFonts w:asciiTheme="minorEastAsia" w:eastAsiaTheme="minorEastAsia" w:hAnsiTheme="minorEastAsia" w:cstheme="minorEastAsia"/>
                <w:sz w:val="21"/>
              </w:rPr>
            </w:pPr>
            <w:r>
              <w:rPr>
                <w:rFonts w:asciiTheme="minorEastAsia" w:eastAsiaTheme="minorEastAsia" w:hAnsiTheme="minorEastAsia" w:cstheme="minorEastAsia" w:hint="eastAsia"/>
                <w:sz w:val="21"/>
              </w:rPr>
              <w:t>axios</w:t>
            </w:r>
          </w:p>
        </w:tc>
        <w:tc>
          <w:tcPr>
            <w:tcW w:w="5040" w:type="dxa"/>
            <w:tcBorders>
              <w:top w:val="single" w:sz="12" w:space="0" w:color="auto"/>
              <w:bottom w:val="single" w:sz="12" w:space="0" w:color="auto"/>
            </w:tcBorders>
          </w:tcPr>
          <w:p w14:paraId="462DDB6C" w14:textId="77777777" w:rsidR="00B9587D" w:rsidRDefault="005E54B0">
            <w:pPr>
              <w:pStyle w:val="a4"/>
              <w:ind w:firstLineChars="0" w:firstLine="0"/>
              <w:rPr>
                <w:rFonts w:asciiTheme="minorEastAsia" w:eastAsiaTheme="minorEastAsia" w:hAnsiTheme="minorEastAsia" w:cstheme="minorEastAsia"/>
                <w:sz w:val="21"/>
              </w:rPr>
            </w:pPr>
            <w:r>
              <w:rPr>
                <w:rFonts w:asciiTheme="minorEastAsia" w:eastAsiaTheme="minorEastAsia" w:hAnsiTheme="minorEastAsia" w:cstheme="minorEastAsia" w:hint="eastAsia"/>
                <w:sz w:val="21"/>
              </w:rPr>
              <w:t>Axios，是一个基于promise的网络请求库，作用于node.js和浏览器中，它是 isomorphic 的(即同一套代码可以运行在浏览器和node.js中)。在服务端</w:t>
            </w:r>
            <w:r>
              <w:rPr>
                <w:rFonts w:asciiTheme="minorEastAsia" w:eastAsiaTheme="minorEastAsia" w:hAnsiTheme="minorEastAsia" w:cstheme="minorEastAsia" w:hint="eastAsia"/>
                <w:sz w:val="21"/>
              </w:rPr>
              <w:lastRenderedPageBreak/>
              <w:t>它使用原生node.js http模块, 而在客户端 (浏览端) 则使用XMLHttpRequest。</w:t>
            </w:r>
          </w:p>
        </w:tc>
        <w:tc>
          <w:tcPr>
            <w:tcW w:w="2905" w:type="dxa"/>
            <w:tcBorders>
              <w:top w:val="single" w:sz="12" w:space="0" w:color="auto"/>
              <w:bottom w:val="single" w:sz="12" w:space="0" w:color="auto"/>
              <w:right w:val="single" w:sz="12" w:space="0" w:color="auto"/>
            </w:tcBorders>
          </w:tcPr>
          <w:p w14:paraId="6847A51C" w14:textId="77777777" w:rsidR="00B9587D" w:rsidRDefault="00B9587D">
            <w:pPr>
              <w:pStyle w:val="a4"/>
              <w:ind w:firstLineChars="0" w:firstLine="0"/>
              <w:rPr>
                <w:rFonts w:asciiTheme="minorEastAsia" w:eastAsiaTheme="minorEastAsia" w:hAnsiTheme="minorEastAsia" w:cstheme="minorEastAsia"/>
                <w:sz w:val="21"/>
              </w:rPr>
            </w:pPr>
          </w:p>
        </w:tc>
      </w:tr>
      <w:tr w:rsidR="00B9587D" w14:paraId="60BD2C50" w14:textId="77777777">
        <w:trPr>
          <w:jc w:val="center"/>
        </w:trPr>
        <w:tc>
          <w:tcPr>
            <w:tcW w:w="1908" w:type="dxa"/>
            <w:tcBorders>
              <w:top w:val="single" w:sz="12" w:space="0" w:color="auto"/>
              <w:left w:val="single" w:sz="12" w:space="0" w:color="auto"/>
              <w:bottom w:val="single" w:sz="12" w:space="0" w:color="auto"/>
            </w:tcBorders>
          </w:tcPr>
          <w:p w14:paraId="5A59F3C4" w14:textId="77777777" w:rsidR="00B9587D" w:rsidRDefault="005E54B0">
            <w:pPr>
              <w:pStyle w:val="a4"/>
              <w:ind w:firstLineChars="0" w:firstLine="0"/>
              <w:rPr>
                <w:rFonts w:asciiTheme="minorEastAsia" w:eastAsiaTheme="minorEastAsia" w:hAnsiTheme="minorEastAsia" w:cstheme="minorEastAsia"/>
                <w:sz w:val="21"/>
              </w:rPr>
            </w:pPr>
            <w:r>
              <w:rPr>
                <w:rFonts w:asciiTheme="minorEastAsia" w:eastAsiaTheme="minorEastAsia" w:hAnsiTheme="minorEastAsia" w:cstheme="minorEastAsia" w:hint="eastAsia"/>
                <w:sz w:val="21"/>
              </w:rPr>
              <w:t>Element Plus</w:t>
            </w:r>
          </w:p>
        </w:tc>
        <w:tc>
          <w:tcPr>
            <w:tcW w:w="5040" w:type="dxa"/>
            <w:tcBorders>
              <w:top w:val="single" w:sz="12" w:space="0" w:color="auto"/>
              <w:bottom w:val="single" w:sz="12" w:space="0" w:color="auto"/>
            </w:tcBorders>
          </w:tcPr>
          <w:p w14:paraId="47E98F41" w14:textId="77777777" w:rsidR="00B9587D" w:rsidRDefault="005E54B0">
            <w:pPr>
              <w:pStyle w:val="a4"/>
              <w:ind w:firstLineChars="0" w:firstLine="0"/>
              <w:rPr>
                <w:rFonts w:asciiTheme="minorEastAsia" w:eastAsiaTheme="minorEastAsia" w:hAnsiTheme="minorEastAsia" w:cstheme="minorEastAsia"/>
                <w:sz w:val="21"/>
              </w:rPr>
            </w:pPr>
            <w:r>
              <w:rPr>
                <w:rFonts w:asciiTheme="minorEastAsia" w:eastAsiaTheme="minorEastAsia" w:hAnsiTheme="minorEastAsia" w:cstheme="minorEastAsia" w:hint="eastAsia"/>
                <w:sz w:val="21"/>
              </w:rPr>
              <w:t>Element Plus 是一个基于 Vue 3 的高质量 UI 组件库。它包含了丰富的组件和扩展功能，例如表格、表单、按钮、导航、通知等，让开发者能够快速构建高质量的 Web 应用。Element Plus 的设计理念是：提供开箱即用的 UI 组件和扩展功能，帮助开发者快速构建应用程序，同时提供详细的文档和教程，让开发者更好地掌握和使用 Element Plus。</w:t>
            </w:r>
          </w:p>
        </w:tc>
        <w:tc>
          <w:tcPr>
            <w:tcW w:w="2905" w:type="dxa"/>
            <w:tcBorders>
              <w:top w:val="single" w:sz="12" w:space="0" w:color="auto"/>
              <w:bottom w:val="single" w:sz="12" w:space="0" w:color="auto"/>
              <w:right w:val="single" w:sz="12" w:space="0" w:color="auto"/>
            </w:tcBorders>
          </w:tcPr>
          <w:p w14:paraId="66297D6A" w14:textId="77777777" w:rsidR="00B9587D" w:rsidRDefault="00B9587D">
            <w:pPr>
              <w:pStyle w:val="a4"/>
              <w:ind w:firstLineChars="0" w:firstLine="0"/>
              <w:rPr>
                <w:rFonts w:asciiTheme="minorEastAsia" w:eastAsiaTheme="minorEastAsia" w:hAnsiTheme="minorEastAsia" w:cstheme="minorEastAsia"/>
                <w:sz w:val="21"/>
              </w:rPr>
            </w:pPr>
          </w:p>
        </w:tc>
      </w:tr>
    </w:tbl>
    <w:p w14:paraId="5459ECFA" w14:textId="77777777" w:rsidR="00B9587D" w:rsidRDefault="00B9587D">
      <w:pPr>
        <w:rPr>
          <w:rFonts w:asciiTheme="minorEastAsia" w:eastAsiaTheme="minorEastAsia" w:hAnsiTheme="minorEastAsia" w:cstheme="minorEastAsia"/>
          <w:lang w:eastAsia="zh-CN"/>
        </w:rPr>
      </w:pPr>
    </w:p>
    <w:p w14:paraId="18E50C96" w14:textId="77777777" w:rsidR="00B9587D" w:rsidRDefault="005E54B0">
      <w:pPr>
        <w:pStyle w:val="1"/>
        <w:rPr>
          <w:rFonts w:asciiTheme="minorEastAsia" w:eastAsiaTheme="minorEastAsia" w:hAnsiTheme="minorEastAsia" w:cstheme="minorEastAsia"/>
          <w:lang w:eastAsia="zh-CN"/>
        </w:rPr>
      </w:pPr>
      <w:bookmarkStart w:id="5" w:name="_Toc11039"/>
      <w:r>
        <w:rPr>
          <w:rFonts w:asciiTheme="minorEastAsia" w:eastAsiaTheme="minorEastAsia" w:hAnsiTheme="minorEastAsia" w:cstheme="minorEastAsia" w:hint="eastAsia"/>
          <w:lang w:eastAsia="zh-CN"/>
        </w:rPr>
        <w:t>系统开发环境</w:t>
      </w:r>
      <w:bookmarkEnd w:id="5"/>
    </w:p>
    <w:p w14:paraId="2620A133" w14:textId="77777777" w:rsidR="00B9587D" w:rsidRDefault="005E54B0">
      <w:pPr>
        <w:pStyle w:val="2"/>
        <w:rPr>
          <w:rFonts w:asciiTheme="minorEastAsia" w:eastAsiaTheme="minorEastAsia" w:hAnsiTheme="minorEastAsia" w:cstheme="minorEastAsia"/>
          <w:lang w:eastAsia="zh-CN"/>
        </w:rPr>
      </w:pPr>
      <w:bookmarkStart w:id="6" w:name="_Toc27603"/>
      <w:r>
        <w:rPr>
          <w:rFonts w:asciiTheme="minorEastAsia" w:eastAsiaTheme="minorEastAsia" w:hAnsiTheme="minorEastAsia" w:cstheme="minorEastAsia" w:hint="eastAsia"/>
          <w:lang w:eastAsia="zh-CN"/>
        </w:rPr>
        <w:t>系统技术构架</w:t>
      </w:r>
      <w:bookmarkEnd w:id="6"/>
    </w:p>
    <w:p w14:paraId="4CD4D8AD" w14:textId="77777777" w:rsidR="00B9587D" w:rsidRDefault="005E54B0">
      <w:pPr>
        <w:numPr>
          <w:ilvl w:val="0"/>
          <w:numId w:val="2"/>
        </w:numPr>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VSCode 编译环境</w:t>
      </w:r>
    </w:p>
    <w:p w14:paraId="1C8932B3" w14:textId="77777777" w:rsidR="00B9587D" w:rsidRDefault="005E54B0">
      <w:pPr>
        <w:numPr>
          <w:ilvl w:val="0"/>
          <w:numId w:val="2"/>
        </w:numPr>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MySql 数据库</w:t>
      </w:r>
    </w:p>
    <w:p w14:paraId="566ACC4D" w14:textId="77777777" w:rsidR="00B9587D" w:rsidRDefault="005E54B0">
      <w:pPr>
        <w:numPr>
          <w:ilvl w:val="0"/>
          <w:numId w:val="2"/>
        </w:numPr>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IDEA企业级框架</w:t>
      </w:r>
    </w:p>
    <w:p w14:paraId="5A2C868E" w14:textId="77777777" w:rsidR="00B9587D" w:rsidRDefault="005E54B0">
      <w:pPr>
        <w:numPr>
          <w:ilvl w:val="0"/>
          <w:numId w:val="2"/>
        </w:numPr>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Vue、Axios、Element-plus 前端框架</w:t>
      </w:r>
    </w:p>
    <w:p w14:paraId="7932D498" w14:textId="77777777" w:rsidR="00B9587D" w:rsidRDefault="005E54B0">
      <w:pPr>
        <w:pStyle w:val="1"/>
        <w:rPr>
          <w:rFonts w:asciiTheme="minorEastAsia" w:eastAsiaTheme="minorEastAsia" w:hAnsiTheme="minorEastAsia" w:cstheme="minorEastAsia"/>
          <w:lang w:eastAsia="zh-CN"/>
        </w:rPr>
      </w:pPr>
      <w:bookmarkStart w:id="7" w:name="_Toc17405"/>
      <w:r>
        <w:rPr>
          <w:rFonts w:asciiTheme="minorEastAsia" w:eastAsiaTheme="minorEastAsia" w:hAnsiTheme="minorEastAsia" w:cstheme="minorEastAsia" w:hint="eastAsia"/>
          <w:lang w:eastAsia="zh-CN"/>
        </w:rPr>
        <w:t>系统设计</w:t>
      </w:r>
      <w:bookmarkEnd w:id="7"/>
    </w:p>
    <w:p w14:paraId="2E12B159" w14:textId="77777777" w:rsidR="00B9587D" w:rsidRDefault="005E54B0">
      <w:pPr>
        <w:pStyle w:val="2"/>
        <w:rPr>
          <w:rFonts w:asciiTheme="minorEastAsia" w:eastAsiaTheme="minorEastAsia" w:hAnsiTheme="minorEastAsia" w:cstheme="minorEastAsia"/>
          <w:lang w:eastAsia="zh-CN"/>
        </w:rPr>
      </w:pPr>
      <w:bookmarkStart w:id="8" w:name="_Toc5855"/>
      <w:r>
        <w:rPr>
          <w:rFonts w:asciiTheme="minorEastAsia" w:eastAsiaTheme="minorEastAsia" w:hAnsiTheme="minorEastAsia" w:cstheme="minorEastAsia" w:hint="eastAsia"/>
          <w:lang w:eastAsia="zh-CN"/>
        </w:rPr>
        <w:t>系统公共代码设计</w:t>
      </w:r>
      <w:bookmarkEnd w:id="8"/>
    </w:p>
    <w:p w14:paraId="1E2A6CFD" w14:textId="77777777" w:rsidR="00B9587D" w:rsidRDefault="005E54B0">
      <w:pPr>
        <w:pStyle w:val="3"/>
        <w:ind w:left="1140"/>
        <w:rPr>
          <w:rFonts w:asciiTheme="minorEastAsia" w:eastAsiaTheme="minorEastAsia" w:hAnsiTheme="minorEastAsia" w:cstheme="minorEastAsia"/>
          <w:lang w:eastAsia="zh-CN"/>
        </w:rPr>
      </w:pPr>
      <w:bookmarkStart w:id="9" w:name="_Toc19846"/>
      <w:r>
        <w:rPr>
          <w:rFonts w:asciiTheme="minorEastAsia" w:eastAsiaTheme="minorEastAsia" w:hAnsiTheme="minorEastAsia" w:cstheme="minorEastAsia" w:hint="eastAsia"/>
          <w:lang w:eastAsia="zh-CN"/>
        </w:rPr>
        <w:t>功能说明</w:t>
      </w:r>
      <w:bookmarkEnd w:id="9"/>
    </w:p>
    <w:p w14:paraId="5CA3EE97" w14:textId="77777777" w:rsidR="00B9587D" w:rsidRDefault="005E54B0">
      <w:pPr>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1. NEPS 端（公众监督员端）</w:t>
      </w:r>
    </w:p>
    <w:p w14:paraId="1804F80A" w14:textId="77777777" w:rsidR="00B9587D" w:rsidRDefault="005E54B0">
      <w:pPr>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主要功能：</w:t>
      </w:r>
    </w:p>
    <w:p w14:paraId="11AC61AA" w14:textId="77777777" w:rsidR="00B9587D" w:rsidRDefault="005E54B0">
      <w:pPr>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空气质量信息上报：公众监督员可以通过此端口上报所在地区的空气质量情况，包括但不限于烟雾、异味、粉尘等现象的观察结果。</w:t>
      </w:r>
    </w:p>
    <w:p w14:paraId="1D2B7BEB" w14:textId="77777777" w:rsidR="00B9587D" w:rsidRDefault="005E54B0">
      <w:pPr>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位置定位：自动或手动定位上报信息的具体位置，以便后续网格员能够准确找到并进行实地考察。</w:t>
      </w:r>
    </w:p>
    <w:p w14:paraId="283DB2F3" w14:textId="77777777" w:rsidR="00B9587D" w:rsidRDefault="005E54B0">
      <w:pPr>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反馈查看：查看自己上报的信息处理进度及结果，包括网格员是否已进行实地考察、空气质量检测结果等。</w:t>
      </w:r>
    </w:p>
    <w:p w14:paraId="6206E02E" w14:textId="77777777" w:rsidR="00B9587D" w:rsidRDefault="005E54B0">
      <w:pPr>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环保知识学习：提供环保相关的知识文章、视频等内容，提升公众监督员的环保意识和监督能力。</w:t>
      </w:r>
    </w:p>
    <w:p w14:paraId="3CD31EA0" w14:textId="77777777" w:rsidR="00B9587D" w:rsidRDefault="005E54B0">
      <w:pPr>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互动交流：支持与其他公众监督员、系统管理员或网格员的简单沟通交流，促进信息共享和问题反馈。</w:t>
      </w:r>
    </w:p>
    <w:p w14:paraId="0A4AB8C5" w14:textId="77777777" w:rsidR="00B9587D" w:rsidRDefault="005E54B0">
      <w:pPr>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2. NEPG 端（AQI 检测网格员端）</w:t>
      </w:r>
    </w:p>
    <w:p w14:paraId="6F9F0C78" w14:textId="77777777" w:rsidR="00B9587D" w:rsidRDefault="005E54B0">
      <w:pPr>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主要功能：</w:t>
      </w:r>
    </w:p>
    <w:p w14:paraId="43AE4C8F" w14:textId="77777777" w:rsidR="00B9587D" w:rsidRDefault="005E54B0">
      <w:pPr>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lastRenderedPageBreak/>
        <w:t>任务接收与处理：接收系统管理员指派的任务，包括公众监督员上报的空气质量问题，前往指定地点进行实地考察和检测。</w:t>
      </w:r>
    </w:p>
    <w:p w14:paraId="10BBD242" w14:textId="77777777" w:rsidR="00B9587D" w:rsidRDefault="005E54B0">
      <w:pPr>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现场数据采集：使用专业设备或工具进行现场空气质量数据采集，包括但不限于PM2.5、PM10、二氧化硫、氮氧化物等污染物的浓度。</w:t>
      </w:r>
    </w:p>
    <w:p w14:paraId="107DEC52" w14:textId="77777777" w:rsidR="00B9587D" w:rsidRDefault="005E54B0">
      <w:pPr>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数据上传：将采集到的数据及时上传至系统，确保数据的实时性和准确性。</w:t>
      </w:r>
    </w:p>
    <w:p w14:paraId="49DFBE0F" w14:textId="77777777" w:rsidR="00B9587D" w:rsidRDefault="005E54B0">
      <w:pPr>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任务反馈：完成实地考察和检测后，向系统提交任务反馈，包括检测结果、现场照片或视频等证据材料。</w:t>
      </w:r>
    </w:p>
    <w:p w14:paraId="278B2F1A" w14:textId="77777777" w:rsidR="00B9587D" w:rsidRDefault="005E54B0">
      <w:pPr>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工作日志：记录每日的工作情况、任务完成情况及遇到的问题，便于管理和总结。</w:t>
      </w:r>
    </w:p>
    <w:p w14:paraId="219AB045" w14:textId="77777777" w:rsidR="00B9587D" w:rsidRDefault="005E54B0">
      <w:pPr>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3. NEPM 端（系统管理端）</w:t>
      </w:r>
    </w:p>
    <w:p w14:paraId="466906E8" w14:textId="77777777" w:rsidR="00B9587D" w:rsidRDefault="005E54B0">
      <w:pPr>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主要功能：</w:t>
      </w:r>
    </w:p>
    <w:p w14:paraId="463AC2D4" w14:textId="77777777" w:rsidR="00B9587D" w:rsidRDefault="005E54B0">
      <w:pPr>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用户管理：对公众监督员、AQI检测网格员等用户进行注册、审核、权限分配和账号管理。</w:t>
      </w:r>
    </w:p>
    <w:p w14:paraId="575122F8" w14:textId="77777777" w:rsidR="00B9587D" w:rsidRDefault="005E54B0">
      <w:pPr>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任务分配：根据公众监督员上报的信息，自动或手动分配任务给相应的AQI检测网格员。</w:t>
      </w:r>
    </w:p>
    <w:p w14:paraId="5EB769C5" w14:textId="77777777" w:rsidR="00B9587D" w:rsidRDefault="005E54B0">
      <w:pPr>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数据监控：实时监控空气质量数据和任务处理进度，确保系统正常运行。</w:t>
      </w:r>
    </w:p>
    <w:p w14:paraId="3D619710" w14:textId="77777777" w:rsidR="00B9587D" w:rsidRDefault="005E54B0">
      <w:pPr>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统计分析：对空气质量数据进行统计分析，生成各类报表和图表，为决策者提供决策支持。</w:t>
      </w:r>
    </w:p>
    <w:p w14:paraId="63ED1B40" w14:textId="77777777" w:rsidR="00B9587D" w:rsidRDefault="005E54B0">
      <w:pPr>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系统设置：对系统参数、功能模块等进行配置和管理。</w:t>
      </w:r>
    </w:p>
    <w:p w14:paraId="1A3B494F" w14:textId="77777777" w:rsidR="00B9587D" w:rsidRDefault="005E54B0">
      <w:pPr>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4. NEPV 端（可视化大屏端）</w:t>
      </w:r>
    </w:p>
    <w:p w14:paraId="6F78141E" w14:textId="77777777" w:rsidR="00B9587D" w:rsidRDefault="005E54B0">
      <w:pPr>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主要功能：</w:t>
      </w:r>
    </w:p>
    <w:p w14:paraId="6CA8BA7B" w14:textId="77777777" w:rsidR="00B9587D" w:rsidRDefault="005E54B0">
      <w:pPr>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实时数据展示：在大屏幕上实时展示各地区的空气质量指数（AQI）、主要污染物浓度等实时数据。</w:t>
      </w:r>
    </w:p>
    <w:p w14:paraId="2006FCFE" w14:textId="77777777" w:rsidR="00B9587D" w:rsidRDefault="005E54B0">
      <w:pPr>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地图展示：通过地图形式展示各地区的空气质量状况，包括污染热点区域、空气质量变化趋势等。</w:t>
      </w:r>
    </w:p>
    <w:p w14:paraId="47245CF0" w14:textId="77777777" w:rsidR="00B9587D" w:rsidRDefault="005E54B0">
      <w:pPr>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统计分析结果展示：展示各类统计分析结果，如历史数据对比、空气质量变化趋势预测等。</w:t>
      </w:r>
    </w:p>
    <w:p w14:paraId="590E33A9" w14:textId="77777777" w:rsidR="00B9587D" w:rsidRDefault="005E54B0">
      <w:pPr>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决策支持：为决策者提供直观、全面的数据支持，辅助其制定环保政策和措施。</w:t>
      </w:r>
    </w:p>
    <w:p w14:paraId="10E0B762" w14:textId="77777777" w:rsidR="00B9587D" w:rsidRDefault="005E54B0">
      <w:pPr>
        <w:rPr>
          <w:lang w:eastAsia="zh-CN"/>
        </w:rPr>
      </w:pPr>
      <w:r>
        <w:rPr>
          <w:rFonts w:asciiTheme="minorEastAsia" w:eastAsiaTheme="minorEastAsia" w:hAnsiTheme="minorEastAsia" w:cstheme="minorEastAsia" w:hint="eastAsia"/>
          <w:lang w:eastAsia="zh-CN"/>
        </w:rPr>
        <w:t>应急响应：在出现严重污染事件时，快速启动应急响应机制，展示应急处理流程和资源调配情况。</w:t>
      </w:r>
    </w:p>
    <w:p w14:paraId="17E7EE0A" w14:textId="77777777" w:rsidR="00B9587D" w:rsidRDefault="005E54B0">
      <w:pPr>
        <w:pStyle w:val="2"/>
        <w:rPr>
          <w:rFonts w:asciiTheme="minorEastAsia" w:eastAsiaTheme="minorEastAsia" w:hAnsiTheme="minorEastAsia" w:cstheme="minorEastAsia"/>
          <w:lang w:eastAsia="zh-CN"/>
        </w:rPr>
      </w:pPr>
      <w:bookmarkStart w:id="10" w:name="_Toc15709"/>
      <w:r>
        <w:rPr>
          <w:rFonts w:asciiTheme="minorEastAsia" w:eastAsiaTheme="minorEastAsia" w:hAnsiTheme="minorEastAsia" w:cstheme="minorEastAsia" w:hint="eastAsia"/>
          <w:lang w:eastAsia="zh-CN"/>
        </w:rPr>
        <w:t>监督员功能模块</w:t>
      </w:r>
      <w:bookmarkEnd w:id="10"/>
    </w:p>
    <w:p w14:paraId="37A3BB64" w14:textId="77777777" w:rsidR="00B9587D" w:rsidRDefault="005E54B0">
      <w:pPr>
        <w:pStyle w:val="3"/>
        <w:ind w:left="1140"/>
        <w:rPr>
          <w:rFonts w:asciiTheme="minorEastAsia" w:eastAsiaTheme="minorEastAsia" w:hAnsiTheme="minorEastAsia" w:cstheme="minorEastAsia"/>
          <w:lang w:eastAsia="zh-CN"/>
        </w:rPr>
      </w:pPr>
      <w:bookmarkStart w:id="11" w:name="_Toc6658"/>
      <w:r>
        <w:rPr>
          <w:rFonts w:asciiTheme="minorEastAsia" w:eastAsiaTheme="minorEastAsia" w:hAnsiTheme="minorEastAsia" w:cstheme="minorEastAsia" w:hint="eastAsia"/>
          <w:lang w:eastAsia="zh-CN"/>
        </w:rPr>
        <w:t>功能说明</w:t>
      </w:r>
      <w:bookmarkEnd w:id="11"/>
    </w:p>
    <w:p w14:paraId="1F58C94A" w14:textId="77777777" w:rsidR="00B9587D" w:rsidRDefault="005E54B0">
      <w:pPr>
        <w:widowControl/>
        <w:jc w:val="left"/>
      </w:pPr>
      <w:bookmarkStart w:id="12" w:name="_Toc19612"/>
      <w:r>
        <w:rPr>
          <w:rFonts w:ascii="宋体" w:hAnsi="宋体" w:cs="宋体" w:hint="eastAsia"/>
          <w:color w:val="000000"/>
          <w:kern w:val="0"/>
          <w:szCs w:val="21"/>
          <w:lang w:eastAsia="zh-CN" w:bidi="ar"/>
        </w:rPr>
        <w:t>注册： 任何一个具有中国公民资格的人员都可以通过“</w:t>
      </w:r>
      <w:r>
        <w:rPr>
          <w:rFonts w:ascii="Times New Roman" w:hAnsi="Times New Roman"/>
          <w:color w:val="000000"/>
          <w:kern w:val="0"/>
          <w:szCs w:val="21"/>
          <w:lang w:eastAsia="zh-CN" w:bidi="ar"/>
        </w:rPr>
        <w:t xml:space="preserve">NEPS </w:t>
      </w:r>
      <w:r>
        <w:rPr>
          <w:rFonts w:ascii="宋体" w:hAnsi="宋体" w:cs="宋体" w:hint="eastAsia"/>
          <w:color w:val="000000"/>
          <w:kern w:val="0"/>
          <w:szCs w:val="21"/>
          <w:lang w:eastAsia="zh-CN" w:bidi="ar"/>
        </w:rPr>
        <w:t xml:space="preserve">公众监 督员端”程序进行注册，获取公众监督员身份。 </w:t>
      </w:r>
    </w:p>
    <w:p w14:paraId="2C2EED2E" w14:textId="77777777" w:rsidR="00B9587D" w:rsidRDefault="005E54B0">
      <w:pPr>
        <w:widowControl/>
        <w:jc w:val="left"/>
      </w:pPr>
      <w:r>
        <w:rPr>
          <w:rFonts w:ascii="宋体" w:hAnsi="宋体" w:cs="宋体" w:hint="eastAsia"/>
          <w:color w:val="000000"/>
          <w:kern w:val="0"/>
          <w:szCs w:val="21"/>
          <w:lang w:eastAsia="zh-CN" w:bidi="ar"/>
        </w:rPr>
        <w:t>登录 ：使用注册信息中的手机号码、登录密码进行登录。</w:t>
      </w:r>
    </w:p>
    <w:p w14:paraId="1F4DDAA0" w14:textId="77777777" w:rsidR="00B9587D" w:rsidRDefault="005E54B0">
      <w:pPr>
        <w:widowControl/>
        <w:jc w:val="left"/>
      </w:pPr>
      <w:r>
        <w:rPr>
          <w:rFonts w:ascii="宋体" w:hAnsi="宋体" w:cs="宋体" w:hint="eastAsia"/>
          <w:color w:val="000000"/>
          <w:kern w:val="0"/>
          <w:szCs w:val="21"/>
          <w:lang w:eastAsia="zh-CN" w:bidi="ar"/>
        </w:rPr>
        <w:t>选择网格地址：公众监督员必须要选择一个网格区域，即省、市。并填写本人 所观测的具体地址</w:t>
      </w:r>
    </w:p>
    <w:p w14:paraId="08C8E899" w14:textId="77777777" w:rsidR="00B9587D" w:rsidRDefault="005E54B0">
      <w:pPr>
        <w:widowControl/>
        <w:jc w:val="left"/>
      </w:pPr>
      <w:r>
        <w:rPr>
          <w:rFonts w:ascii="宋体" w:hAnsi="宋体" w:cs="宋体" w:hint="eastAsia"/>
          <w:color w:val="000000"/>
          <w:kern w:val="0"/>
          <w:szCs w:val="21"/>
          <w:lang w:eastAsia="zh-CN" w:bidi="ar"/>
        </w:rPr>
        <w:t xml:space="preserve">提交空气质量监督信息：预估自己所在网格区域的 </w:t>
      </w:r>
      <w:r>
        <w:rPr>
          <w:rFonts w:ascii="Times New Roman" w:hAnsi="Times New Roman"/>
          <w:color w:val="000000"/>
          <w:kern w:val="0"/>
          <w:szCs w:val="21"/>
          <w:lang w:eastAsia="zh-CN" w:bidi="ar"/>
        </w:rPr>
        <w:t xml:space="preserve">AQI </w:t>
      </w:r>
      <w:r>
        <w:rPr>
          <w:rFonts w:ascii="宋体" w:hAnsi="宋体" w:cs="宋体" w:hint="eastAsia"/>
          <w:color w:val="000000"/>
          <w:kern w:val="0"/>
          <w:szCs w:val="21"/>
          <w:lang w:eastAsia="zh-CN" w:bidi="ar"/>
        </w:rPr>
        <w:t>等级，并填写观测到的空气质量 描述信息。</w:t>
      </w:r>
    </w:p>
    <w:p w14:paraId="1E8FD91A" w14:textId="77777777" w:rsidR="00B9587D" w:rsidRDefault="005E54B0">
      <w:pPr>
        <w:widowControl/>
        <w:jc w:val="left"/>
      </w:pPr>
      <w:r>
        <w:rPr>
          <w:rFonts w:ascii="宋体" w:hAnsi="宋体" w:cs="宋体" w:hint="eastAsia"/>
          <w:color w:val="000000"/>
          <w:kern w:val="0"/>
          <w:szCs w:val="21"/>
          <w:lang w:eastAsia="zh-CN" w:bidi="ar"/>
        </w:rPr>
        <w:t xml:space="preserve">浏览历史反馈信息列表：公众监督员可以浏览自己反馈的历史信息。包括：时间、地区、 预估 </w:t>
      </w:r>
      <w:r>
        <w:rPr>
          <w:rFonts w:ascii="Times New Roman" w:hAnsi="Times New Roman"/>
          <w:color w:val="000000"/>
          <w:kern w:val="0"/>
          <w:szCs w:val="21"/>
          <w:lang w:eastAsia="zh-CN" w:bidi="ar"/>
        </w:rPr>
        <w:t xml:space="preserve">AQI </w:t>
      </w:r>
      <w:r>
        <w:rPr>
          <w:rFonts w:ascii="宋体" w:hAnsi="宋体" w:cs="宋体" w:hint="eastAsia"/>
          <w:color w:val="000000"/>
          <w:kern w:val="0"/>
          <w:szCs w:val="21"/>
          <w:lang w:eastAsia="zh-CN" w:bidi="ar"/>
        </w:rPr>
        <w:t xml:space="preserve">等级。 </w:t>
      </w:r>
    </w:p>
    <w:p w14:paraId="0F8871AC" w14:textId="77777777" w:rsidR="00B9587D" w:rsidRDefault="00B9587D">
      <w:pPr>
        <w:widowControl/>
        <w:jc w:val="left"/>
      </w:pPr>
    </w:p>
    <w:p w14:paraId="007D81F2" w14:textId="77777777" w:rsidR="00B9587D" w:rsidRDefault="005E54B0">
      <w:pPr>
        <w:pStyle w:val="3"/>
        <w:ind w:left="1140"/>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lastRenderedPageBreak/>
        <w:t>类图</w:t>
      </w:r>
      <w:bookmarkEnd w:id="12"/>
    </w:p>
    <w:p w14:paraId="69EEC5B4" w14:textId="77777777" w:rsidR="00B9587D" w:rsidRDefault="005E54B0">
      <w:pPr>
        <w:rPr>
          <w:lang w:eastAsia="zh-CN"/>
        </w:rPr>
      </w:pPr>
      <w:r>
        <w:rPr>
          <w:noProof/>
          <w:lang w:eastAsia="zh-CN"/>
        </w:rPr>
        <w:drawing>
          <wp:inline distT="0" distB="0" distL="0" distR="0" wp14:anchorId="3D9F34E3" wp14:editId="1FBCC71A">
            <wp:extent cx="6119495" cy="3639185"/>
            <wp:effectExtent l="0" t="0" r="0" b="0"/>
            <wp:docPr id="2865624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62465" name="图片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6119495" cy="3639185"/>
                    </a:xfrm>
                    <a:prstGeom prst="rect">
                      <a:avLst/>
                    </a:prstGeom>
                    <a:noFill/>
                    <a:ln>
                      <a:noFill/>
                    </a:ln>
                  </pic:spPr>
                </pic:pic>
              </a:graphicData>
            </a:graphic>
          </wp:inline>
        </w:drawing>
      </w:r>
    </w:p>
    <w:p w14:paraId="08236B5A" w14:textId="77777777" w:rsidR="00B9587D" w:rsidRDefault="005E54B0">
      <w:pPr>
        <w:pStyle w:val="3"/>
        <w:ind w:left="1140"/>
        <w:rPr>
          <w:rFonts w:asciiTheme="minorEastAsia" w:eastAsiaTheme="minorEastAsia" w:hAnsiTheme="minorEastAsia" w:cstheme="minorEastAsia"/>
        </w:rPr>
      </w:pPr>
      <w:r>
        <w:rPr>
          <w:rFonts w:asciiTheme="minorEastAsia" w:eastAsiaTheme="minorEastAsia" w:hAnsiTheme="minorEastAsia" w:cstheme="minorEastAsia" w:hint="eastAsia"/>
        </w:rPr>
        <w:t xml:space="preserve"> </w:t>
      </w:r>
      <w:bookmarkStart w:id="13" w:name="_Toc32226"/>
      <w:r>
        <w:rPr>
          <w:rFonts w:asciiTheme="minorEastAsia" w:eastAsiaTheme="minorEastAsia" w:hAnsiTheme="minorEastAsia" w:cstheme="minorEastAsia" w:hint="eastAsia"/>
        </w:rPr>
        <w:t>时序图</w:t>
      </w:r>
      <w:bookmarkEnd w:id="13"/>
    </w:p>
    <w:p w14:paraId="51DA1C48" w14:textId="77777777" w:rsidR="00B9587D" w:rsidRDefault="005E54B0">
      <w:r>
        <w:rPr>
          <w:noProof/>
        </w:rPr>
        <w:drawing>
          <wp:inline distT="0" distB="0" distL="114300" distR="114300" wp14:anchorId="282EF3BC" wp14:editId="2C492B1F">
            <wp:extent cx="6113780" cy="2329815"/>
            <wp:effectExtent l="0" t="0" r="127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6113780" cy="2329815"/>
                    </a:xfrm>
                    <a:prstGeom prst="rect">
                      <a:avLst/>
                    </a:prstGeom>
                    <a:noFill/>
                    <a:ln>
                      <a:noFill/>
                    </a:ln>
                  </pic:spPr>
                </pic:pic>
              </a:graphicData>
            </a:graphic>
          </wp:inline>
        </w:drawing>
      </w:r>
    </w:p>
    <w:p w14:paraId="377BE606" w14:textId="77777777" w:rsidR="00B9587D" w:rsidRDefault="00B9587D">
      <w:pPr>
        <w:rPr>
          <w:lang w:eastAsia="zh-CN"/>
        </w:rPr>
      </w:pPr>
    </w:p>
    <w:p w14:paraId="2734554A" w14:textId="77777777" w:rsidR="00B9587D" w:rsidRDefault="00B9587D">
      <w:pPr>
        <w:rPr>
          <w:lang w:eastAsia="zh-CN"/>
        </w:rPr>
      </w:pPr>
    </w:p>
    <w:p w14:paraId="1DB8BAF2" w14:textId="77777777" w:rsidR="00B9587D" w:rsidRDefault="00B9587D">
      <w:pPr>
        <w:rPr>
          <w:lang w:eastAsia="zh-CN"/>
        </w:rPr>
      </w:pPr>
    </w:p>
    <w:p w14:paraId="52E89F31" w14:textId="77777777" w:rsidR="00B9587D" w:rsidRDefault="00B9587D">
      <w:pPr>
        <w:rPr>
          <w:lang w:eastAsia="zh-CN"/>
        </w:rPr>
      </w:pPr>
    </w:p>
    <w:p w14:paraId="41300D5E" w14:textId="77777777" w:rsidR="00B9587D" w:rsidRDefault="00B9587D">
      <w:pPr>
        <w:rPr>
          <w:lang w:eastAsia="zh-CN"/>
        </w:rPr>
      </w:pPr>
    </w:p>
    <w:p w14:paraId="6B7D9E92" w14:textId="77777777" w:rsidR="00B9587D" w:rsidRDefault="00B9587D">
      <w:pPr>
        <w:rPr>
          <w:lang w:eastAsia="zh-CN"/>
        </w:rPr>
      </w:pPr>
    </w:p>
    <w:p w14:paraId="4D39358F" w14:textId="77777777" w:rsidR="00B9587D" w:rsidRDefault="00B9587D">
      <w:pPr>
        <w:rPr>
          <w:lang w:eastAsia="zh-CN"/>
        </w:rPr>
      </w:pPr>
    </w:p>
    <w:p w14:paraId="26C885CB" w14:textId="77777777" w:rsidR="00B9587D" w:rsidRDefault="00B9587D">
      <w:pPr>
        <w:rPr>
          <w:lang w:eastAsia="zh-CN"/>
        </w:rPr>
      </w:pPr>
    </w:p>
    <w:p w14:paraId="75C1843A" w14:textId="77777777" w:rsidR="00B9587D" w:rsidRDefault="00B9587D">
      <w:pPr>
        <w:rPr>
          <w:lang w:eastAsia="zh-CN"/>
        </w:rPr>
      </w:pPr>
    </w:p>
    <w:p w14:paraId="1BFA89DA" w14:textId="77777777" w:rsidR="00B9587D" w:rsidRDefault="005E54B0">
      <w:pPr>
        <w:pStyle w:val="3"/>
        <w:rPr>
          <w:lang w:eastAsia="zh-CN"/>
        </w:rPr>
      </w:pPr>
      <w:r>
        <w:rPr>
          <w:rFonts w:hint="eastAsia"/>
          <w:lang w:eastAsia="zh-CN"/>
        </w:rPr>
        <w:lastRenderedPageBreak/>
        <w:t>程序流程图</w:t>
      </w:r>
    </w:p>
    <w:p w14:paraId="75872F82" w14:textId="77777777" w:rsidR="00B9587D" w:rsidRDefault="005E54B0">
      <w:pPr>
        <w:rPr>
          <w:lang w:eastAsia="zh-CN"/>
        </w:rPr>
      </w:pPr>
      <w:r>
        <w:rPr>
          <w:noProof/>
          <w:lang w:eastAsia="zh-CN"/>
        </w:rPr>
        <w:drawing>
          <wp:inline distT="0" distB="0" distL="0" distR="0" wp14:anchorId="0E08041B" wp14:editId="649229FE">
            <wp:extent cx="6119495" cy="4509770"/>
            <wp:effectExtent l="0" t="0" r="0" b="5080"/>
            <wp:docPr id="74734263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42637" name="图片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6119495" cy="4509770"/>
                    </a:xfrm>
                    <a:prstGeom prst="rect">
                      <a:avLst/>
                    </a:prstGeom>
                    <a:noFill/>
                    <a:ln>
                      <a:noFill/>
                    </a:ln>
                  </pic:spPr>
                </pic:pic>
              </a:graphicData>
            </a:graphic>
          </wp:inline>
        </w:drawing>
      </w:r>
    </w:p>
    <w:p w14:paraId="5E367AB9" w14:textId="77777777" w:rsidR="00B9587D" w:rsidRDefault="005E54B0">
      <w:pPr>
        <w:pStyle w:val="3"/>
        <w:ind w:left="1140"/>
        <w:rPr>
          <w:rFonts w:asciiTheme="minorEastAsia" w:eastAsiaTheme="minorEastAsia" w:hAnsiTheme="minorEastAsia" w:cstheme="minorEastAsia"/>
          <w:lang w:eastAsia="zh-CN"/>
        </w:rPr>
      </w:pPr>
      <w:bookmarkStart w:id="14" w:name="_Toc26304"/>
      <w:r>
        <w:rPr>
          <w:rFonts w:asciiTheme="minorEastAsia" w:eastAsiaTheme="minorEastAsia" w:hAnsiTheme="minorEastAsia" w:cstheme="minorEastAsia" w:hint="eastAsia"/>
          <w:lang w:eastAsia="zh-CN"/>
        </w:rPr>
        <w:t>相关数据表</w:t>
      </w:r>
      <w:bookmarkEnd w:id="14"/>
    </w:p>
    <w:tbl>
      <w:tblPr>
        <w:tblW w:w="6023" w:type="dxa"/>
        <w:tblInd w:w="100" w:type="dxa"/>
        <w:tblLook w:val="04A0" w:firstRow="1" w:lastRow="0" w:firstColumn="1" w:lastColumn="0" w:noHBand="0" w:noVBand="1"/>
      </w:tblPr>
      <w:tblGrid>
        <w:gridCol w:w="808"/>
        <w:gridCol w:w="1826"/>
        <w:gridCol w:w="1316"/>
        <w:gridCol w:w="1385"/>
        <w:gridCol w:w="917"/>
      </w:tblGrid>
      <w:tr w:rsidR="00B9587D" w14:paraId="6E534883" w14:textId="77777777">
        <w:trPr>
          <w:trHeight w:val="277"/>
        </w:trPr>
        <w:tc>
          <w:tcPr>
            <w:tcW w:w="759" w:type="dxa"/>
            <w:tcBorders>
              <w:top w:val="nil"/>
              <w:left w:val="nil"/>
              <w:bottom w:val="nil"/>
              <w:right w:val="nil"/>
            </w:tcBorders>
            <w:shd w:val="clear" w:color="auto" w:fill="auto"/>
            <w:noWrap/>
            <w:vAlign w:val="center"/>
          </w:tcPr>
          <w:p w14:paraId="6B0EE5A5" w14:textId="77777777" w:rsidR="00B9587D" w:rsidRDefault="005E54B0">
            <w:pPr>
              <w:widowControl/>
              <w:jc w:val="left"/>
              <w:textAlignment w:val="center"/>
              <w:rPr>
                <w:rFonts w:ascii="等线" w:eastAsia="等线" w:hAnsi="等线" w:cs="等线"/>
                <w:color w:val="000000"/>
                <w:sz w:val="22"/>
                <w:szCs w:val="22"/>
              </w:rPr>
            </w:pPr>
            <w:r>
              <w:rPr>
                <w:rFonts w:ascii="等线" w:eastAsia="等线" w:hAnsi="等线" w:cs="等线" w:hint="eastAsia"/>
                <w:color w:val="000000"/>
                <w:kern w:val="0"/>
                <w:sz w:val="22"/>
                <w:szCs w:val="22"/>
                <w:lang w:eastAsia="zh-CN" w:bidi="ar"/>
              </w:rPr>
              <w:t>表名</w:t>
            </w:r>
          </w:p>
        </w:tc>
        <w:tc>
          <w:tcPr>
            <w:tcW w:w="1826" w:type="dxa"/>
            <w:tcBorders>
              <w:top w:val="nil"/>
              <w:left w:val="nil"/>
              <w:bottom w:val="nil"/>
              <w:right w:val="nil"/>
            </w:tcBorders>
            <w:shd w:val="clear" w:color="auto" w:fill="auto"/>
            <w:noWrap/>
            <w:vAlign w:val="center"/>
          </w:tcPr>
          <w:p w14:paraId="358CCDFF" w14:textId="77777777" w:rsidR="00B9587D" w:rsidRDefault="005E54B0">
            <w:pPr>
              <w:widowControl/>
              <w:jc w:val="left"/>
              <w:textAlignment w:val="center"/>
              <w:rPr>
                <w:rFonts w:ascii="等线" w:eastAsia="等线" w:hAnsi="等线" w:cs="等线"/>
                <w:color w:val="000000"/>
                <w:sz w:val="22"/>
                <w:szCs w:val="22"/>
              </w:rPr>
            </w:pPr>
            <w:r>
              <w:rPr>
                <w:rFonts w:ascii="等线" w:eastAsia="等线" w:hAnsi="等线" w:cs="等线" w:hint="eastAsia"/>
                <w:color w:val="000000"/>
                <w:kern w:val="0"/>
                <w:sz w:val="22"/>
                <w:szCs w:val="22"/>
                <w:lang w:eastAsia="zh-CN" w:bidi="ar"/>
              </w:rPr>
              <w:t>字段</w:t>
            </w:r>
          </w:p>
        </w:tc>
        <w:tc>
          <w:tcPr>
            <w:tcW w:w="1278" w:type="dxa"/>
            <w:tcBorders>
              <w:top w:val="nil"/>
              <w:left w:val="nil"/>
              <w:bottom w:val="nil"/>
              <w:right w:val="nil"/>
            </w:tcBorders>
            <w:shd w:val="clear" w:color="auto" w:fill="auto"/>
            <w:noWrap/>
            <w:vAlign w:val="center"/>
          </w:tcPr>
          <w:p w14:paraId="75C78E91" w14:textId="77777777" w:rsidR="00B9587D" w:rsidRDefault="005E54B0">
            <w:pPr>
              <w:widowControl/>
              <w:jc w:val="left"/>
              <w:textAlignment w:val="center"/>
              <w:rPr>
                <w:rFonts w:ascii="等线" w:eastAsia="等线" w:hAnsi="等线" w:cs="等线"/>
                <w:color w:val="000000"/>
                <w:sz w:val="22"/>
                <w:szCs w:val="22"/>
              </w:rPr>
            </w:pPr>
            <w:r>
              <w:rPr>
                <w:rFonts w:ascii="等线" w:eastAsia="等线" w:hAnsi="等线" w:cs="等线" w:hint="eastAsia"/>
                <w:color w:val="000000"/>
                <w:kern w:val="0"/>
                <w:sz w:val="22"/>
                <w:szCs w:val="22"/>
                <w:lang w:eastAsia="zh-CN" w:bidi="ar"/>
              </w:rPr>
              <w:t>字段名称</w:t>
            </w:r>
          </w:p>
        </w:tc>
        <w:tc>
          <w:tcPr>
            <w:tcW w:w="1353" w:type="dxa"/>
            <w:tcBorders>
              <w:top w:val="nil"/>
              <w:left w:val="nil"/>
              <w:bottom w:val="nil"/>
              <w:right w:val="nil"/>
            </w:tcBorders>
            <w:shd w:val="clear" w:color="auto" w:fill="auto"/>
            <w:noWrap/>
            <w:vAlign w:val="center"/>
          </w:tcPr>
          <w:p w14:paraId="03B55634" w14:textId="77777777" w:rsidR="00B9587D" w:rsidRDefault="005E54B0">
            <w:pPr>
              <w:widowControl/>
              <w:jc w:val="left"/>
              <w:textAlignment w:val="center"/>
              <w:rPr>
                <w:rFonts w:ascii="等线" w:eastAsia="等线" w:hAnsi="等线" w:cs="等线"/>
                <w:color w:val="000000"/>
                <w:sz w:val="22"/>
                <w:szCs w:val="22"/>
              </w:rPr>
            </w:pPr>
            <w:r>
              <w:rPr>
                <w:rFonts w:ascii="等线" w:eastAsia="等线" w:hAnsi="等线" w:cs="等线" w:hint="eastAsia"/>
                <w:color w:val="000000"/>
                <w:kern w:val="0"/>
                <w:sz w:val="22"/>
                <w:szCs w:val="22"/>
                <w:lang w:eastAsia="zh-CN" w:bidi="ar"/>
              </w:rPr>
              <w:t>数据类型</w:t>
            </w:r>
          </w:p>
        </w:tc>
        <w:tc>
          <w:tcPr>
            <w:tcW w:w="812" w:type="dxa"/>
            <w:tcBorders>
              <w:top w:val="nil"/>
              <w:left w:val="nil"/>
              <w:bottom w:val="nil"/>
              <w:right w:val="nil"/>
            </w:tcBorders>
            <w:shd w:val="clear" w:color="auto" w:fill="auto"/>
            <w:noWrap/>
            <w:vAlign w:val="center"/>
          </w:tcPr>
          <w:p w14:paraId="5EB8B060" w14:textId="77777777" w:rsidR="00B9587D" w:rsidRDefault="005E54B0">
            <w:pPr>
              <w:widowControl/>
              <w:jc w:val="left"/>
              <w:textAlignment w:val="center"/>
              <w:rPr>
                <w:rFonts w:ascii="等线" w:eastAsia="等线" w:hAnsi="等线" w:cs="等线"/>
                <w:color w:val="000000"/>
                <w:sz w:val="22"/>
                <w:szCs w:val="22"/>
              </w:rPr>
            </w:pPr>
            <w:r>
              <w:rPr>
                <w:rFonts w:ascii="等线" w:eastAsia="等线" w:hAnsi="等线" w:cs="等线" w:hint="eastAsia"/>
                <w:color w:val="000000"/>
                <w:kern w:val="0"/>
                <w:sz w:val="22"/>
                <w:szCs w:val="22"/>
                <w:lang w:eastAsia="zh-CN" w:bidi="ar"/>
              </w:rPr>
              <w:t>注释</w:t>
            </w:r>
          </w:p>
        </w:tc>
      </w:tr>
      <w:tr w:rsidR="00B9587D" w14:paraId="7B0D66C9" w14:textId="77777777">
        <w:trPr>
          <w:trHeight w:val="277"/>
        </w:trPr>
        <w:tc>
          <w:tcPr>
            <w:tcW w:w="0" w:type="auto"/>
            <w:tcBorders>
              <w:top w:val="nil"/>
              <w:left w:val="nil"/>
              <w:bottom w:val="nil"/>
              <w:right w:val="nil"/>
            </w:tcBorders>
            <w:shd w:val="clear" w:color="auto" w:fill="auto"/>
            <w:noWrap/>
            <w:vAlign w:val="center"/>
          </w:tcPr>
          <w:p w14:paraId="0C11AA2D" w14:textId="77777777" w:rsidR="00B9587D" w:rsidRDefault="005E54B0">
            <w:pPr>
              <w:widowControl/>
              <w:jc w:val="left"/>
              <w:textAlignment w:val="center"/>
              <w:rPr>
                <w:rFonts w:ascii="等线" w:eastAsia="等线" w:hAnsi="等线" w:cs="等线"/>
                <w:color w:val="000000"/>
                <w:sz w:val="22"/>
                <w:szCs w:val="22"/>
              </w:rPr>
            </w:pPr>
            <w:r>
              <w:rPr>
                <w:rFonts w:ascii="等线" w:eastAsia="等线" w:hAnsi="等线" w:cs="等线" w:hint="eastAsia"/>
                <w:color w:val="000000"/>
                <w:kern w:val="0"/>
                <w:sz w:val="22"/>
                <w:szCs w:val="22"/>
                <w:lang w:eastAsia="zh-CN" w:bidi="ar"/>
              </w:rPr>
              <w:t>admin</w:t>
            </w:r>
          </w:p>
        </w:tc>
        <w:tc>
          <w:tcPr>
            <w:tcW w:w="0" w:type="auto"/>
            <w:tcBorders>
              <w:top w:val="nil"/>
              <w:left w:val="nil"/>
              <w:bottom w:val="nil"/>
              <w:right w:val="nil"/>
            </w:tcBorders>
            <w:shd w:val="clear" w:color="auto" w:fill="auto"/>
            <w:noWrap/>
            <w:vAlign w:val="center"/>
          </w:tcPr>
          <w:p w14:paraId="1CBA3912" w14:textId="77777777" w:rsidR="00B9587D" w:rsidRDefault="005E54B0">
            <w:pPr>
              <w:widowControl/>
              <w:jc w:val="left"/>
              <w:textAlignment w:val="center"/>
              <w:rPr>
                <w:rFonts w:ascii="等线" w:eastAsia="等线" w:hAnsi="等线" w:cs="等线"/>
                <w:color w:val="000000"/>
                <w:sz w:val="22"/>
                <w:szCs w:val="22"/>
              </w:rPr>
            </w:pPr>
            <w:r>
              <w:rPr>
                <w:rFonts w:ascii="等线" w:eastAsia="等线" w:hAnsi="等线" w:cs="等线" w:hint="eastAsia"/>
                <w:color w:val="000000"/>
                <w:kern w:val="0"/>
                <w:sz w:val="22"/>
                <w:szCs w:val="22"/>
                <w:lang w:eastAsia="zh-CN" w:bidi="ar"/>
              </w:rPr>
              <w:t>admin_id</w:t>
            </w:r>
          </w:p>
        </w:tc>
        <w:tc>
          <w:tcPr>
            <w:tcW w:w="0" w:type="auto"/>
            <w:tcBorders>
              <w:top w:val="nil"/>
              <w:left w:val="nil"/>
              <w:bottom w:val="nil"/>
              <w:right w:val="nil"/>
            </w:tcBorders>
            <w:shd w:val="clear" w:color="auto" w:fill="auto"/>
            <w:noWrap/>
            <w:vAlign w:val="center"/>
          </w:tcPr>
          <w:p w14:paraId="2F2C2E46" w14:textId="77777777" w:rsidR="00B9587D" w:rsidRDefault="005E54B0">
            <w:pPr>
              <w:widowControl/>
              <w:jc w:val="left"/>
              <w:textAlignment w:val="center"/>
              <w:rPr>
                <w:rFonts w:ascii="等线" w:eastAsia="等线" w:hAnsi="等线" w:cs="等线"/>
                <w:color w:val="000000"/>
                <w:sz w:val="22"/>
                <w:szCs w:val="22"/>
              </w:rPr>
            </w:pPr>
            <w:r>
              <w:rPr>
                <w:rFonts w:ascii="等线" w:eastAsia="等线" w:hAnsi="等线" w:cs="等线" w:hint="eastAsia"/>
                <w:color w:val="000000"/>
                <w:kern w:val="0"/>
                <w:sz w:val="22"/>
                <w:szCs w:val="22"/>
                <w:lang w:eastAsia="zh-CN" w:bidi="ar"/>
              </w:rPr>
              <w:t>监督员编号</w:t>
            </w:r>
          </w:p>
        </w:tc>
        <w:tc>
          <w:tcPr>
            <w:tcW w:w="0" w:type="auto"/>
            <w:tcBorders>
              <w:top w:val="nil"/>
              <w:left w:val="nil"/>
              <w:bottom w:val="nil"/>
              <w:right w:val="nil"/>
            </w:tcBorders>
            <w:shd w:val="clear" w:color="auto" w:fill="auto"/>
            <w:noWrap/>
            <w:vAlign w:val="center"/>
          </w:tcPr>
          <w:p w14:paraId="4CF7F8E3" w14:textId="77777777" w:rsidR="00B9587D" w:rsidRDefault="005E54B0">
            <w:pPr>
              <w:widowControl/>
              <w:jc w:val="left"/>
              <w:textAlignment w:val="center"/>
              <w:rPr>
                <w:rFonts w:ascii="等线" w:eastAsia="等线" w:hAnsi="等线" w:cs="等线"/>
                <w:color w:val="000000"/>
                <w:sz w:val="22"/>
                <w:szCs w:val="22"/>
              </w:rPr>
            </w:pPr>
            <w:r>
              <w:rPr>
                <w:rFonts w:ascii="等线" w:eastAsia="等线" w:hAnsi="等线" w:cs="等线" w:hint="eastAsia"/>
                <w:color w:val="000000"/>
                <w:kern w:val="0"/>
                <w:sz w:val="22"/>
                <w:szCs w:val="22"/>
                <w:lang w:eastAsia="zh-CN" w:bidi="ar"/>
              </w:rPr>
              <w:t>int</w:t>
            </w:r>
          </w:p>
        </w:tc>
        <w:tc>
          <w:tcPr>
            <w:tcW w:w="0" w:type="auto"/>
            <w:tcBorders>
              <w:top w:val="nil"/>
              <w:left w:val="nil"/>
              <w:bottom w:val="nil"/>
              <w:right w:val="nil"/>
            </w:tcBorders>
            <w:shd w:val="clear" w:color="auto" w:fill="auto"/>
            <w:noWrap/>
            <w:vAlign w:val="center"/>
          </w:tcPr>
          <w:p w14:paraId="601404EA" w14:textId="77777777" w:rsidR="00B9587D" w:rsidRDefault="005E54B0">
            <w:pPr>
              <w:widowControl/>
              <w:jc w:val="left"/>
              <w:textAlignment w:val="center"/>
              <w:rPr>
                <w:rFonts w:ascii="等线" w:eastAsia="等线" w:hAnsi="等线" w:cs="等线"/>
                <w:color w:val="000000"/>
                <w:sz w:val="22"/>
                <w:szCs w:val="22"/>
              </w:rPr>
            </w:pPr>
            <w:r>
              <w:rPr>
                <w:rFonts w:ascii="等线" w:eastAsia="等线" w:hAnsi="等线" w:cs="等线" w:hint="eastAsia"/>
                <w:color w:val="000000"/>
                <w:kern w:val="0"/>
                <w:sz w:val="22"/>
                <w:szCs w:val="22"/>
                <w:lang w:eastAsia="zh-CN" w:bidi="ar"/>
              </w:rPr>
              <w:t>主键ID</w:t>
            </w:r>
          </w:p>
        </w:tc>
      </w:tr>
      <w:tr w:rsidR="00B9587D" w14:paraId="1312FF98" w14:textId="77777777">
        <w:trPr>
          <w:trHeight w:val="277"/>
        </w:trPr>
        <w:tc>
          <w:tcPr>
            <w:tcW w:w="0" w:type="auto"/>
            <w:tcBorders>
              <w:top w:val="nil"/>
              <w:left w:val="nil"/>
              <w:bottom w:val="nil"/>
              <w:right w:val="nil"/>
            </w:tcBorders>
            <w:shd w:val="clear" w:color="auto" w:fill="auto"/>
            <w:noWrap/>
            <w:vAlign w:val="center"/>
          </w:tcPr>
          <w:p w14:paraId="4C2D2ECB" w14:textId="77777777" w:rsidR="00B9587D" w:rsidRDefault="005E54B0">
            <w:pPr>
              <w:widowControl/>
              <w:jc w:val="left"/>
              <w:textAlignment w:val="center"/>
              <w:rPr>
                <w:rFonts w:ascii="等线" w:eastAsia="等线" w:hAnsi="等线" w:cs="等线"/>
                <w:color w:val="000000"/>
                <w:sz w:val="22"/>
                <w:szCs w:val="22"/>
              </w:rPr>
            </w:pPr>
            <w:r>
              <w:rPr>
                <w:rFonts w:ascii="等线" w:eastAsia="等线" w:hAnsi="等线" w:cs="等线" w:hint="eastAsia"/>
                <w:color w:val="000000"/>
                <w:kern w:val="0"/>
                <w:sz w:val="22"/>
                <w:szCs w:val="22"/>
                <w:lang w:eastAsia="zh-CN" w:bidi="ar"/>
              </w:rPr>
              <w:t>admin</w:t>
            </w:r>
          </w:p>
        </w:tc>
        <w:tc>
          <w:tcPr>
            <w:tcW w:w="0" w:type="auto"/>
            <w:tcBorders>
              <w:top w:val="nil"/>
              <w:left w:val="nil"/>
              <w:bottom w:val="nil"/>
              <w:right w:val="nil"/>
            </w:tcBorders>
            <w:shd w:val="clear" w:color="auto" w:fill="auto"/>
            <w:noWrap/>
            <w:vAlign w:val="center"/>
          </w:tcPr>
          <w:p w14:paraId="7C6912A9" w14:textId="77777777" w:rsidR="00B9587D" w:rsidRDefault="005E54B0">
            <w:pPr>
              <w:widowControl/>
              <w:jc w:val="left"/>
              <w:textAlignment w:val="center"/>
              <w:rPr>
                <w:rFonts w:ascii="等线" w:eastAsia="等线" w:hAnsi="等线" w:cs="等线"/>
                <w:color w:val="000000"/>
                <w:sz w:val="22"/>
                <w:szCs w:val="22"/>
              </w:rPr>
            </w:pPr>
            <w:r>
              <w:rPr>
                <w:rFonts w:ascii="等线" w:eastAsia="等线" w:hAnsi="等线" w:cs="等线" w:hint="eastAsia"/>
                <w:color w:val="000000"/>
                <w:kern w:val="0"/>
                <w:sz w:val="22"/>
                <w:szCs w:val="22"/>
                <w:lang w:eastAsia="zh-CN" w:bidi="ar"/>
              </w:rPr>
              <w:t>admin_name</w:t>
            </w:r>
          </w:p>
        </w:tc>
        <w:tc>
          <w:tcPr>
            <w:tcW w:w="0" w:type="auto"/>
            <w:tcBorders>
              <w:top w:val="nil"/>
              <w:left w:val="nil"/>
              <w:bottom w:val="nil"/>
              <w:right w:val="nil"/>
            </w:tcBorders>
            <w:shd w:val="clear" w:color="auto" w:fill="auto"/>
            <w:noWrap/>
            <w:vAlign w:val="center"/>
          </w:tcPr>
          <w:p w14:paraId="65FDD354" w14:textId="77777777" w:rsidR="00B9587D" w:rsidRDefault="005E54B0">
            <w:pPr>
              <w:widowControl/>
              <w:jc w:val="left"/>
              <w:textAlignment w:val="center"/>
              <w:rPr>
                <w:rFonts w:ascii="等线" w:eastAsia="等线" w:hAnsi="等线" w:cs="等线"/>
                <w:color w:val="000000"/>
                <w:sz w:val="22"/>
                <w:szCs w:val="22"/>
              </w:rPr>
            </w:pPr>
            <w:r>
              <w:rPr>
                <w:rFonts w:ascii="等线" w:eastAsia="等线" w:hAnsi="等线" w:cs="等线" w:hint="eastAsia"/>
                <w:color w:val="000000"/>
                <w:kern w:val="0"/>
                <w:sz w:val="22"/>
                <w:szCs w:val="22"/>
                <w:lang w:eastAsia="zh-CN" w:bidi="ar"/>
              </w:rPr>
              <w:t>监督员姓名</w:t>
            </w:r>
          </w:p>
        </w:tc>
        <w:tc>
          <w:tcPr>
            <w:tcW w:w="0" w:type="auto"/>
            <w:tcBorders>
              <w:top w:val="nil"/>
              <w:left w:val="nil"/>
              <w:bottom w:val="nil"/>
              <w:right w:val="nil"/>
            </w:tcBorders>
            <w:shd w:val="clear" w:color="auto" w:fill="auto"/>
            <w:noWrap/>
            <w:vAlign w:val="center"/>
          </w:tcPr>
          <w:p w14:paraId="55A13A1F" w14:textId="77777777" w:rsidR="00B9587D" w:rsidRDefault="005E54B0">
            <w:pPr>
              <w:widowControl/>
              <w:jc w:val="left"/>
              <w:textAlignment w:val="center"/>
              <w:rPr>
                <w:rFonts w:ascii="等线" w:eastAsia="等线" w:hAnsi="等线" w:cs="等线"/>
                <w:color w:val="000000"/>
                <w:sz w:val="22"/>
                <w:szCs w:val="22"/>
              </w:rPr>
            </w:pPr>
            <w:r>
              <w:rPr>
                <w:rFonts w:ascii="等线" w:eastAsia="等线" w:hAnsi="等线" w:cs="等线" w:hint="eastAsia"/>
                <w:color w:val="000000"/>
                <w:kern w:val="0"/>
                <w:sz w:val="22"/>
                <w:szCs w:val="22"/>
                <w:lang w:eastAsia="zh-CN" w:bidi="ar"/>
              </w:rPr>
              <w:t>varchar(30)</w:t>
            </w:r>
          </w:p>
        </w:tc>
        <w:tc>
          <w:tcPr>
            <w:tcW w:w="0" w:type="auto"/>
            <w:tcBorders>
              <w:top w:val="nil"/>
              <w:left w:val="nil"/>
              <w:bottom w:val="nil"/>
              <w:right w:val="nil"/>
            </w:tcBorders>
            <w:shd w:val="clear" w:color="auto" w:fill="auto"/>
            <w:noWrap/>
            <w:vAlign w:val="center"/>
          </w:tcPr>
          <w:p w14:paraId="253F93BA" w14:textId="77777777" w:rsidR="00B9587D" w:rsidRDefault="00B9587D">
            <w:pPr>
              <w:rPr>
                <w:rFonts w:ascii="等线" w:eastAsia="等线" w:hAnsi="等线" w:cs="等线"/>
                <w:color w:val="000000"/>
                <w:sz w:val="22"/>
                <w:szCs w:val="22"/>
              </w:rPr>
            </w:pPr>
          </w:p>
        </w:tc>
      </w:tr>
      <w:tr w:rsidR="00B9587D" w14:paraId="5C9F92A1" w14:textId="77777777">
        <w:trPr>
          <w:trHeight w:val="277"/>
        </w:trPr>
        <w:tc>
          <w:tcPr>
            <w:tcW w:w="0" w:type="auto"/>
            <w:tcBorders>
              <w:top w:val="nil"/>
              <w:left w:val="nil"/>
              <w:bottom w:val="nil"/>
              <w:right w:val="nil"/>
            </w:tcBorders>
            <w:shd w:val="clear" w:color="auto" w:fill="auto"/>
            <w:noWrap/>
            <w:vAlign w:val="center"/>
          </w:tcPr>
          <w:p w14:paraId="5AE42676" w14:textId="77777777" w:rsidR="00B9587D" w:rsidRDefault="005E54B0">
            <w:pPr>
              <w:widowControl/>
              <w:jc w:val="left"/>
              <w:textAlignment w:val="center"/>
              <w:rPr>
                <w:rFonts w:ascii="等线" w:eastAsia="等线" w:hAnsi="等线" w:cs="等线"/>
                <w:color w:val="000000"/>
                <w:sz w:val="22"/>
                <w:szCs w:val="22"/>
              </w:rPr>
            </w:pPr>
            <w:r>
              <w:rPr>
                <w:rFonts w:ascii="等线" w:eastAsia="等线" w:hAnsi="等线" w:cs="等线" w:hint="eastAsia"/>
                <w:color w:val="000000"/>
                <w:kern w:val="0"/>
                <w:sz w:val="22"/>
                <w:szCs w:val="22"/>
                <w:lang w:eastAsia="zh-CN" w:bidi="ar"/>
              </w:rPr>
              <w:t>admin</w:t>
            </w:r>
          </w:p>
        </w:tc>
        <w:tc>
          <w:tcPr>
            <w:tcW w:w="0" w:type="auto"/>
            <w:tcBorders>
              <w:top w:val="nil"/>
              <w:left w:val="nil"/>
              <w:bottom w:val="nil"/>
              <w:right w:val="nil"/>
            </w:tcBorders>
            <w:shd w:val="clear" w:color="auto" w:fill="auto"/>
            <w:noWrap/>
            <w:vAlign w:val="center"/>
          </w:tcPr>
          <w:p w14:paraId="7DA45834" w14:textId="77777777" w:rsidR="00B9587D" w:rsidRDefault="005E54B0">
            <w:pPr>
              <w:widowControl/>
              <w:jc w:val="left"/>
              <w:textAlignment w:val="center"/>
              <w:rPr>
                <w:rFonts w:ascii="等线" w:eastAsia="等线" w:hAnsi="等线" w:cs="等线"/>
                <w:color w:val="000000"/>
                <w:sz w:val="22"/>
                <w:szCs w:val="22"/>
              </w:rPr>
            </w:pPr>
            <w:r>
              <w:rPr>
                <w:rFonts w:ascii="等线" w:eastAsia="等线" w:hAnsi="等线" w:cs="等线" w:hint="eastAsia"/>
                <w:color w:val="000000"/>
                <w:kern w:val="0"/>
                <w:sz w:val="22"/>
                <w:szCs w:val="22"/>
                <w:lang w:eastAsia="zh-CN" w:bidi="ar"/>
              </w:rPr>
              <w:t>admin_password</w:t>
            </w:r>
          </w:p>
        </w:tc>
        <w:tc>
          <w:tcPr>
            <w:tcW w:w="0" w:type="auto"/>
            <w:tcBorders>
              <w:top w:val="nil"/>
              <w:left w:val="nil"/>
              <w:bottom w:val="nil"/>
              <w:right w:val="nil"/>
            </w:tcBorders>
            <w:shd w:val="clear" w:color="auto" w:fill="auto"/>
            <w:noWrap/>
            <w:vAlign w:val="center"/>
          </w:tcPr>
          <w:p w14:paraId="24D8ACD7" w14:textId="77777777" w:rsidR="00B9587D" w:rsidRDefault="005E54B0">
            <w:pPr>
              <w:widowControl/>
              <w:jc w:val="left"/>
              <w:textAlignment w:val="center"/>
              <w:rPr>
                <w:rFonts w:ascii="等线" w:eastAsia="等线" w:hAnsi="等线" w:cs="等线"/>
                <w:color w:val="000000"/>
                <w:sz w:val="22"/>
                <w:szCs w:val="22"/>
              </w:rPr>
            </w:pPr>
            <w:r>
              <w:rPr>
                <w:rFonts w:ascii="等线" w:eastAsia="等线" w:hAnsi="等线" w:cs="等线" w:hint="eastAsia"/>
                <w:color w:val="000000"/>
                <w:kern w:val="0"/>
                <w:sz w:val="22"/>
                <w:szCs w:val="22"/>
                <w:lang w:eastAsia="zh-CN" w:bidi="ar"/>
              </w:rPr>
              <w:t>监督员密码</w:t>
            </w:r>
          </w:p>
        </w:tc>
        <w:tc>
          <w:tcPr>
            <w:tcW w:w="0" w:type="auto"/>
            <w:tcBorders>
              <w:top w:val="nil"/>
              <w:left w:val="nil"/>
              <w:bottom w:val="nil"/>
              <w:right w:val="nil"/>
            </w:tcBorders>
            <w:shd w:val="clear" w:color="auto" w:fill="auto"/>
            <w:noWrap/>
            <w:vAlign w:val="center"/>
          </w:tcPr>
          <w:p w14:paraId="276B87F4" w14:textId="77777777" w:rsidR="00B9587D" w:rsidRDefault="005E54B0">
            <w:pPr>
              <w:widowControl/>
              <w:jc w:val="left"/>
              <w:textAlignment w:val="center"/>
              <w:rPr>
                <w:rFonts w:ascii="等线" w:eastAsia="等线" w:hAnsi="等线" w:cs="等线"/>
                <w:color w:val="000000"/>
                <w:sz w:val="22"/>
                <w:szCs w:val="22"/>
              </w:rPr>
            </w:pPr>
            <w:r>
              <w:rPr>
                <w:rFonts w:ascii="等线" w:eastAsia="等线" w:hAnsi="等线" w:cs="等线" w:hint="eastAsia"/>
                <w:color w:val="000000"/>
                <w:kern w:val="0"/>
                <w:sz w:val="22"/>
                <w:szCs w:val="22"/>
                <w:lang w:eastAsia="zh-CN" w:bidi="ar"/>
              </w:rPr>
              <w:t>varchar(255)</w:t>
            </w:r>
          </w:p>
        </w:tc>
        <w:tc>
          <w:tcPr>
            <w:tcW w:w="0" w:type="auto"/>
            <w:tcBorders>
              <w:top w:val="nil"/>
              <w:left w:val="nil"/>
              <w:bottom w:val="nil"/>
              <w:right w:val="nil"/>
            </w:tcBorders>
            <w:shd w:val="clear" w:color="auto" w:fill="auto"/>
            <w:noWrap/>
            <w:vAlign w:val="center"/>
          </w:tcPr>
          <w:p w14:paraId="634B58EE" w14:textId="77777777" w:rsidR="00B9587D" w:rsidRDefault="00B9587D">
            <w:pPr>
              <w:rPr>
                <w:rFonts w:ascii="等线" w:eastAsia="等线" w:hAnsi="等线" w:cs="等线"/>
                <w:color w:val="000000"/>
                <w:sz w:val="22"/>
                <w:szCs w:val="22"/>
              </w:rPr>
            </w:pPr>
          </w:p>
        </w:tc>
      </w:tr>
    </w:tbl>
    <w:p w14:paraId="70C9011A" w14:textId="77777777" w:rsidR="00B9587D" w:rsidRDefault="00B9587D">
      <w:pPr>
        <w:ind w:firstLineChars="200" w:firstLine="420"/>
        <w:rPr>
          <w:rFonts w:asciiTheme="minorEastAsia" w:eastAsiaTheme="minorEastAsia" w:hAnsiTheme="minorEastAsia" w:cstheme="minorEastAsia"/>
          <w:i/>
          <w:lang w:eastAsia="zh-CN"/>
        </w:rPr>
      </w:pPr>
    </w:p>
    <w:p w14:paraId="6A3C41BF" w14:textId="77777777" w:rsidR="00B9587D" w:rsidRDefault="005E54B0">
      <w:pPr>
        <w:pStyle w:val="2"/>
        <w:rPr>
          <w:rFonts w:asciiTheme="minorEastAsia" w:eastAsiaTheme="minorEastAsia" w:hAnsiTheme="minorEastAsia" w:cstheme="minorEastAsia"/>
          <w:lang w:eastAsia="zh-CN"/>
        </w:rPr>
      </w:pPr>
      <w:bookmarkStart w:id="15" w:name="_Toc28228"/>
      <w:r>
        <w:rPr>
          <w:rFonts w:asciiTheme="minorEastAsia" w:eastAsiaTheme="minorEastAsia" w:hAnsiTheme="minorEastAsia" w:cstheme="minorEastAsia" w:hint="eastAsia"/>
          <w:lang w:eastAsia="zh-CN"/>
        </w:rPr>
        <w:t>网格员功能模块</w:t>
      </w:r>
      <w:bookmarkEnd w:id="15"/>
    </w:p>
    <w:p w14:paraId="24B32D9B" w14:textId="77777777" w:rsidR="00B9587D" w:rsidRDefault="005E54B0">
      <w:pPr>
        <w:pStyle w:val="3"/>
        <w:rPr>
          <w:rFonts w:asciiTheme="minorEastAsia" w:eastAsiaTheme="minorEastAsia" w:hAnsiTheme="minorEastAsia" w:cstheme="minorEastAsia"/>
          <w:lang w:eastAsia="zh-CN"/>
        </w:rPr>
      </w:pPr>
      <w:bookmarkStart w:id="16" w:name="_Toc10443"/>
      <w:r>
        <w:rPr>
          <w:rFonts w:asciiTheme="minorEastAsia" w:eastAsiaTheme="minorEastAsia" w:hAnsiTheme="minorEastAsia" w:cstheme="minorEastAsia" w:hint="eastAsia"/>
          <w:lang w:eastAsia="zh-CN"/>
        </w:rPr>
        <w:t>功能说明</w:t>
      </w:r>
      <w:bookmarkEnd w:id="16"/>
    </w:p>
    <w:p w14:paraId="08E95865" w14:textId="77777777" w:rsidR="00B9587D" w:rsidRDefault="005E54B0">
      <w:pPr>
        <w:widowControl/>
        <w:jc w:val="left"/>
      </w:pPr>
      <w:bookmarkStart w:id="17" w:name="_Toc32686"/>
      <w:r>
        <w:rPr>
          <w:rFonts w:ascii="宋体" w:hAnsi="宋体" w:cs="宋体" w:hint="eastAsia"/>
          <w:color w:val="000000"/>
          <w:kern w:val="0"/>
          <w:szCs w:val="21"/>
          <w:lang w:eastAsia="zh-CN" w:bidi="ar"/>
        </w:rPr>
        <w:t>登录： 网格员通过“</w:t>
      </w:r>
      <w:r>
        <w:rPr>
          <w:rFonts w:ascii="Times New Roman" w:hAnsi="Times New Roman"/>
          <w:color w:val="000000"/>
          <w:kern w:val="0"/>
          <w:szCs w:val="21"/>
          <w:lang w:eastAsia="zh-CN" w:bidi="ar"/>
        </w:rPr>
        <w:t xml:space="preserve">NEPS </w:t>
      </w:r>
      <w:r>
        <w:rPr>
          <w:rFonts w:ascii="宋体" w:hAnsi="宋体" w:cs="宋体" w:hint="eastAsia"/>
          <w:color w:val="000000"/>
          <w:kern w:val="0"/>
          <w:szCs w:val="21"/>
          <w:lang w:eastAsia="zh-CN" w:bidi="ar"/>
        </w:rPr>
        <w:t>网格员端”程序，输入自己的登录编码、 登录密码进行登录。</w:t>
      </w:r>
    </w:p>
    <w:p w14:paraId="7AF0E04C" w14:textId="77777777" w:rsidR="00B9587D" w:rsidRDefault="005E54B0">
      <w:pPr>
        <w:widowControl/>
        <w:jc w:val="left"/>
      </w:pPr>
      <w:r>
        <w:rPr>
          <w:rFonts w:ascii="宋体" w:hAnsi="宋体" w:cs="宋体" w:hint="eastAsia"/>
          <w:color w:val="000000"/>
          <w:kern w:val="0"/>
          <w:szCs w:val="21"/>
          <w:lang w:eastAsia="zh-CN" w:bidi="ar"/>
        </w:rPr>
        <w:t>浏览指派给自己的反馈任务信息：浏览指派给自己的反馈任务列表。</w:t>
      </w:r>
    </w:p>
    <w:p w14:paraId="05D9BA00" w14:textId="77777777" w:rsidR="00B9587D" w:rsidRDefault="005E54B0">
      <w:pPr>
        <w:widowControl/>
        <w:jc w:val="left"/>
      </w:pPr>
      <w:r>
        <w:rPr>
          <w:rFonts w:ascii="宋体" w:hAnsi="宋体" w:cs="宋体" w:hint="eastAsia"/>
          <w:color w:val="000000"/>
          <w:kern w:val="0"/>
          <w:szCs w:val="21"/>
          <w:lang w:eastAsia="zh-CN" w:bidi="ar"/>
        </w:rPr>
        <w:t xml:space="preserve">输入实测 </w:t>
      </w:r>
      <w:r>
        <w:rPr>
          <w:rFonts w:ascii="Times New Roman" w:hAnsi="Times New Roman"/>
          <w:color w:val="000000"/>
          <w:kern w:val="0"/>
          <w:szCs w:val="21"/>
          <w:lang w:eastAsia="zh-CN" w:bidi="ar"/>
        </w:rPr>
        <w:t xml:space="preserve">AQI </w:t>
      </w:r>
      <w:r>
        <w:rPr>
          <w:rFonts w:ascii="宋体" w:hAnsi="宋体" w:cs="宋体" w:hint="eastAsia"/>
          <w:color w:val="000000"/>
          <w:kern w:val="0"/>
          <w:szCs w:val="21"/>
          <w:lang w:eastAsia="zh-CN" w:bidi="ar"/>
        </w:rPr>
        <w:t xml:space="preserve">数据：网格员选择一个反馈任务，根据任务信息到达网格区域后，进 行实地 </w:t>
      </w:r>
      <w:r>
        <w:rPr>
          <w:rFonts w:ascii="Times New Roman" w:hAnsi="Times New Roman"/>
          <w:color w:val="000000"/>
          <w:kern w:val="0"/>
          <w:szCs w:val="21"/>
          <w:lang w:eastAsia="zh-CN" w:bidi="ar"/>
        </w:rPr>
        <w:t xml:space="preserve">AQI </w:t>
      </w:r>
      <w:r>
        <w:rPr>
          <w:rFonts w:ascii="宋体" w:hAnsi="宋体" w:cs="宋体" w:hint="eastAsia"/>
          <w:color w:val="000000"/>
          <w:kern w:val="0"/>
          <w:szCs w:val="21"/>
          <w:lang w:eastAsia="zh-CN" w:bidi="ar"/>
        </w:rPr>
        <w:t>数据的检测。</w:t>
      </w:r>
    </w:p>
    <w:p w14:paraId="0CC1452E" w14:textId="77777777" w:rsidR="00B9587D" w:rsidRDefault="005E54B0">
      <w:pPr>
        <w:widowControl/>
        <w:jc w:val="left"/>
      </w:pPr>
      <w:r>
        <w:rPr>
          <w:rFonts w:ascii="宋体" w:hAnsi="宋体" w:cs="宋体" w:hint="eastAsia"/>
          <w:color w:val="000000"/>
          <w:kern w:val="0"/>
          <w:szCs w:val="21"/>
          <w:lang w:eastAsia="zh-CN" w:bidi="ar"/>
        </w:rPr>
        <w:lastRenderedPageBreak/>
        <w:t xml:space="preserve">提交实测 </w:t>
      </w:r>
      <w:r>
        <w:rPr>
          <w:rFonts w:ascii="Times New Roman" w:hAnsi="Times New Roman"/>
          <w:color w:val="000000"/>
          <w:kern w:val="0"/>
          <w:szCs w:val="21"/>
          <w:lang w:eastAsia="zh-CN" w:bidi="ar"/>
        </w:rPr>
        <w:t xml:space="preserve">AQI </w:t>
      </w:r>
      <w:r>
        <w:rPr>
          <w:rFonts w:ascii="宋体" w:hAnsi="宋体" w:cs="宋体" w:hint="eastAsia"/>
          <w:color w:val="000000"/>
          <w:kern w:val="0"/>
          <w:szCs w:val="21"/>
          <w:lang w:eastAsia="zh-CN" w:bidi="ar"/>
        </w:rPr>
        <w:t xml:space="preserve">数据： 根据 </w:t>
      </w:r>
      <w:r>
        <w:rPr>
          <w:rFonts w:ascii="Times New Roman" w:hAnsi="Times New Roman"/>
          <w:color w:val="000000"/>
          <w:kern w:val="0"/>
          <w:szCs w:val="21"/>
          <w:lang w:eastAsia="zh-CN" w:bidi="ar"/>
        </w:rPr>
        <w:t xml:space="preserve">SO2 </w:t>
      </w:r>
      <w:r>
        <w:rPr>
          <w:rFonts w:ascii="宋体" w:hAnsi="宋体" w:cs="宋体" w:hint="eastAsia"/>
          <w:color w:val="000000"/>
          <w:kern w:val="0"/>
          <w:szCs w:val="21"/>
          <w:lang w:eastAsia="zh-CN" w:bidi="ar"/>
        </w:rPr>
        <w:t xml:space="preserve">二氧化硫 </w:t>
      </w:r>
      <w:r>
        <w:rPr>
          <w:rFonts w:ascii="Times New Roman" w:hAnsi="Times New Roman"/>
          <w:color w:val="000000"/>
          <w:kern w:val="0"/>
          <w:szCs w:val="21"/>
          <w:lang w:eastAsia="zh-CN" w:bidi="ar"/>
        </w:rPr>
        <w:t xml:space="preserve">AQI </w:t>
      </w:r>
      <w:r>
        <w:rPr>
          <w:rFonts w:ascii="宋体" w:hAnsi="宋体" w:cs="宋体" w:hint="eastAsia"/>
          <w:color w:val="000000"/>
          <w:kern w:val="0"/>
          <w:szCs w:val="21"/>
          <w:lang w:eastAsia="zh-CN" w:bidi="ar"/>
        </w:rPr>
        <w:t>浓度等级、</w:t>
      </w:r>
      <w:r>
        <w:rPr>
          <w:rFonts w:ascii="Times New Roman" w:hAnsi="Times New Roman"/>
          <w:color w:val="000000"/>
          <w:kern w:val="0"/>
          <w:szCs w:val="21"/>
          <w:lang w:eastAsia="zh-CN" w:bidi="ar"/>
        </w:rPr>
        <w:t xml:space="preserve">CO </w:t>
      </w:r>
      <w:r>
        <w:rPr>
          <w:rFonts w:ascii="宋体" w:hAnsi="宋体" w:cs="宋体" w:hint="eastAsia"/>
          <w:color w:val="000000"/>
          <w:kern w:val="0"/>
          <w:szCs w:val="21"/>
          <w:lang w:eastAsia="zh-CN" w:bidi="ar"/>
        </w:rPr>
        <w:t xml:space="preserve">二氧化硫 </w:t>
      </w:r>
      <w:r>
        <w:rPr>
          <w:rFonts w:ascii="Times New Roman" w:hAnsi="Times New Roman"/>
          <w:color w:val="000000"/>
          <w:kern w:val="0"/>
          <w:szCs w:val="21"/>
          <w:lang w:eastAsia="zh-CN" w:bidi="ar"/>
        </w:rPr>
        <w:t xml:space="preserve">AQI </w:t>
      </w:r>
      <w:r>
        <w:rPr>
          <w:rFonts w:ascii="宋体" w:hAnsi="宋体" w:cs="宋体" w:hint="eastAsia"/>
          <w:color w:val="000000"/>
          <w:kern w:val="0"/>
          <w:szCs w:val="21"/>
          <w:lang w:eastAsia="zh-CN" w:bidi="ar"/>
        </w:rPr>
        <w:t>浓度等 级、</w:t>
      </w:r>
      <w:r>
        <w:rPr>
          <w:rFonts w:ascii="Times New Roman" w:hAnsi="Times New Roman"/>
          <w:color w:val="000000"/>
          <w:kern w:val="0"/>
          <w:szCs w:val="21"/>
          <w:lang w:eastAsia="zh-CN" w:bidi="ar"/>
        </w:rPr>
        <w:t xml:space="preserve">PM2.5 </w:t>
      </w:r>
      <w:r>
        <w:rPr>
          <w:rFonts w:ascii="宋体" w:hAnsi="宋体" w:cs="宋体" w:hint="eastAsia"/>
          <w:color w:val="000000"/>
          <w:kern w:val="0"/>
          <w:szCs w:val="21"/>
          <w:lang w:eastAsia="zh-CN" w:bidi="ar"/>
        </w:rPr>
        <w:t xml:space="preserve">悬浮颗粒物 </w:t>
      </w:r>
      <w:r>
        <w:rPr>
          <w:rFonts w:ascii="Times New Roman" w:hAnsi="Times New Roman"/>
          <w:color w:val="000000"/>
          <w:kern w:val="0"/>
          <w:szCs w:val="21"/>
          <w:lang w:eastAsia="zh-CN" w:bidi="ar"/>
        </w:rPr>
        <w:t xml:space="preserve">AQI </w:t>
      </w:r>
      <w:r>
        <w:rPr>
          <w:rFonts w:ascii="宋体" w:hAnsi="宋体" w:cs="宋体" w:hint="eastAsia"/>
          <w:color w:val="000000"/>
          <w:kern w:val="0"/>
          <w:szCs w:val="21"/>
          <w:lang w:eastAsia="zh-CN" w:bidi="ar"/>
        </w:rPr>
        <w:t xml:space="preserve">浓度等级的实测数据，最终得出当 前网格区域的 </w:t>
      </w:r>
      <w:r>
        <w:rPr>
          <w:rFonts w:ascii="Times New Roman" w:hAnsi="Times New Roman"/>
          <w:color w:val="000000"/>
          <w:kern w:val="0"/>
          <w:szCs w:val="21"/>
          <w:lang w:eastAsia="zh-CN" w:bidi="ar"/>
        </w:rPr>
        <w:t xml:space="preserve">AQI </w:t>
      </w:r>
      <w:r>
        <w:rPr>
          <w:rFonts w:ascii="宋体" w:hAnsi="宋体" w:cs="宋体" w:hint="eastAsia"/>
          <w:color w:val="000000"/>
          <w:kern w:val="0"/>
          <w:szCs w:val="21"/>
          <w:lang w:eastAsia="zh-CN" w:bidi="ar"/>
        </w:rPr>
        <w:t xml:space="preserve">等级数据。 提交此数据，当前反馈任务即完成。 </w:t>
      </w:r>
    </w:p>
    <w:p w14:paraId="6D87AB82" w14:textId="77777777" w:rsidR="00B9587D" w:rsidRDefault="00B9587D">
      <w:pPr>
        <w:widowControl/>
        <w:jc w:val="left"/>
      </w:pPr>
    </w:p>
    <w:bookmarkEnd w:id="17"/>
    <w:p w14:paraId="08CB841B" w14:textId="77777777" w:rsidR="00B9587D" w:rsidRDefault="005E54B0">
      <w:pPr>
        <w:pStyle w:val="3"/>
        <w:rPr>
          <w:lang w:eastAsia="zh-CN"/>
        </w:rPr>
      </w:pPr>
      <w:r>
        <w:rPr>
          <w:rFonts w:asciiTheme="minorEastAsia" w:eastAsiaTheme="minorEastAsia" w:hAnsiTheme="minorEastAsia" w:cstheme="minorEastAsia" w:hint="eastAsia"/>
          <w:lang w:eastAsia="zh-CN"/>
        </w:rPr>
        <w:t>程序流程图</w:t>
      </w:r>
    </w:p>
    <w:p w14:paraId="0297A640" w14:textId="77777777" w:rsidR="00B9587D" w:rsidRDefault="005E54B0">
      <w:pPr>
        <w:rPr>
          <w:lang w:eastAsia="zh-CN"/>
        </w:rPr>
      </w:pPr>
      <w:r>
        <w:rPr>
          <w:noProof/>
          <w:lang w:eastAsia="zh-CN"/>
        </w:rPr>
        <w:drawing>
          <wp:inline distT="0" distB="0" distL="0" distR="0" wp14:anchorId="5661D93A" wp14:editId="02D76BC1">
            <wp:extent cx="5313045" cy="4724400"/>
            <wp:effectExtent l="0" t="0" r="5715" b="0"/>
            <wp:docPr id="6283545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54515" name="图片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313045" cy="4724400"/>
                    </a:xfrm>
                    <a:prstGeom prst="rect">
                      <a:avLst/>
                    </a:prstGeom>
                    <a:noFill/>
                    <a:ln>
                      <a:noFill/>
                    </a:ln>
                  </pic:spPr>
                </pic:pic>
              </a:graphicData>
            </a:graphic>
          </wp:inline>
        </w:drawing>
      </w:r>
    </w:p>
    <w:p w14:paraId="0ED19FB3" w14:textId="77777777" w:rsidR="00B9587D" w:rsidRDefault="00B9587D">
      <w:pPr>
        <w:rPr>
          <w:lang w:eastAsia="zh-CN"/>
        </w:rPr>
      </w:pPr>
    </w:p>
    <w:p w14:paraId="1AE83D38" w14:textId="77777777" w:rsidR="00B9587D" w:rsidRDefault="005E54B0">
      <w:pPr>
        <w:pStyle w:val="3"/>
        <w:rPr>
          <w:rFonts w:asciiTheme="minorEastAsia" w:eastAsiaTheme="minorEastAsia" w:hAnsiTheme="minorEastAsia" w:cstheme="minorEastAsia"/>
        </w:rPr>
      </w:pPr>
      <w:r>
        <w:rPr>
          <w:rFonts w:asciiTheme="minorEastAsia" w:eastAsiaTheme="minorEastAsia" w:hAnsiTheme="minorEastAsia" w:cstheme="minorEastAsia" w:hint="eastAsia"/>
        </w:rPr>
        <w:lastRenderedPageBreak/>
        <w:t xml:space="preserve"> </w:t>
      </w:r>
      <w:bookmarkStart w:id="18" w:name="_Toc14989"/>
      <w:r>
        <w:rPr>
          <w:rFonts w:asciiTheme="minorEastAsia" w:eastAsiaTheme="minorEastAsia" w:hAnsiTheme="minorEastAsia" w:cstheme="minorEastAsia" w:hint="eastAsia"/>
        </w:rPr>
        <w:t>时序图</w:t>
      </w:r>
      <w:bookmarkEnd w:id="18"/>
    </w:p>
    <w:p w14:paraId="5A8157BF" w14:textId="77777777" w:rsidR="00B9587D" w:rsidRDefault="005E54B0">
      <w:pPr>
        <w:rPr>
          <w:lang w:eastAsia="zh-CN"/>
        </w:rPr>
      </w:pPr>
      <w:r>
        <w:rPr>
          <w:noProof/>
        </w:rPr>
        <w:drawing>
          <wp:inline distT="0" distB="0" distL="0" distR="0" wp14:anchorId="1D4D6AE3" wp14:editId="3E0A3A8B">
            <wp:extent cx="6119495" cy="3849370"/>
            <wp:effectExtent l="0" t="0" r="0" b="0"/>
            <wp:docPr id="27363325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33252" name="图片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6119495" cy="3849370"/>
                    </a:xfrm>
                    <a:prstGeom prst="rect">
                      <a:avLst/>
                    </a:prstGeom>
                    <a:noFill/>
                    <a:ln>
                      <a:noFill/>
                    </a:ln>
                  </pic:spPr>
                </pic:pic>
              </a:graphicData>
            </a:graphic>
          </wp:inline>
        </w:drawing>
      </w:r>
    </w:p>
    <w:p w14:paraId="2F102263" w14:textId="77777777" w:rsidR="00B9587D" w:rsidRDefault="00B9587D">
      <w:pPr>
        <w:rPr>
          <w:lang w:eastAsia="zh-CN"/>
        </w:rPr>
      </w:pPr>
    </w:p>
    <w:p w14:paraId="19040E4D" w14:textId="77777777" w:rsidR="00B9587D" w:rsidRDefault="005E54B0">
      <w:pPr>
        <w:pStyle w:val="3"/>
        <w:rPr>
          <w:rFonts w:asciiTheme="minorEastAsia" w:eastAsiaTheme="minorEastAsia" w:hAnsiTheme="minorEastAsia" w:cstheme="minorEastAsia"/>
          <w:lang w:eastAsia="zh-CN"/>
        </w:rPr>
      </w:pPr>
      <w:bookmarkStart w:id="19" w:name="_Toc4746"/>
      <w:r>
        <w:rPr>
          <w:rFonts w:asciiTheme="minorEastAsia" w:eastAsiaTheme="minorEastAsia" w:hAnsiTheme="minorEastAsia" w:cstheme="minorEastAsia" w:hint="eastAsia"/>
          <w:lang w:eastAsia="zh-CN"/>
        </w:rPr>
        <w:t>相关数据表</w:t>
      </w:r>
      <w:bookmarkEnd w:id="19"/>
    </w:p>
    <w:tbl>
      <w:tblPr>
        <w:tblW w:w="7368" w:type="dxa"/>
        <w:tblInd w:w="100" w:type="dxa"/>
        <w:tblLook w:val="04A0" w:firstRow="1" w:lastRow="0" w:firstColumn="1" w:lastColumn="0" w:noHBand="0" w:noVBand="1"/>
      </w:tblPr>
      <w:tblGrid>
        <w:gridCol w:w="820"/>
        <w:gridCol w:w="2361"/>
        <w:gridCol w:w="1536"/>
        <w:gridCol w:w="1385"/>
        <w:gridCol w:w="1266"/>
      </w:tblGrid>
      <w:tr w:rsidR="00B9587D" w14:paraId="7E15467F" w14:textId="77777777">
        <w:trPr>
          <w:trHeight w:val="277"/>
        </w:trPr>
        <w:tc>
          <w:tcPr>
            <w:tcW w:w="820" w:type="dxa"/>
            <w:tcBorders>
              <w:top w:val="nil"/>
              <w:left w:val="nil"/>
              <w:bottom w:val="nil"/>
              <w:right w:val="nil"/>
            </w:tcBorders>
            <w:shd w:val="clear" w:color="auto" w:fill="auto"/>
            <w:noWrap/>
            <w:vAlign w:val="center"/>
          </w:tcPr>
          <w:p w14:paraId="4BA56DBF" w14:textId="77777777" w:rsidR="00B9587D" w:rsidRDefault="005E54B0">
            <w:pPr>
              <w:widowControl/>
              <w:jc w:val="left"/>
              <w:textAlignment w:val="center"/>
              <w:rPr>
                <w:rFonts w:ascii="等线" w:eastAsia="等线" w:hAnsi="等线" w:cs="等线"/>
                <w:color w:val="000000"/>
                <w:sz w:val="22"/>
                <w:szCs w:val="22"/>
              </w:rPr>
            </w:pPr>
            <w:r>
              <w:rPr>
                <w:rFonts w:ascii="等线" w:eastAsia="等线" w:hAnsi="等线" w:cs="等线" w:hint="eastAsia"/>
                <w:color w:val="000000"/>
                <w:kern w:val="0"/>
                <w:sz w:val="22"/>
                <w:szCs w:val="22"/>
                <w:lang w:eastAsia="zh-CN" w:bidi="ar"/>
              </w:rPr>
              <w:t>表名</w:t>
            </w:r>
          </w:p>
        </w:tc>
        <w:tc>
          <w:tcPr>
            <w:tcW w:w="2361" w:type="dxa"/>
            <w:tcBorders>
              <w:top w:val="nil"/>
              <w:left w:val="nil"/>
              <w:bottom w:val="nil"/>
              <w:right w:val="nil"/>
            </w:tcBorders>
            <w:shd w:val="clear" w:color="auto" w:fill="auto"/>
            <w:noWrap/>
            <w:vAlign w:val="center"/>
          </w:tcPr>
          <w:p w14:paraId="2470270F" w14:textId="77777777" w:rsidR="00B9587D" w:rsidRDefault="005E54B0">
            <w:pPr>
              <w:widowControl/>
              <w:jc w:val="left"/>
              <w:textAlignment w:val="center"/>
              <w:rPr>
                <w:rFonts w:ascii="等线" w:eastAsia="等线" w:hAnsi="等线" w:cs="等线"/>
                <w:color w:val="000000"/>
                <w:sz w:val="22"/>
                <w:szCs w:val="22"/>
              </w:rPr>
            </w:pPr>
            <w:r>
              <w:rPr>
                <w:rFonts w:ascii="等线" w:eastAsia="等线" w:hAnsi="等线" w:cs="等线" w:hint="eastAsia"/>
                <w:color w:val="000000"/>
                <w:kern w:val="0"/>
                <w:sz w:val="22"/>
                <w:szCs w:val="22"/>
                <w:lang w:eastAsia="zh-CN" w:bidi="ar"/>
              </w:rPr>
              <w:t>字段</w:t>
            </w:r>
          </w:p>
        </w:tc>
        <w:tc>
          <w:tcPr>
            <w:tcW w:w="1536" w:type="dxa"/>
            <w:tcBorders>
              <w:top w:val="nil"/>
              <w:left w:val="nil"/>
              <w:bottom w:val="nil"/>
              <w:right w:val="nil"/>
            </w:tcBorders>
            <w:shd w:val="clear" w:color="auto" w:fill="auto"/>
            <w:noWrap/>
            <w:vAlign w:val="center"/>
          </w:tcPr>
          <w:p w14:paraId="7D9728C9" w14:textId="77777777" w:rsidR="00B9587D" w:rsidRDefault="005E54B0">
            <w:pPr>
              <w:widowControl/>
              <w:jc w:val="left"/>
              <w:textAlignment w:val="center"/>
              <w:rPr>
                <w:rFonts w:ascii="等线" w:eastAsia="等线" w:hAnsi="等线" w:cs="等线"/>
                <w:color w:val="000000"/>
                <w:sz w:val="22"/>
                <w:szCs w:val="22"/>
              </w:rPr>
            </w:pPr>
            <w:r>
              <w:rPr>
                <w:rFonts w:ascii="等线" w:eastAsia="等线" w:hAnsi="等线" w:cs="等线" w:hint="eastAsia"/>
                <w:color w:val="000000"/>
                <w:kern w:val="0"/>
                <w:sz w:val="22"/>
                <w:szCs w:val="22"/>
                <w:lang w:eastAsia="zh-CN" w:bidi="ar"/>
              </w:rPr>
              <w:t>字段名称</w:t>
            </w:r>
          </w:p>
        </w:tc>
        <w:tc>
          <w:tcPr>
            <w:tcW w:w="1385" w:type="dxa"/>
            <w:tcBorders>
              <w:top w:val="nil"/>
              <w:left w:val="nil"/>
              <w:bottom w:val="nil"/>
              <w:right w:val="nil"/>
            </w:tcBorders>
            <w:shd w:val="clear" w:color="auto" w:fill="auto"/>
            <w:noWrap/>
            <w:vAlign w:val="center"/>
          </w:tcPr>
          <w:p w14:paraId="2B04AC05" w14:textId="77777777" w:rsidR="00B9587D" w:rsidRDefault="005E54B0">
            <w:pPr>
              <w:widowControl/>
              <w:jc w:val="left"/>
              <w:textAlignment w:val="center"/>
              <w:rPr>
                <w:rFonts w:ascii="等线" w:eastAsia="等线" w:hAnsi="等线" w:cs="等线"/>
                <w:color w:val="000000"/>
                <w:sz w:val="22"/>
                <w:szCs w:val="22"/>
              </w:rPr>
            </w:pPr>
            <w:r>
              <w:rPr>
                <w:rFonts w:ascii="等线" w:eastAsia="等线" w:hAnsi="等线" w:cs="等线" w:hint="eastAsia"/>
                <w:color w:val="000000"/>
                <w:kern w:val="0"/>
                <w:sz w:val="22"/>
                <w:szCs w:val="22"/>
                <w:lang w:eastAsia="zh-CN" w:bidi="ar"/>
              </w:rPr>
              <w:t>数据类型</w:t>
            </w:r>
          </w:p>
        </w:tc>
        <w:tc>
          <w:tcPr>
            <w:tcW w:w="1266" w:type="dxa"/>
            <w:tcBorders>
              <w:top w:val="nil"/>
              <w:left w:val="nil"/>
              <w:bottom w:val="nil"/>
              <w:right w:val="nil"/>
            </w:tcBorders>
            <w:shd w:val="clear" w:color="auto" w:fill="auto"/>
            <w:noWrap/>
            <w:vAlign w:val="center"/>
          </w:tcPr>
          <w:p w14:paraId="6D47FF2D" w14:textId="77777777" w:rsidR="00B9587D" w:rsidRDefault="005E54B0">
            <w:pPr>
              <w:widowControl/>
              <w:jc w:val="left"/>
              <w:textAlignment w:val="center"/>
              <w:rPr>
                <w:rFonts w:ascii="等线" w:eastAsia="等线" w:hAnsi="等线" w:cs="等线"/>
                <w:color w:val="000000"/>
                <w:sz w:val="22"/>
                <w:szCs w:val="22"/>
              </w:rPr>
            </w:pPr>
            <w:r>
              <w:rPr>
                <w:rFonts w:ascii="等线" w:eastAsia="等线" w:hAnsi="等线" w:cs="等线" w:hint="eastAsia"/>
                <w:color w:val="000000"/>
                <w:kern w:val="0"/>
                <w:sz w:val="22"/>
                <w:szCs w:val="22"/>
                <w:lang w:eastAsia="zh-CN" w:bidi="ar"/>
              </w:rPr>
              <w:t>注释</w:t>
            </w:r>
          </w:p>
        </w:tc>
      </w:tr>
      <w:tr w:rsidR="00B9587D" w14:paraId="6C978470" w14:textId="77777777">
        <w:trPr>
          <w:trHeight w:val="277"/>
        </w:trPr>
        <w:tc>
          <w:tcPr>
            <w:tcW w:w="0" w:type="auto"/>
            <w:tcBorders>
              <w:top w:val="nil"/>
              <w:left w:val="nil"/>
              <w:bottom w:val="nil"/>
              <w:right w:val="nil"/>
            </w:tcBorders>
            <w:shd w:val="clear" w:color="auto" w:fill="auto"/>
            <w:noWrap/>
            <w:vAlign w:val="center"/>
          </w:tcPr>
          <w:p w14:paraId="113E7EBC" w14:textId="77777777" w:rsidR="00B9587D" w:rsidRDefault="005E54B0">
            <w:pPr>
              <w:widowControl/>
              <w:jc w:val="left"/>
              <w:textAlignment w:val="center"/>
              <w:rPr>
                <w:rFonts w:ascii="等线" w:eastAsia="等线" w:hAnsi="等线" w:cs="等线"/>
                <w:color w:val="000000"/>
                <w:sz w:val="22"/>
                <w:szCs w:val="22"/>
                <w:lang w:eastAsia="zh-CN"/>
              </w:rPr>
            </w:pPr>
            <w:r>
              <w:rPr>
                <w:rFonts w:ascii="等线" w:eastAsia="等线" w:hAnsi="等线" w:cs="等线" w:hint="eastAsia"/>
                <w:color w:val="000000"/>
                <w:sz w:val="22"/>
                <w:szCs w:val="22"/>
                <w:lang w:eastAsia="zh-CN"/>
              </w:rPr>
              <w:t>two</w:t>
            </w:r>
          </w:p>
        </w:tc>
        <w:tc>
          <w:tcPr>
            <w:tcW w:w="0" w:type="auto"/>
            <w:tcBorders>
              <w:top w:val="nil"/>
              <w:left w:val="nil"/>
              <w:bottom w:val="nil"/>
              <w:right w:val="nil"/>
            </w:tcBorders>
            <w:shd w:val="clear" w:color="auto" w:fill="auto"/>
            <w:noWrap/>
            <w:vAlign w:val="center"/>
          </w:tcPr>
          <w:p w14:paraId="2590AADF" w14:textId="77777777" w:rsidR="00B9587D" w:rsidRDefault="005E54B0">
            <w:pPr>
              <w:widowControl/>
              <w:jc w:val="left"/>
              <w:textAlignment w:val="center"/>
              <w:rPr>
                <w:rFonts w:ascii="等线" w:eastAsia="等线" w:hAnsi="等线" w:cs="等线"/>
                <w:color w:val="000000"/>
                <w:sz w:val="22"/>
                <w:szCs w:val="22"/>
              </w:rPr>
            </w:pPr>
            <w:r>
              <w:rPr>
                <w:rFonts w:ascii="等线" w:eastAsia="等线" w:hAnsi="等线" w:cs="等线" w:hint="eastAsia"/>
                <w:color w:val="000000"/>
                <w:kern w:val="0"/>
                <w:sz w:val="22"/>
                <w:szCs w:val="22"/>
                <w:lang w:eastAsia="zh-CN" w:bidi="ar"/>
              </w:rPr>
              <w:t>grid_id</w:t>
            </w:r>
          </w:p>
        </w:tc>
        <w:tc>
          <w:tcPr>
            <w:tcW w:w="0" w:type="auto"/>
            <w:tcBorders>
              <w:top w:val="nil"/>
              <w:left w:val="nil"/>
              <w:bottom w:val="nil"/>
              <w:right w:val="nil"/>
            </w:tcBorders>
            <w:shd w:val="clear" w:color="auto" w:fill="auto"/>
            <w:noWrap/>
            <w:vAlign w:val="center"/>
          </w:tcPr>
          <w:p w14:paraId="39F7E5CF" w14:textId="77777777" w:rsidR="00B9587D" w:rsidRDefault="005E54B0">
            <w:pPr>
              <w:widowControl/>
              <w:jc w:val="left"/>
              <w:textAlignment w:val="center"/>
              <w:rPr>
                <w:rFonts w:ascii="等线" w:eastAsia="等线" w:hAnsi="等线" w:cs="等线"/>
                <w:color w:val="000000"/>
                <w:sz w:val="22"/>
                <w:szCs w:val="22"/>
                <w:lang w:eastAsia="zh-CN"/>
              </w:rPr>
            </w:pPr>
            <w:r>
              <w:rPr>
                <w:rFonts w:ascii="等线" w:eastAsia="等线" w:hAnsi="等线" w:cs="等线" w:hint="eastAsia"/>
                <w:color w:val="000000"/>
                <w:sz w:val="22"/>
                <w:szCs w:val="22"/>
                <w:lang w:eastAsia="zh-CN"/>
              </w:rPr>
              <w:t>网格员ID</w:t>
            </w:r>
          </w:p>
        </w:tc>
        <w:tc>
          <w:tcPr>
            <w:tcW w:w="0" w:type="auto"/>
            <w:tcBorders>
              <w:top w:val="nil"/>
              <w:left w:val="nil"/>
              <w:bottom w:val="nil"/>
              <w:right w:val="nil"/>
            </w:tcBorders>
            <w:shd w:val="clear" w:color="auto" w:fill="auto"/>
            <w:noWrap/>
            <w:vAlign w:val="center"/>
          </w:tcPr>
          <w:p w14:paraId="763803E6" w14:textId="77777777" w:rsidR="00B9587D" w:rsidRDefault="005E54B0">
            <w:pPr>
              <w:widowControl/>
              <w:jc w:val="left"/>
              <w:textAlignment w:val="center"/>
              <w:rPr>
                <w:rFonts w:ascii="等线" w:eastAsia="等线" w:hAnsi="等线" w:cs="等线"/>
                <w:color w:val="000000"/>
                <w:sz w:val="22"/>
                <w:szCs w:val="22"/>
              </w:rPr>
            </w:pPr>
            <w:r>
              <w:rPr>
                <w:rFonts w:ascii="等线" w:eastAsia="等线" w:hAnsi="等线" w:cs="等线" w:hint="eastAsia"/>
                <w:color w:val="000000"/>
                <w:kern w:val="0"/>
                <w:sz w:val="22"/>
                <w:szCs w:val="22"/>
                <w:lang w:eastAsia="zh-CN" w:bidi="ar"/>
              </w:rPr>
              <w:t>int</w:t>
            </w:r>
          </w:p>
        </w:tc>
        <w:tc>
          <w:tcPr>
            <w:tcW w:w="0" w:type="auto"/>
            <w:tcBorders>
              <w:top w:val="nil"/>
              <w:left w:val="nil"/>
              <w:bottom w:val="nil"/>
              <w:right w:val="nil"/>
            </w:tcBorders>
            <w:shd w:val="clear" w:color="auto" w:fill="auto"/>
            <w:noWrap/>
            <w:vAlign w:val="center"/>
          </w:tcPr>
          <w:p w14:paraId="5DFA7641" w14:textId="77777777" w:rsidR="00B9587D" w:rsidRDefault="005E54B0">
            <w:pPr>
              <w:widowControl/>
              <w:jc w:val="left"/>
              <w:textAlignment w:val="center"/>
              <w:rPr>
                <w:rFonts w:ascii="等线" w:eastAsia="等线" w:hAnsi="等线" w:cs="等线"/>
                <w:color w:val="000000"/>
                <w:sz w:val="22"/>
                <w:szCs w:val="22"/>
              </w:rPr>
            </w:pPr>
            <w:r>
              <w:rPr>
                <w:rFonts w:hint="eastAsia"/>
              </w:rPr>
              <w:t xml:space="preserve">  </w:t>
            </w:r>
          </w:p>
        </w:tc>
      </w:tr>
      <w:tr w:rsidR="00B9587D" w14:paraId="5D5461FC" w14:textId="77777777">
        <w:trPr>
          <w:trHeight w:val="152"/>
        </w:trPr>
        <w:tc>
          <w:tcPr>
            <w:tcW w:w="0" w:type="auto"/>
            <w:tcBorders>
              <w:top w:val="nil"/>
              <w:left w:val="nil"/>
              <w:bottom w:val="nil"/>
              <w:right w:val="nil"/>
            </w:tcBorders>
            <w:shd w:val="clear" w:color="auto" w:fill="auto"/>
            <w:noWrap/>
            <w:vAlign w:val="center"/>
          </w:tcPr>
          <w:p w14:paraId="0BC09AF3" w14:textId="77777777" w:rsidR="00B9587D" w:rsidRDefault="005E54B0">
            <w:pPr>
              <w:widowControl/>
              <w:jc w:val="left"/>
              <w:textAlignment w:val="center"/>
              <w:rPr>
                <w:rFonts w:ascii="等线" w:eastAsia="等线" w:hAnsi="等线" w:cs="等线"/>
                <w:color w:val="000000"/>
                <w:sz w:val="22"/>
                <w:szCs w:val="22"/>
                <w:lang w:eastAsia="zh-CN"/>
              </w:rPr>
            </w:pPr>
            <w:r>
              <w:rPr>
                <w:rFonts w:ascii="等线" w:eastAsia="等线" w:hAnsi="等线" w:cs="等线" w:hint="eastAsia"/>
                <w:color w:val="000000"/>
                <w:sz w:val="22"/>
                <w:szCs w:val="22"/>
                <w:lang w:eastAsia="zh-CN"/>
              </w:rPr>
              <w:t>two</w:t>
            </w:r>
          </w:p>
        </w:tc>
        <w:tc>
          <w:tcPr>
            <w:tcW w:w="0" w:type="auto"/>
            <w:tcBorders>
              <w:top w:val="nil"/>
              <w:left w:val="nil"/>
              <w:bottom w:val="nil"/>
              <w:right w:val="nil"/>
            </w:tcBorders>
            <w:shd w:val="clear" w:color="auto" w:fill="auto"/>
            <w:noWrap/>
            <w:vAlign w:val="center"/>
          </w:tcPr>
          <w:p w14:paraId="7705233B" w14:textId="77777777" w:rsidR="00B9587D" w:rsidRDefault="005E54B0">
            <w:pPr>
              <w:widowControl/>
              <w:jc w:val="left"/>
              <w:textAlignment w:val="center"/>
              <w:rPr>
                <w:rFonts w:ascii="等线" w:eastAsia="等线" w:hAnsi="等线" w:cs="等线"/>
                <w:color w:val="000000"/>
                <w:sz w:val="22"/>
                <w:szCs w:val="22"/>
              </w:rPr>
            </w:pPr>
            <w:r>
              <w:rPr>
                <w:rFonts w:ascii="等线" w:eastAsia="等线" w:hAnsi="等线" w:cs="等线" w:hint="eastAsia"/>
                <w:color w:val="000000"/>
                <w:kern w:val="0"/>
                <w:sz w:val="22"/>
                <w:szCs w:val="22"/>
                <w:lang w:eastAsia="zh-CN" w:bidi="ar"/>
              </w:rPr>
              <w:t>grid_name</w:t>
            </w:r>
          </w:p>
        </w:tc>
        <w:tc>
          <w:tcPr>
            <w:tcW w:w="0" w:type="auto"/>
            <w:tcBorders>
              <w:top w:val="nil"/>
              <w:left w:val="nil"/>
              <w:bottom w:val="nil"/>
              <w:right w:val="nil"/>
            </w:tcBorders>
            <w:shd w:val="clear" w:color="auto" w:fill="auto"/>
            <w:noWrap/>
            <w:vAlign w:val="center"/>
          </w:tcPr>
          <w:p w14:paraId="1B258F2A" w14:textId="77777777" w:rsidR="00B9587D" w:rsidRDefault="005E54B0">
            <w:pPr>
              <w:widowControl/>
              <w:jc w:val="left"/>
              <w:textAlignment w:val="center"/>
              <w:rPr>
                <w:rFonts w:ascii="等线" w:eastAsia="等线" w:hAnsi="等线" w:cs="等线"/>
                <w:color w:val="000000"/>
                <w:sz w:val="22"/>
                <w:szCs w:val="22"/>
                <w:lang w:eastAsia="zh-CN"/>
              </w:rPr>
            </w:pPr>
            <w:r>
              <w:rPr>
                <w:rFonts w:ascii="等线" w:eastAsia="等线" w:hAnsi="等线" w:cs="等线" w:hint="eastAsia"/>
                <w:color w:val="000000"/>
                <w:sz w:val="22"/>
                <w:szCs w:val="22"/>
                <w:lang w:eastAsia="zh-CN"/>
              </w:rPr>
              <w:t>网格员姓名</w:t>
            </w:r>
          </w:p>
        </w:tc>
        <w:tc>
          <w:tcPr>
            <w:tcW w:w="0" w:type="auto"/>
            <w:tcBorders>
              <w:top w:val="nil"/>
              <w:left w:val="nil"/>
              <w:bottom w:val="nil"/>
              <w:right w:val="nil"/>
            </w:tcBorders>
            <w:shd w:val="clear" w:color="auto" w:fill="auto"/>
            <w:noWrap/>
            <w:vAlign w:val="center"/>
          </w:tcPr>
          <w:p w14:paraId="0AF1F423" w14:textId="77777777" w:rsidR="00B9587D" w:rsidRDefault="005E54B0">
            <w:pPr>
              <w:widowControl/>
              <w:jc w:val="left"/>
              <w:textAlignment w:val="center"/>
              <w:rPr>
                <w:rFonts w:ascii="等线" w:eastAsia="等线" w:hAnsi="等线" w:cs="等线"/>
                <w:color w:val="000000"/>
                <w:sz w:val="22"/>
                <w:szCs w:val="22"/>
              </w:rPr>
            </w:pPr>
            <w:r>
              <w:rPr>
                <w:rFonts w:ascii="等线" w:eastAsia="等线" w:hAnsi="等线" w:cs="等线" w:hint="eastAsia"/>
                <w:color w:val="000000"/>
                <w:kern w:val="0"/>
                <w:sz w:val="22"/>
                <w:szCs w:val="22"/>
                <w:lang w:eastAsia="zh-CN" w:bidi="ar"/>
              </w:rPr>
              <w:t>varchar(50)</w:t>
            </w:r>
          </w:p>
        </w:tc>
        <w:tc>
          <w:tcPr>
            <w:tcW w:w="0" w:type="auto"/>
            <w:tcBorders>
              <w:top w:val="nil"/>
              <w:left w:val="nil"/>
              <w:bottom w:val="nil"/>
              <w:right w:val="nil"/>
            </w:tcBorders>
            <w:shd w:val="clear" w:color="auto" w:fill="auto"/>
            <w:noWrap/>
            <w:vAlign w:val="center"/>
          </w:tcPr>
          <w:p w14:paraId="7F2F86D4" w14:textId="77777777" w:rsidR="00B9587D" w:rsidRDefault="00B9587D">
            <w:pPr>
              <w:rPr>
                <w:rFonts w:ascii="等线" w:eastAsia="等线" w:hAnsi="等线" w:cs="等线"/>
                <w:color w:val="000000"/>
                <w:sz w:val="22"/>
                <w:szCs w:val="22"/>
              </w:rPr>
            </w:pPr>
          </w:p>
        </w:tc>
      </w:tr>
    </w:tbl>
    <w:p w14:paraId="093FDAD7" w14:textId="77777777" w:rsidR="00B9587D" w:rsidRDefault="005E54B0">
      <w:pPr>
        <w:pStyle w:val="2"/>
        <w:rPr>
          <w:rFonts w:asciiTheme="minorEastAsia" w:eastAsiaTheme="minorEastAsia" w:hAnsiTheme="minorEastAsia" w:cstheme="minorEastAsia"/>
          <w:lang w:eastAsia="zh-CN"/>
        </w:rPr>
      </w:pPr>
      <w:bookmarkStart w:id="20" w:name="_Toc23354"/>
      <w:r>
        <w:rPr>
          <w:rFonts w:asciiTheme="minorEastAsia" w:eastAsiaTheme="minorEastAsia" w:hAnsiTheme="minorEastAsia" w:cstheme="minorEastAsia" w:hint="eastAsia"/>
          <w:lang w:eastAsia="zh-CN"/>
        </w:rPr>
        <w:t>系统管理者功能模块</w:t>
      </w:r>
      <w:bookmarkEnd w:id="20"/>
    </w:p>
    <w:p w14:paraId="71BB18DC" w14:textId="77777777" w:rsidR="00B9587D" w:rsidRDefault="005E54B0">
      <w:pPr>
        <w:pStyle w:val="3"/>
        <w:rPr>
          <w:rFonts w:asciiTheme="minorEastAsia" w:eastAsiaTheme="minorEastAsia" w:hAnsiTheme="minorEastAsia" w:cstheme="minorEastAsia"/>
          <w:lang w:eastAsia="zh-CN"/>
        </w:rPr>
      </w:pPr>
      <w:bookmarkStart w:id="21" w:name="_Toc4064"/>
      <w:r>
        <w:rPr>
          <w:rFonts w:asciiTheme="minorEastAsia" w:eastAsiaTheme="minorEastAsia" w:hAnsiTheme="minorEastAsia" w:cstheme="minorEastAsia" w:hint="eastAsia"/>
          <w:lang w:eastAsia="zh-CN"/>
        </w:rPr>
        <w:t>功能说明</w:t>
      </w:r>
      <w:bookmarkEnd w:id="21"/>
    </w:p>
    <w:p w14:paraId="31B596F3" w14:textId="77777777" w:rsidR="00B9587D" w:rsidRDefault="005E54B0">
      <w:pPr>
        <w:widowControl/>
        <w:jc w:val="left"/>
      </w:pPr>
      <w:bookmarkStart w:id="22" w:name="_Toc955"/>
      <w:r>
        <w:rPr>
          <w:rFonts w:ascii="宋体" w:hAnsi="宋体" w:cs="宋体" w:hint="eastAsia"/>
          <w:color w:val="000000"/>
          <w:kern w:val="0"/>
          <w:szCs w:val="21"/>
          <w:lang w:eastAsia="zh-CN" w:bidi="ar"/>
        </w:rPr>
        <w:t>登录：系统管理员通过“</w:t>
      </w:r>
      <w:r>
        <w:rPr>
          <w:rFonts w:ascii="Times New Roman" w:hAnsi="Times New Roman"/>
          <w:color w:val="000000"/>
          <w:kern w:val="0"/>
          <w:szCs w:val="21"/>
          <w:lang w:eastAsia="zh-CN" w:bidi="ar"/>
        </w:rPr>
        <w:t xml:space="preserve">NEPM </w:t>
      </w:r>
      <w:r>
        <w:rPr>
          <w:rFonts w:ascii="宋体" w:hAnsi="宋体" w:cs="宋体" w:hint="eastAsia"/>
          <w:color w:val="000000"/>
          <w:kern w:val="0"/>
          <w:szCs w:val="21"/>
          <w:lang w:eastAsia="zh-CN" w:bidi="ar"/>
        </w:rPr>
        <w:t>系统管理端”程序， 输入自己的登录编码、登录密码进行登录。</w:t>
      </w:r>
    </w:p>
    <w:p w14:paraId="1E6CB8D4" w14:textId="77777777" w:rsidR="00B9587D" w:rsidRDefault="005E54B0">
      <w:pPr>
        <w:widowControl/>
        <w:jc w:val="left"/>
        <w:rPr>
          <w:rFonts w:ascii="宋体" w:hAnsi="宋体" w:cs="宋体"/>
          <w:color w:val="000000"/>
          <w:kern w:val="0"/>
          <w:szCs w:val="21"/>
          <w:lang w:eastAsia="zh-CN" w:bidi="ar"/>
        </w:rPr>
      </w:pPr>
      <w:r>
        <w:rPr>
          <w:rFonts w:ascii="宋体" w:hAnsi="宋体" w:cs="宋体" w:hint="eastAsia"/>
          <w:color w:val="000000"/>
          <w:kern w:val="0"/>
          <w:szCs w:val="21"/>
          <w:lang w:eastAsia="zh-CN" w:bidi="ar"/>
        </w:rPr>
        <w:t>公众监督数据管理 ：</w:t>
      </w:r>
    </w:p>
    <w:p w14:paraId="4BFB5A9B" w14:textId="77777777" w:rsidR="00B9587D" w:rsidRDefault="005E54B0">
      <w:pPr>
        <w:widowControl/>
        <w:jc w:val="left"/>
        <w:rPr>
          <w:rFonts w:ascii="宋体" w:hAnsi="宋体" w:cs="宋体"/>
          <w:color w:val="000000"/>
          <w:kern w:val="0"/>
          <w:szCs w:val="21"/>
          <w:lang w:eastAsia="zh-CN" w:bidi="ar"/>
        </w:rPr>
      </w:pPr>
      <w:r>
        <w:rPr>
          <w:rFonts w:ascii="宋体" w:hAnsi="宋体" w:cs="宋体" w:hint="eastAsia"/>
          <w:color w:val="000000"/>
          <w:kern w:val="0"/>
          <w:szCs w:val="21"/>
          <w:lang w:eastAsia="zh-CN" w:bidi="ar"/>
        </w:rPr>
        <w:t xml:space="preserve">1.浏览公众监督员反馈的数据列表。 </w:t>
      </w:r>
    </w:p>
    <w:p w14:paraId="04CFD1FD" w14:textId="77777777" w:rsidR="00B9587D" w:rsidRDefault="005E54B0">
      <w:pPr>
        <w:widowControl/>
        <w:jc w:val="left"/>
        <w:rPr>
          <w:rFonts w:ascii="宋体" w:hAnsi="宋体" w:cs="宋体"/>
          <w:color w:val="000000"/>
          <w:kern w:val="0"/>
          <w:szCs w:val="21"/>
          <w:lang w:eastAsia="zh-CN" w:bidi="ar"/>
        </w:rPr>
      </w:pPr>
      <w:r>
        <w:rPr>
          <w:rFonts w:ascii="宋体" w:hAnsi="宋体" w:cs="宋体" w:hint="eastAsia"/>
          <w:color w:val="000000"/>
          <w:kern w:val="0"/>
          <w:szCs w:val="21"/>
          <w:lang w:eastAsia="zh-CN" w:bidi="ar"/>
        </w:rPr>
        <w:t>2.根据不同条件查询特定反馈数据</w:t>
      </w:r>
    </w:p>
    <w:p w14:paraId="33B79D0B" w14:textId="77777777" w:rsidR="00B9587D" w:rsidRDefault="005E54B0">
      <w:pPr>
        <w:widowControl/>
        <w:jc w:val="left"/>
        <w:rPr>
          <w:rFonts w:ascii="宋体" w:hAnsi="宋体" w:cs="宋体"/>
          <w:color w:val="000000"/>
          <w:kern w:val="0"/>
          <w:szCs w:val="21"/>
          <w:lang w:eastAsia="zh-CN" w:bidi="ar"/>
        </w:rPr>
      </w:pPr>
      <w:r>
        <w:rPr>
          <w:rFonts w:ascii="宋体" w:hAnsi="宋体" w:cs="宋体" w:hint="eastAsia"/>
          <w:color w:val="000000"/>
          <w:kern w:val="0"/>
          <w:szCs w:val="21"/>
          <w:lang w:eastAsia="zh-CN" w:bidi="ar"/>
        </w:rPr>
        <w:t xml:space="preserve">3.浏览反馈数据详情。 </w:t>
      </w:r>
    </w:p>
    <w:p w14:paraId="26108970" w14:textId="77777777" w:rsidR="00B9587D" w:rsidRDefault="005E54B0">
      <w:pPr>
        <w:widowControl/>
        <w:jc w:val="left"/>
        <w:rPr>
          <w:rFonts w:ascii="宋体" w:hAnsi="宋体" w:cs="宋体"/>
          <w:color w:val="000000"/>
          <w:kern w:val="0"/>
          <w:szCs w:val="21"/>
          <w:lang w:eastAsia="zh-CN" w:bidi="ar"/>
        </w:rPr>
      </w:pPr>
      <w:r>
        <w:rPr>
          <w:rFonts w:ascii="宋体" w:hAnsi="宋体" w:cs="宋体" w:hint="eastAsia"/>
          <w:color w:val="000000"/>
          <w:kern w:val="0"/>
          <w:szCs w:val="21"/>
          <w:lang w:eastAsia="zh-CN" w:bidi="ar"/>
        </w:rPr>
        <w:t>4.给反馈数据指派一个网格员</w:t>
      </w:r>
    </w:p>
    <w:p w14:paraId="63754A61" w14:textId="77777777" w:rsidR="00B9587D" w:rsidRDefault="005E54B0">
      <w:pPr>
        <w:widowControl/>
        <w:jc w:val="left"/>
        <w:rPr>
          <w:rFonts w:ascii="宋体" w:hAnsi="宋体" w:cs="宋体"/>
          <w:color w:val="000000"/>
          <w:kern w:val="0"/>
          <w:szCs w:val="21"/>
          <w:lang w:eastAsia="zh-CN" w:bidi="ar"/>
        </w:rPr>
      </w:pPr>
      <w:r>
        <w:rPr>
          <w:rFonts w:ascii="宋体" w:hAnsi="宋体" w:cs="宋体" w:hint="eastAsia"/>
          <w:color w:val="000000"/>
          <w:kern w:val="0"/>
          <w:szCs w:val="21"/>
          <w:lang w:eastAsia="zh-CN" w:bidi="ar"/>
        </w:rPr>
        <w:t xml:space="preserve">确认 </w:t>
      </w:r>
      <w:r>
        <w:rPr>
          <w:rFonts w:ascii="Times New Roman" w:hAnsi="Times New Roman"/>
          <w:color w:val="000000"/>
          <w:kern w:val="0"/>
          <w:szCs w:val="21"/>
          <w:lang w:eastAsia="zh-CN" w:bidi="ar"/>
        </w:rPr>
        <w:t xml:space="preserve">AQI </w:t>
      </w:r>
      <w:r>
        <w:rPr>
          <w:rFonts w:ascii="宋体" w:hAnsi="宋体" w:cs="宋体" w:hint="eastAsia"/>
          <w:color w:val="000000"/>
          <w:kern w:val="0"/>
          <w:szCs w:val="21"/>
          <w:lang w:eastAsia="zh-CN" w:bidi="ar"/>
        </w:rPr>
        <w:t>数据列表：</w:t>
      </w:r>
    </w:p>
    <w:p w14:paraId="25B34A06" w14:textId="77777777" w:rsidR="00B9587D" w:rsidRDefault="005E54B0">
      <w:pPr>
        <w:widowControl/>
        <w:numPr>
          <w:ilvl w:val="0"/>
          <w:numId w:val="3"/>
        </w:numPr>
        <w:jc w:val="left"/>
        <w:rPr>
          <w:rFonts w:ascii="宋体" w:hAnsi="宋体" w:cs="宋体"/>
          <w:color w:val="000000"/>
          <w:kern w:val="0"/>
          <w:szCs w:val="21"/>
          <w:lang w:eastAsia="zh-CN" w:bidi="ar"/>
        </w:rPr>
      </w:pPr>
      <w:r>
        <w:rPr>
          <w:rFonts w:ascii="宋体" w:hAnsi="宋体" w:cs="宋体" w:hint="eastAsia"/>
          <w:color w:val="000000"/>
          <w:kern w:val="0"/>
          <w:szCs w:val="21"/>
          <w:lang w:eastAsia="zh-CN" w:bidi="ar"/>
        </w:rPr>
        <w:t xml:space="preserve">浏览网格员提交的 </w:t>
      </w:r>
      <w:r>
        <w:rPr>
          <w:rFonts w:ascii="Times New Roman" w:hAnsi="Times New Roman"/>
          <w:color w:val="000000"/>
          <w:kern w:val="0"/>
          <w:szCs w:val="21"/>
          <w:lang w:eastAsia="zh-CN" w:bidi="ar"/>
        </w:rPr>
        <w:t xml:space="preserve">AQI </w:t>
      </w:r>
      <w:r>
        <w:rPr>
          <w:rFonts w:ascii="宋体" w:hAnsi="宋体" w:cs="宋体" w:hint="eastAsia"/>
          <w:color w:val="000000"/>
          <w:kern w:val="0"/>
          <w:szCs w:val="21"/>
          <w:lang w:eastAsia="zh-CN" w:bidi="ar"/>
        </w:rPr>
        <w:t xml:space="preserve">数据列表。 </w:t>
      </w:r>
    </w:p>
    <w:p w14:paraId="6A2B9966" w14:textId="77777777" w:rsidR="00B9587D" w:rsidRDefault="005E54B0">
      <w:pPr>
        <w:widowControl/>
        <w:numPr>
          <w:ilvl w:val="0"/>
          <w:numId w:val="3"/>
        </w:numPr>
        <w:jc w:val="left"/>
      </w:pPr>
      <w:r>
        <w:rPr>
          <w:rFonts w:ascii="宋体" w:hAnsi="宋体" w:cs="宋体" w:hint="eastAsia"/>
          <w:color w:val="000000"/>
          <w:kern w:val="0"/>
          <w:szCs w:val="21"/>
          <w:lang w:eastAsia="zh-CN" w:bidi="ar"/>
        </w:rPr>
        <w:t xml:space="preserve">根据不同条件查询特定提交数据。 </w:t>
      </w:r>
    </w:p>
    <w:p w14:paraId="25A8DA5D" w14:textId="77777777" w:rsidR="00B9587D" w:rsidRDefault="005E54B0">
      <w:pPr>
        <w:widowControl/>
        <w:jc w:val="left"/>
      </w:pPr>
      <w:r>
        <w:rPr>
          <w:rFonts w:ascii="宋体" w:hAnsi="宋体" w:cs="宋体" w:hint="eastAsia"/>
          <w:color w:val="000000"/>
          <w:kern w:val="0"/>
          <w:szCs w:val="21"/>
          <w:lang w:eastAsia="zh-CN" w:bidi="ar"/>
        </w:rPr>
        <w:lastRenderedPageBreak/>
        <w:t xml:space="preserve">三、浏览提交 </w:t>
      </w:r>
      <w:r>
        <w:rPr>
          <w:rFonts w:ascii="Times New Roman" w:hAnsi="Times New Roman"/>
          <w:color w:val="000000"/>
          <w:kern w:val="0"/>
          <w:szCs w:val="21"/>
          <w:lang w:eastAsia="zh-CN" w:bidi="ar"/>
        </w:rPr>
        <w:t xml:space="preserve">AQI </w:t>
      </w:r>
      <w:r>
        <w:rPr>
          <w:rFonts w:ascii="宋体" w:hAnsi="宋体" w:cs="宋体" w:hint="eastAsia"/>
          <w:color w:val="000000"/>
          <w:kern w:val="0"/>
          <w:szCs w:val="21"/>
          <w:lang w:eastAsia="zh-CN" w:bidi="ar"/>
        </w:rPr>
        <w:t>数据详情。</w:t>
      </w:r>
    </w:p>
    <w:p w14:paraId="59CDE25F" w14:textId="77777777" w:rsidR="00B9587D" w:rsidRDefault="005E54B0">
      <w:pPr>
        <w:widowControl/>
        <w:jc w:val="left"/>
      </w:pPr>
      <w:r>
        <w:rPr>
          <w:rFonts w:ascii="宋体" w:hAnsi="宋体" w:cs="宋体" w:hint="eastAsia"/>
          <w:color w:val="000000"/>
          <w:kern w:val="0"/>
          <w:szCs w:val="21"/>
          <w:lang w:eastAsia="zh-CN" w:bidi="ar"/>
        </w:rPr>
        <w:t xml:space="preserve">省分组检查统计 ：以省为分组，统计每个省的累计 </w:t>
      </w:r>
      <w:r>
        <w:rPr>
          <w:rFonts w:ascii="Times New Roman" w:hAnsi="Times New Roman"/>
          <w:color w:val="000000"/>
          <w:kern w:val="0"/>
          <w:szCs w:val="21"/>
          <w:lang w:eastAsia="zh-CN" w:bidi="ar"/>
        </w:rPr>
        <w:t xml:space="preserve">AQI </w:t>
      </w:r>
      <w:r>
        <w:rPr>
          <w:rFonts w:ascii="宋体" w:hAnsi="宋体" w:cs="宋体" w:hint="eastAsia"/>
          <w:color w:val="000000"/>
          <w:kern w:val="0"/>
          <w:szCs w:val="21"/>
          <w:lang w:eastAsia="zh-CN" w:bidi="ar"/>
        </w:rPr>
        <w:t>超标数量。</w:t>
      </w:r>
    </w:p>
    <w:p w14:paraId="4A724661" w14:textId="77777777" w:rsidR="00B9587D" w:rsidRDefault="005E54B0">
      <w:pPr>
        <w:widowControl/>
        <w:jc w:val="left"/>
      </w:pPr>
      <w:r>
        <w:rPr>
          <w:rFonts w:ascii="Times New Roman" w:hAnsi="Times New Roman"/>
          <w:color w:val="000000"/>
          <w:kern w:val="0"/>
          <w:szCs w:val="21"/>
          <w:lang w:eastAsia="zh-CN" w:bidi="ar"/>
        </w:rPr>
        <w:t xml:space="preserve">AQI </w:t>
      </w:r>
      <w:r>
        <w:rPr>
          <w:rFonts w:ascii="宋体" w:hAnsi="宋体" w:cs="宋体" w:hint="eastAsia"/>
          <w:color w:val="000000"/>
          <w:kern w:val="0"/>
          <w:szCs w:val="21"/>
          <w:lang w:eastAsia="zh-CN" w:bidi="ar"/>
        </w:rPr>
        <w:t xml:space="preserve">指数分布统计：根据全国所有 </w:t>
      </w:r>
      <w:r>
        <w:rPr>
          <w:rFonts w:ascii="Times New Roman" w:hAnsi="Times New Roman"/>
          <w:color w:val="000000"/>
          <w:kern w:val="0"/>
          <w:szCs w:val="21"/>
          <w:lang w:eastAsia="zh-CN" w:bidi="ar"/>
        </w:rPr>
        <w:t xml:space="preserve">AQI </w:t>
      </w:r>
      <w:r>
        <w:rPr>
          <w:rFonts w:ascii="宋体" w:hAnsi="宋体" w:cs="宋体" w:hint="eastAsia"/>
          <w:color w:val="000000"/>
          <w:kern w:val="0"/>
          <w:szCs w:val="21"/>
          <w:lang w:eastAsia="zh-CN" w:bidi="ar"/>
        </w:rPr>
        <w:t xml:space="preserve">数据，以 </w:t>
      </w:r>
      <w:r>
        <w:rPr>
          <w:rFonts w:ascii="Times New Roman" w:hAnsi="Times New Roman"/>
          <w:color w:val="000000"/>
          <w:kern w:val="0"/>
          <w:szCs w:val="21"/>
          <w:lang w:eastAsia="zh-CN" w:bidi="ar"/>
        </w:rPr>
        <w:t xml:space="preserve">AQI </w:t>
      </w:r>
      <w:r>
        <w:rPr>
          <w:rFonts w:ascii="宋体" w:hAnsi="宋体" w:cs="宋体" w:hint="eastAsia"/>
          <w:color w:val="000000"/>
          <w:kern w:val="0"/>
          <w:szCs w:val="21"/>
          <w:lang w:eastAsia="zh-CN" w:bidi="ar"/>
        </w:rPr>
        <w:t xml:space="preserve">指数级别分 组，统计每个级别的 </w:t>
      </w:r>
      <w:r>
        <w:rPr>
          <w:rFonts w:ascii="Times New Roman" w:hAnsi="Times New Roman"/>
          <w:color w:val="000000"/>
          <w:kern w:val="0"/>
          <w:szCs w:val="21"/>
          <w:lang w:eastAsia="zh-CN" w:bidi="ar"/>
        </w:rPr>
        <w:t xml:space="preserve">AQI </w:t>
      </w:r>
      <w:r>
        <w:rPr>
          <w:rFonts w:ascii="宋体" w:hAnsi="宋体" w:cs="宋体" w:hint="eastAsia"/>
          <w:color w:val="000000"/>
          <w:kern w:val="0"/>
          <w:szCs w:val="21"/>
          <w:lang w:eastAsia="zh-CN" w:bidi="ar"/>
        </w:rPr>
        <w:t xml:space="preserve">超标累计数量。 </w:t>
      </w:r>
    </w:p>
    <w:p w14:paraId="1D02D859" w14:textId="77777777" w:rsidR="00B9587D" w:rsidRDefault="005E54B0">
      <w:pPr>
        <w:widowControl/>
        <w:jc w:val="left"/>
      </w:pPr>
      <w:r>
        <w:rPr>
          <w:rFonts w:ascii="Times New Roman" w:hAnsi="Times New Roman"/>
          <w:color w:val="000000"/>
          <w:kern w:val="0"/>
          <w:szCs w:val="21"/>
          <w:lang w:eastAsia="zh-CN" w:bidi="ar"/>
        </w:rPr>
        <w:t xml:space="preserve">AQI </w:t>
      </w:r>
      <w:r>
        <w:rPr>
          <w:rFonts w:ascii="宋体" w:hAnsi="宋体" w:cs="宋体" w:hint="eastAsia"/>
          <w:color w:val="000000"/>
          <w:kern w:val="0"/>
          <w:szCs w:val="21"/>
          <w:lang w:eastAsia="zh-CN" w:bidi="ar"/>
        </w:rPr>
        <w:t xml:space="preserve">指数趋势统计：根据当前 </w:t>
      </w:r>
      <w:r>
        <w:rPr>
          <w:rFonts w:ascii="Times New Roman" w:hAnsi="Times New Roman"/>
          <w:color w:val="000000"/>
          <w:kern w:val="0"/>
          <w:szCs w:val="21"/>
          <w:lang w:eastAsia="zh-CN" w:bidi="ar"/>
        </w:rPr>
        <w:t xml:space="preserve">12 </w:t>
      </w:r>
      <w:r>
        <w:rPr>
          <w:rFonts w:ascii="宋体" w:hAnsi="宋体" w:cs="宋体" w:hint="eastAsia"/>
          <w:color w:val="000000"/>
          <w:kern w:val="0"/>
          <w:szCs w:val="21"/>
          <w:lang w:eastAsia="zh-CN" w:bidi="ar"/>
        </w:rPr>
        <w:t xml:space="preserve">个月内，每个月的全国 </w:t>
      </w:r>
      <w:r>
        <w:rPr>
          <w:rFonts w:ascii="Times New Roman" w:hAnsi="Times New Roman"/>
          <w:color w:val="000000"/>
          <w:kern w:val="0"/>
          <w:szCs w:val="21"/>
          <w:lang w:eastAsia="zh-CN" w:bidi="ar"/>
        </w:rPr>
        <w:t xml:space="preserve">AQI </w:t>
      </w:r>
      <w:r>
        <w:rPr>
          <w:rFonts w:ascii="宋体" w:hAnsi="宋体" w:cs="宋体" w:hint="eastAsia"/>
          <w:color w:val="000000"/>
          <w:kern w:val="0"/>
          <w:szCs w:val="21"/>
          <w:lang w:eastAsia="zh-CN" w:bidi="ar"/>
        </w:rPr>
        <w:t xml:space="preserve">超标 累计数量。 </w:t>
      </w:r>
    </w:p>
    <w:p w14:paraId="11329165" w14:textId="77777777" w:rsidR="00B9587D" w:rsidRDefault="005E54B0">
      <w:pPr>
        <w:widowControl/>
        <w:jc w:val="left"/>
      </w:pPr>
      <w:r>
        <w:rPr>
          <w:rFonts w:ascii="宋体" w:hAnsi="宋体" w:cs="宋体" w:hint="eastAsia"/>
          <w:color w:val="000000"/>
          <w:kern w:val="0"/>
          <w:szCs w:val="21"/>
          <w:lang w:eastAsia="zh-CN" w:bidi="ar"/>
        </w:rPr>
        <w:t xml:space="preserve">空气质量检测数量实时统计：统计所有 </w:t>
      </w:r>
      <w:r>
        <w:rPr>
          <w:rFonts w:ascii="Times New Roman" w:hAnsi="Times New Roman"/>
          <w:color w:val="000000"/>
          <w:kern w:val="0"/>
          <w:szCs w:val="21"/>
          <w:lang w:eastAsia="zh-CN" w:bidi="ar"/>
        </w:rPr>
        <w:t xml:space="preserve">AQI </w:t>
      </w:r>
      <w:r>
        <w:rPr>
          <w:rFonts w:ascii="宋体" w:hAnsi="宋体" w:cs="宋体" w:hint="eastAsia"/>
          <w:color w:val="000000"/>
          <w:kern w:val="0"/>
          <w:szCs w:val="21"/>
          <w:lang w:eastAsia="zh-CN" w:bidi="ar"/>
        </w:rPr>
        <w:t xml:space="preserve">检测累计数量。 统计所有 </w:t>
      </w:r>
      <w:r>
        <w:rPr>
          <w:rFonts w:ascii="Times New Roman" w:hAnsi="Times New Roman"/>
          <w:color w:val="000000"/>
          <w:kern w:val="0"/>
          <w:szCs w:val="21"/>
          <w:lang w:eastAsia="zh-CN" w:bidi="ar"/>
        </w:rPr>
        <w:t xml:space="preserve">AQI </w:t>
      </w:r>
      <w:r>
        <w:rPr>
          <w:rFonts w:ascii="宋体" w:hAnsi="宋体" w:cs="宋体" w:hint="eastAsia"/>
          <w:color w:val="000000"/>
          <w:kern w:val="0"/>
          <w:szCs w:val="21"/>
          <w:lang w:eastAsia="zh-CN" w:bidi="ar"/>
        </w:rPr>
        <w:t xml:space="preserve">检测结果良好累计数量。 统计所有 </w:t>
      </w:r>
      <w:r>
        <w:rPr>
          <w:rFonts w:ascii="Times New Roman" w:hAnsi="Times New Roman"/>
          <w:color w:val="000000"/>
          <w:kern w:val="0"/>
          <w:szCs w:val="21"/>
          <w:lang w:eastAsia="zh-CN" w:bidi="ar"/>
        </w:rPr>
        <w:t xml:space="preserve">AQI </w:t>
      </w:r>
      <w:r>
        <w:rPr>
          <w:rFonts w:ascii="宋体" w:hAnsi="宋体" w:cs="宋体" w:hint="eastAsia"/>
          <w:color w:val="000000"/>
          <w:kern w:val="0"/>
          <w:szCs w:val="21"/>
          <w:lang w:eastAsia="zh-CN" w:bidi="ar"/>
        </w:rPr>
        <w:t>检测结果超标累计数量。</w:t>
      </w:r>
    </w:p>
    <w:p w14:paraId="5C0098F8" w14:textId="77777777" w:rsidR="00B9587D" w:rsidRDefault="005E54B0">
      <w:pPr>
        <w:widowControl/>
        <w:jc w:val="left"/>
      </w:pPr>
      <w:r>
        <w:rPr>
          <w:rFonts w:ascii="宋体" w:hAnsi="宋体" w:cs="宋体" w:hint="eastAsia"/>
          <w:color w:val="000000"/>
          <w:kern w:val="0"/>
          <w:szCs w:val="21"/>
          <w:lang w:eastAsia="zh-CN" w:bidi="ar"/>
        </w:rPr>
        <w:t xml:space="preserve">全国网格覆盖率统计：统计当前使用本系统的网格区域在全国 所有省的覆盖率。 统计当前使用本系统的网格区域在全国所有大城市的覆盖率。 </w:t>
      </w:r>
    </w:p>
    <w:p w14:paraId="1DF954A9" w14:textId="77777777" w:rsidR="00B9587D" w:rsidRDefault="00B9587D">
      <w:pPr>
        <w:widowControl/>
        <w:jc w:val="left"/>
      </w:pPr>
    </w:p>
    <w:p w14:paraId="0131A6D3" w14:textId="77777777" w:rsidR="00B9587D" w:rsidRDefault="00B9587D">
      <w:pPr>
        <w:widowControl/>
        <w:jc w:val="left"/>
      </w:pPr>
    </w:p>
    <w:p w14:paraId="68D98E71" w14:textId="77777777" w:rsidR="00B9587D" w:rsidRDefault="00B9587D">
      <w:pPr>
        <w:widowControl/>
        <w:jc w:val="left"/>
      </w:pPr>
    </w:p>
    <w:p w14:paraId="7D3A822E" w14:textId="77777777" w:rsidR="00B9587D" w:rsidRDefault="00B9587D">
      <w:pPr>
        <w:widowControl/>
        <w:jc w:val="left"/>
        <w:rPr>
          <w:rFonts w:ascii="宋体" w:hAnsi="宋体" w:cs="宋体"/>
          <w:color w:val="000000"/>
          <w:kern w:val="0"/>
          <w:szCs w:val="21"/>
          <w:lang w:eastAsia="zh-CN" w:bidi="ar"/>
        </w:rPr>
      </w:pPr>
    </w:p>
    <w:p w14:paraId="48A1110D" w14:textId="77777777" w:rsidR="00B9587D" w:rsidRDefault="00B9587D">
      <w:pPr>
        <w:widowControl/>
        <w:jc w:val="left"/>
      </w:pPr>
    </w:p>
    <w:p w14:paraId="661800C1" w14:textId="77777777" w:rsidR="00B9587D" w:rsidRDefault="005E54B0">
      <w:pPr>
        <w:pStyle w:val="3"/>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UML类图</w:t>
      </w:r>
      <w:bookmarkEnd w:id="22"/>
    </w:p>
    <w:p w14:paraId="41E1CE92" w14:textId="77777777" w:rsidR="00B9587D" w:rsidRDefault="005E54B0">
      <w:pPr>
        <w:rPr>
          <w:lang w:eastAsia="zh-CN"/>
        </w:rPr>
      </w:pPr>
      <w:r>
        <w:rPr>
          <w:noProof/>
          <w:lang w:eastAsia="zh-CN"/>
        </w:rPr>
        <w:drawing>
          <wp:inline distT="0" distB="0" distL="0" distR="0" wp14:anchorId="2974BA31" wp14:editId="7E17BF84">
            <wp:extent cx="6119495" cy="4308475"/>
            <wp:effectExtent l="0" t="0" r="0" b="0"/>
            <wp:docPr id="55793985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39853" name="图片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6119495" cy="4308475"/>
                    </a:xfrm>
                    <a:prstGeom prst="rect">
                      <a:avLst/>
                    </a:prstGeom>
                    <a:noFill/>
                    <a:ln>
                      <a:noFill/>
                    </a:ln>
                  </pic:spPr>
                </pic:pic>
              </a:graphicData>
            </a:graphic>
          </wp:inline>
        </w:drawing>
      </w:r>
    </w:p>
    <w:p w14:paraId="0EBE8471" w14:textId="77777777" w:rsidR="00B9587D" w:rsidRDefault="005E54B0">
      <w:pPr>
        <w:pStyle w:val="3"/>
        <w:rPr>
          <w:rFonts w:asciiTheme="minorEastAsia" w:eastAsiaTheme="minorEastAsia" w:hAnsiTheme="minorEastAsia" w:cstheme="minorEastAsia"/>
        </w:rPr>
      </w:pPr>
      <w:r>
        <w:rPr>
          <w:rFonts w:asciiTheme="minorEastAsia" w:eastAsiaTheme="minorEastAsia" w:hAnsiTheme="minorEastAsia" w:cstheme="minorEastAsia" w:hint="eastAsia"/>
        </w:rPr>
        <w:lastRenderedPageBreak/>
        <w:t xml:space="preserve"> </w:t>
      </w:r>
      <w:bookmarkStart w:id="23" w:name="_Toc30966"/>
      <w:r>
        <w:rPr>
          <w:rFonts w:asciiTheme="minorEastAsia" w:eastAsiaTheme="minorEastAsia" w:hAnsiTheme="minorEastAsia" w:cstheme="minorEastAsia" w:hint="eastAsia"/>
          <w:lang w:eastAsia="zh-CN"/>
        </w:rPr>
        <w:t>UML</w:t>
      </w:r>
      <w:r>
        <w:rPr>
          <w:rFonts w:asciiTheme="minorEastAsia" w:eastAsiaTheme="minorEastAsia" w:hAnsiTheme="minorEastAsia" w:cstheme="minorEastAsia" w:hint="eastAsia"/>
        </w:rPr>
        <w:t>时序图</w:t>
      </w:r>
      <w:bookmarkEnd w:id="23"/>
    </w:p>
    <w:p w14:paraId="3DEBAEE1" w14:textId="77777777" w:rsidR="00B9587D" w:rsidRDefault="005E54B0">
      <w:r>
        <w:rPr>
          <w:noProof/>
        </w:rPr>
        <w:drawing>
          <wp:inline distT="0" distB="0" distL="0" distR="0" wp14:anchorId="701B235C" wp14:editId="5C287CBA">
            <wp:extent cx="6119495" cy="4400550"/>
            <wp:effectExtent l="0" t="0" r="0" b="0"/>
            <wp:docPr id="91319286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192863" name="图片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6119495" cy="4400550"/>
                    </a:xfrm>
                    <a:prstGeom prst="rect">
                      <a:avLst/>
                    </a:prstGeom>
                    <a:noFill/>
                    <a:ln>
                      <a:noFill/>
                    </a:ln>
                  </pic:spPr>
                </pic:pic>
              </a:graphicData>
            </a:graphic>
          </wp:inline>
        </w:drawing>
      </w:r>
    </w:p>
    <w:p w14:paraId="15A0C0B0" w14:textId="77777777" w:rsidR="00B9587D" w:rsidRDefault="005E54B0">
      <w:pPr>
        <w:pStyle w:val="3"/>
        <w:rPr>
          <w:lang w:eastAsia="zh-CN"/>
        </w:rPr>
      </w:pPr>
      <w:r>
        <w:rPr>
          <w:rFonts w:hint="eastAsia"/>
          <w:lang w:eastAsia="zh-CN"/>
        </w:rPr>
        <w:lastRenderedPageBreak/>
        <w:t>程序流程图</w:t>
      </w:r>
    </w:p>
    <w:p w14:paraId="530CD656" w14:textId="77777777" w:rsidR="00B9587D" w:rsidRDefault="005E54B0">
      <w:pPr>
        <w:rPr>
          <w:lang w:eastAsia="zh-CN"/>
        </w:rPr>
      </w:pPr>
      <w:r>
        <w:rPr>
          <w:noProof/>
          <w:lang w:eastAsia="zh-CN"/>
        </w:rPr>
        <w:drawing>
          <wp:inline distT="0" distB="0" distL="0" distR="0" wp14:anchorId="1845D299" wp14:editId="49AD080E">
            <wp:extent cx="3283585" cy="5389245"/>
            <wp:effectExtent l="0" t="0" r="0" b="1905"/>
            <wp:docPr id="35029869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98699" name="图片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283585" cy="5389245"/>
                    </a:xfrm>
                    <a:prstGeom prst="rect">
                      <a:avLst/>
                    </a:prstGeom>
                    <a:noFill/>
                    <a:ln>
                      <a:noFill/>
                    </a:ln>
                  </pic:spPr>
                </pic:pic>
              </a:graphicData>
            </a:graphic>
          </wp:inline>
        </w:drawing>
      </w:r>
    </w:p>
    <w:p w14:paraId="2E877623" w14:textId="77777777" w:rsidR="00B9587D" w:rsidRDefault="005E54B0">
      <w:pPr>
        <w:pStyle w:val="3"/>
        <w:rPr>
          <w:rFonts w:asciiTheme="minorEastAsia" w:eastAsiaTheme="minorEastAsia" w:hAnsiTheme="minorEastAsia" w:cstheme="minorEastAsia"/>
          <w:lang w:eastAsia="zh-CN"/>
        </w:rPr>
      </w:pPr>
      <w:bookmarkStart w:id="24" w:name="_Toc21583"/>
      <w:r>
        <w:rPr>
          <w:rFonts w:asciiTheme="minorEastAsia" w:eastAsiaTheme="minorEastAsia" w:hAnsiTheme="minorEastAsia" w:cstheme="minorEastAsia" w:hint="eastAsia"/>
          <w:lang w:eastAsia="zh-CN"/>
        </w:rPr>
        <w:t>相关数据表</w:t>
      </w:r>
      <w:bookmarkEnd w:id="24"/>
    </w:p>
    <w:tbl>
      <w:tblPr>
        <w:tblW w:w="6869" w:type="dxa"/>
        <w:tblInd w:w="100" w:type="dxa"/>
        <w:tblLook w:val="04A0" w:firstRow="1" w:lastRow="0" w:firstColumn="1" w:lastColumn="0" w:noHBand="0" w:noVBand="1"/>
      </w:tblPr>
      <w:tblGrid>
        <w:gridCol w:w="1364"/>
        <w:gridCol w:w="2287"/>
        <w:gridCol w:w="1045"/>
        <w:gridCol w:w="1361"/>
        <w:gridCol w:w="812"/>
      </w:tblGrid>
      <w:tr w:rsidR="00B9587D" w14:paraId="3D9E931A" w14:textId="77777777">
        <w:trPr>
          <w:trHeight w:val="277"/>
        </w:trPr>
        <w:tc>
          <w:tcPr>
            <w:tcW w:w="1364" w:type="dxa"/>
            <w:tcBorders>
              <w:top w:val="nil"/>
              <w:left w:val="nil"/>
              <w:bottom w:val="nil"/>
              <w:right w:val="nil"/>
            </w:tcBorders>
            <w:shd w:val="clear" w:color="auto" w:fill="auto"/>
            <w:noWrap/>
            <w:vAlign w:val="center"/>
          </w:tcPr>
          <w:p w14:paraId="1DCBEED7" w14:textId="77777777" w:rsidR="00B9587D" w:rsidRDefault="005E54B0">
            <w:pPr>
              <w:widowControl/>
              <w:jc w:val="left"/>
              <w:textAlignment w:val="center"/>
              <w:rPr>
                <w:rFonts w:ascii="等线" w:eastAsia="等线" w:hAnsi="等线" w:cs="等线"/>
                <w:color w:val="000000"/>
                <w:sz w:val="22"/>
                <w:szCs w:val="22"/>
              </w:rPr>
            </w:pPr>
            <w:r>
              <w:rPr>
                <w:rFonts w:hint="eastAsia"/>
              </w:rPr>
              <w:t>admin_id</w:t>
            </w:r>
          </w:p>
        </w:tc>
        <w:tc>
          <w:tcPr>
            <w:tcW w:w="2287" w:type="dxa"/>
            <w:tcBorders>
              <w:top w:val="nil"/>
              <w:left w:val="nil"/>
              <w:bottom w:val="nil"/>
              <w:right w:val="nil"/>
            </w:tcBorders>
            <w:shd w:val="clear" w:color="auto" w:fill="auto"/>
            <w:noWrap/>
            <w:vAlign w:val="center"/>
          </w:tcPr>
          <w:p w14:paraId="33966494" w14:textId="77777777" w:rsidR="00B9587D" w:rsidRDefault="005E54B0">
            <w:pPr>
              <w:widowControl/>
              <w:jc w:val="left"/>
              <w:textAlignment w:val="center"/>
              <w:rPr>
                <w:rFonts w:ascii="等线" w:eastAsia="等线" w:hAnsi="等线" w:cs="等线"/>
                <w:color w:val="000000"/>
                <w:sz w:val="22"/>
                <w:szCs w:val="22"/>
              </w:rPr>
            </w:pPr>
            <w:r>
              <w:rPr>
                <w:rFonts w:hint="eastAsia"/>
              </w:rPr>
              <w:t>int</w:t>
            </w:r>
          </w:p>
        </w:tc>
        <w:tc>
          <w:tcPr>
            <w:tcW w:w="1045" w:type="dxa"/>
            <w:tcBorders>
              <w:top w:val="nil"/>
              <w:left w:val="nil"/>
              <w:bottom w:val="nil"/>
              <w:right w:val="nil"/>
            </w:tcBorders>
            <w:shd w:val="clear" w:color="auto" w:fill="auto"/>
            <w:noWrap/>
            <w:vAlign w:val="center"/>
          </w:tcPr>
          <w:p w14:paraId="2B9D5DA1" w14:textId="77777777" w:rsidR="00B9587D" w:rsidRDefault="005E54B0">
            <w:pPr>
              <w:widowControl/>
              <w:jc w:val="left"/>
              <w:textAlignment w:val="center"/>
              <w:rPr>
                <w:rFonts w:ascii="等线" w:eastAsia="等线" w:hAnsi="等线" w:cs="等线"/>
                <w:color w:val="000000"/>
                <w:sz w:val="22"/>
                <w:szCs w:val="22"/>
              </w:rPr>
            </w:pPr>
            <w:r>
              <w:rPr>
                <w:rFonts w:hint="eastAsia"/>
              </w:rPr>
              <w:t>11</w:t>
            </w:r>
          </w:p>
        </w:tc>
        <w:tc>
          <w:tcPr>
            <w:tcW w:w="1361" w:type="dxa"/>
            <w:tcBorders>
              <w:top w:val="nil"/>
              <w:left w:val="nil"/>
              <w:bottom w:val="nil"/>
              <w:right w:val="nil"/>
            </w:tcBorders>
            <w:shd w:val="clear" w:color="auto" w:fill="auto"/>
            <w:noWrap/>
            <w:vAlign w:val="center"/>
          </w:tcPr>
          <w:p w14:paraId="4F1DB77D" w14:textId="77777777" w:rsidR="00B9587D" w:rsidRDefault="005E54B0">
            <w:pPr>
              <w:widowControl/>
              <w:jc w:val="left"/>
              <w:textAlignment w:val="center"/>
              <w:rPr>
                <w:rFonts w:ascii="等线" w:eastAsia="等线" w:hAnsi="等线" w:cs="等线"/>
                <w:color w:val="000000"/>
                <w:sz w:val="22"/>
                <w:szCs w:val="22"/>
              </w:rPr>
            </w:pPr>
            <w:r>
              <w:rPr>
                <w:rFonts w:hint="eastAsia"/>
              </w:rPr>
              <w:t>0</w:t>
            </w:r>
          </w:p>
        </w:tc>
        <w:tc>
          <w:tcPr>
            <w:tcW w:w="812" w:type="dxa"/>
            <w:tcBorders>
              <w:top w:val="nil"/>
              <w:left w:val="nil"/>
              <w:bottom w:val="nil"/>
              <w:right w:val="nil"/>
            </w:tcBorders>
            <w:shd w:val="clear" w:color="auto" w:fill="auto"/>
            <w:noWrap/>
            <w:vAlign w:val="center"/>
          </w:tcPr>
          <w:p w14:paraId="4215139F" w14:textId="77777777" w:rsidR="00B9587D" w:rsidRDefault="005E54B0">
            <w:pPr>
              <w:widowControl/>
              <w:jc w:val="left"/>
              <w:textAlignment w:val="center"/>
              <w:rPr>
                <w:rFonts w:ascii="等线" w:eastAsia="等线" w:hAnsi="等线" w:cs="等线"/>
                <w:color w:val="000000"/>
                <w:sz w:val="22"/>
                <w:szCs w:val="22"/>
              </w:rPr>
            </w:pPr>
            <w:r>
              <w:rPr>
                <w:rFonts w:hint="eastAsia"/>
              </w:rPr>
              <w:t>0</w:t>
            </w:r>
          </w:p>
        </w:tc>
      </w:tr>
      <w:tr w:rsidR="00B9587D" w14:paraId="576FA832" w14:textId="77777777">
        <w:trPr>
          <w:trHeight w:val="277"/>
        </w:trPr>
        <w:tc>
          <w:tcPr>
            <w:tcW w:w="0" w:type="auto"/>
            <w:tcBorders>
              <w:top w:val="nil"/>
              <w:left w:val="nil"/>
              <w:bottom w:val="nil"/>
              <w:right w:val="nil"/>
            </w:tcBorders>
            <w:shd w:val="clear" w:color="auto" w:fill="auto"/>
            <w:noWrap/>
            <w:vAlign w:val="center"/>
          </w:tcPr>
          <w:p w14:paraId="077E2C35" w14:textId="77777777" w:rsidR="00B9587D" w:rsidRDefault="005E54B0">
            <w:pPr>
              <w:widowControl/>
              <w:jc w:val="left"/>
              <w:textAlignment w:val="center"/>
              <w:rPr>
                <w:rFonts w:ascii="等线" w:eastAsia="等线" w:hAnsi="等线" w:cs="等线"/>
                <w:color w:val="000000"/>
                <w:sz w:val="22"/>
                <w:szCs w:val="22"/>
              </w:rPr>
            </w:pPr>
            <w:r>
              <w:rPr>
                <w:rFonts w:hint="eastAsia"/>
              </w:rPr>
              <w:t>admin_code</w:t>
            </w:r>
          </w:p>
        </w:tc>
        <w:tc>
          <w:tcPr>
            <w:tcW w:w="0" w:type="auto"/>
            <w:tcBorders>
              <w:top w:val="nil"/>
              <w:left w:val="nil"/>
              <w:bottom w:val="nil"/>
              <w:right w:val="nil"/>
            </w:tcBorders>
            <w:shd w:val="clear" w:color="auto" w:fill="auto"/>
            <w:noWrap/>
            <w:vAlign w:val="center"/>
          </w:tcPr>
          <w:p w14:paraId="0E72A5FA" w14:textId="77777777" w:rsidR="00B9587D" w:rsidRDefault="005E54B0">
            <w:pPr>
              <w:widowControl/>
              <w:jc w:val="left"/>
              <w:textAlignment w:val="center"/>
              <w:rPr>
                <w:rFonts w:ascii="等线" w:eastAsia="等线" w:hAnsi="等线" w:cs="等线"/>
                <w:color w:val="000000"/>
                <w:sz w:val="22"/>
                <w:szCs w:val="22"/>
              </w:rPr>
            </w:pPr>
            <w:r>
              <w:rPr>
                <w:rFonts w:hint="eastAsia"/>
              </w:rPr>
              <w:t>varchar</w:t>
            </w:r>
          </w:p>
        </w:tc>
        <w:tc>
          <w:tcPr>
            <w:tcW w:w="0" w:type="auto"/>
            <w:tcBorders>
              <w:top w:val="nil"/>
              <w:left w:val="nil"/>
              <w:bottom w:val="nil"/>
              <w:right w:val="nil"/>
            </w:tcBorders>
            <w:shd w:val="clear" w:color="auto" w:fill="auto"/>
            <w:noWrap/>
            <w:vAlign w:val="center"/>
          </w:tcPr>
          <w:p w14:paraId="5F562E8D" w14:textId="77777777" w:rsidR="00B9587D" w:rsidRDefault="005E54B0">
            <w:pPr>
              <w:widowControl/>
              <w:jc w:val="left"/>
              <w:textAlignment w:val="center"/>
              <w:rPr>
                <w:rFonts w:ascii="等线" w:eastAsia="等线" w:hAnsi="等线" w:cs="等线"/>
                <w:color w:val="000000"/>
                <w:sz w:val="22"/>
                <w:szCs w:val="22"/>
              </w:rPr>
            </w:pPr>
            <w:r>
              <w:rPr>
                <w:rFonts w:hint="eastAsia"/>
              </w:rPr>
              <w:t>20</w:t>
            </w:r>
          </w:p>
        </w:tc>
        <w:tc>
          <w:tcPr>
            <w:tcW w:w="0" w:type="auto"/>
            <w:tcBorders>
              <w:top w:val="nil"/>
              <w:left w:val="nil"/>
              <w:bottom w:val="nil"/>
              <w:right w:val="nil"/>
            </w:tcBorders>
            <w:shd w:val="clear" w:color="auto" w:fill="auto"/>
            <w:noWrap/>
            <w:vAlign w:val="center"/>
          </w:tcPr>
          <w:p w14:paraId="0844C30C" w14:textId="77777777" w:rsidR="00B9587D" w:rsidRDefault="005E54B0">
            <w:pPr>
              <w:widowControl/>
              <w:jc w:val="left"/>
              <w:textAlignment w:val="center"/>
              <w:rPr>
                <w:rFonts w:ascii="等线" w:eastAsia="等线" w:hAnsi="等线" w:cs="等线"/>
                <w:color w:val="000000"/>
                <w:sz w:val="22"/>
                <w:szCs w:val="22"/>
              </w:rPr>
            </w:pPr>
            <w:r>
              <w:rPr>
                <w:rFonts w:hint="eastAsia"/>
              </w:rPr>
              <w:t>0</w:t>
            </w:r>
          </w:p>
        </w:tc>
        <w:tc>
          <w:tcPr>
            <w:tcW w:w="0" w:type="auto"/>
            <w:tcBorders>
              <w:top w:val="nil"/>
              <w:left w:val="nil"/>
              <w:bottom w:val="nil"/>
              <w:right w:val="nil"/>
            </w:tcBorders>
            <w:shd w:val="clear" w:color="auto" w:fill="auto"/>
            <w:noWrap/>
            <w:vAlign w:val="center"/>
          </w:tcPr>
          <w:p w14:paraId="50FB6572" w14:textId="77777777" w:rsidR="00B9587D" w:rsidRDefault="005E54B0">
            <w:pPr>
              <w:widowControl/>
              <w:jc w:val="left"/>
              <w:textAlignment w:val="center"/>
              <w:rPr>
                <w:rFonts w:ascii="等线" w:eastAsia="等线" w:hAnsi="等线" w:cs="等线"/>
                <w:color w:val="000000"/>
                <w:sz w:val="22"/>
                <w:szCs w:val="22"/>
              </w:rPr>
            </w:pPr>
            <w:r>
              <w:rPr>
                <w:rFonts w:hint="eastAsia"/>
              </w:rPr>
              <w:t>0</w:t>
            </w:r>
          </w:p>
        </w:tc>
      </w:tr>
      <w:tr w:rsidR="00B9587D" w14:paraId="6F975F3E" w14:textId="77777777">
        <w:trPr>
          <w:trHeight w:val="277"/>
        </w:trPr>
        <w:tc>
          <w:tcPr>
            <w:tcW w:w="0" w:type="auto"/>
            <w:tcBorders>
              <w:top w:val="nil"/>
              <w:left w:val="nil"/>
              <w:bottom w:val="nil"/>
              <w:right w:val="nil"/>
            </w:tcBorders>
            <w:shd w:val="clear" w:color="auto" w:fill="auto"/>
            <w:noWrap/>
            <w:vAlign w:val="center"/>
          </w:tcPr>
          <w:p w14:paraId="71946193" w14:textId="77777777" w:rsidR="00B9587D" w:rsidRDefault="005E54B0">
            <w:pPr>
              <w:widowControl/>
              <w:jc w:val="left"/>
              <w:textAlignment w:val="center"/>
              <w:rPr>
                <w:rFonts w:ascii="等线" w:eastAsia="等线" w:hAnsi="等线" w:cs="等线"/>
                <w:color w:val="000000"/>
                <w:sz w:val="22"/>
                <w:szCs w:val="22"/>
              </w:rPr>
            </w:pPr>
            <w:r>
              <w:rPr>
                <w:rFonts w:hint="eastAsia"/>
              </w:rPr>
              <w:t>password</w:t>
            </w:r>
          </w:p>
        </w:tc>
        <w:tc>
          <w:tcPr>
            <w:tcW w:w="0" w:type="auto"/>
            <w:tcBorders>
              <w:top w:val="nil"/>
              <w:left w:val="nil"/>
              <w:bottom w:val="nil"/>
              <w:right w:val="nil"/>
            </w:tcBorders>
            <w:shd w:val="clear" w:color="auto" w:fill="auto"/>
            <w:noWrap/>
            <w:vAlign w:val="center"/>
          </w:tcPr>
          <w:p w14:paraId="64703551" w14:textId="77777777" w:rsidR="00B9587D" w:rsidRDefault="005E54B0">
            <w:pPr>
              <w:widowControl/>
              <w:jc w:val="left"/>
              <w:textAlignment w:val="center"/>
              <w:rPr>
                <w:rFonts w:ascii="等线" w:eastAsia="等线" w:hAnsi="等线" w:cs="等线"/>
                <w:color w:val="000000"/>
                <w:sz w:val="22"/>
                <w:szCs w:val="22"/>
              </w:rPr>
            </w:pPr>
            <w:r>
              <w:rPr>
                <w:rFonts w:hint="eastAsia"/>
              </w:rPr>
              <w:t>varchar</w:t>
            </w:r>
          </w:p>
        </w:tc>
        <w:tc>
          <w:tcPr>
            <w:tcW w:w="0" w:type="auto"/>
            <w:tcBorders>
              <w:top w:val="nil"/>
              <w:left w:val="nil"/>
              <w:bottom w:val="nil"/>
              <w:right w:val="nil"/>
            </w:tcBorders>
            <w:shd w:val="clear" w:color="auto" w:fill="auto"/>
            <w:noWrap/>
            <w:vAlign w:val="center"/>
          </w:tcPr>
          <w:p w14:paraId="3FBA5A70" w14:textId="77777777" w:rsidR="00B9587D" w:rsidRDefault="005E54B0">
            <w:pPr>
              <w:widowControl/>
              <w:jc w:val="left"/>
              <w:textAlignment w:val="center"/>
              <w:rPr>
                <w:rFonts w:ascii="等线" w:eastAsia="等线" w:hAnsi="等线" w:cs="等线"/>
                <w:color w:val="000000"/>
                <w:sz w:val="22"/>
                <w:szCs w:val="22"/>
              </w:rPr>
            </w:pPr>
            <w:r>
              <w:rPr>
                <w:rFonts w:hint="eastAsia"/>
              </w:rPr>
              <w:t>20</w:t>
            </w:r>
          </w:p>
        </w:tc>
        <w:tc>
          <w:tcPr>
            <w:tcW w:w="0" w:type="auto"/>
            <w:tcBorders>
              <w:top w:val="nil"/>
              <w:left w:val="nil"/>
              <w:bottom w:val="nil"/>
              <w:right w:val="nil"/>
            </w:tcBorders>
            <w:shd w:val="clear" w:color="auto" w:fill="auto"/>
            <w:noWrap/>
            <w:vAlign w:val="center"/>
          </w:tcPr>
          <w:p w14:paraId="6B2C57BF" w14:textId="77777777" w:rsidR="00B9587D" w:rsidRDefault="005E54B0">
            <w:pPr>
              <w:widowControl/>
              <w:jc w:val="left"/>
              <w:textAlignment w:val="center"/>
              <w:rPr>
                <w:rFonts w:ascii="等线" w:eastAsia="等线" w:hAnsi="等线" w:cs="等线"/>
                <w:color w:val="000000"/>
                <w:sz w:val="22"/>
                <w:szCs w:val="22"/>
              </w:rPr>
            </w:pPr>
            <w:r>
              <w:rPr>
                <w:rFonts w:hint="eastAsia"/>
              </w:rPr>
              <w:t>0</w:t>
            </w:r>
          </w:p>
        </w:tc>
        <w:tc>
          <w:tcPr>
            <w:tcW w:w="0" w:type="auto"/>
            <w:tcBorders>
              <w:top w:val="nil"/>
              <w:left w:val="nil"/>
              <w:bottom w:val="nil"/>
              <w:right w:val="nil"/>
            </w:tcBorders>
            <w:shd w:val="clear" w:color="auto" w:fill="auto"/>
            <w:noWrap/>
            <w:vAlign w:val="center"/>
          </w:tcPr>
          <w:p w14:paraId="1F2F2B28" w14:textId="77777777" w:rsidR="00B9587D" w:rsidRDefault="005E54B0">
            <w:pPr>
              <w:rPr>
                <w:rFonts w:ascii="等线" w:eastAsia="等线" w:hAnsi="等线" w:cs="等线"/>
                <w:color w:val="000000"/>
                <w:sz w:val="22"/>
                <w:szCs w:val="22"/>
              </w:rPr>
            </w:pPr>
            <w:r>
              <w:rPr>
                <w:rFonts w:hint="eastAsia"/>
              </w:rPr>
              <w:t>0</w:t>
            </w:r>
          </w:p>
        </w:tc>
      </w:tr>
      <w:tr w:rsidR="00B9587D" w14:paraId="67690291" w14:textId="77777777">
        <w:trPr>
          <w:trHeight w:val="277"/>
        </w:trPr>
        <w:tc>
          <w:tcPr>
            <w:tcW w:w="0" w:type="auto"/>
            <w:tcBorders>
              <w:top w:val="nil"/>
              <w:left w:val="nil"/>
              <w:bottom w:val="nil"/>
              <w:right w:val="nil"/>
            </w:tcBorders>
            <w:shd w:val="clear" w:color="auto" w:fill="auto"/>
            <w:noWrap/>
            <w:vAlign w:val="center"/>
          </w:tcPr>
          <w:p w14:paraId="1D2DB2D4" w14:textId="77777777" w:rsidR="00B9587D" w:rsidRDefault="005E54B0">
            <w:pPr>
              <w:widowControl/>
              <w:jc w:val="left"/>
              <w:textAlignment w:val="center"/>
              <w:rPr>
                <w:rFonts w:ascii="等线" w:eastAsia="等线" w:hAnsi="等线" w:cs="等线"/>
                <w:color w:val="000000"/>
                <w:sz w:val="22"/>
                <w:szCs w:val="22"/>
              </w:rPr>
            </w:pPr>
            <w:r>
              <w:rPr>
                <w:rFonts w:hint="eastAsia"/>
              </w:rPr>
              <w:t>remarks</w:t>
            </w:r>
          </w:p>
        </w:tc>
        <w:tc>
          <w:tcPr>
            <w:tcW w:w="0" w:type="auto"/>
            <w:tcBorders>
              <w:top w:val="nil"/>
              <w:left w:val="nil"/>
              <w:bottom w:val="nil"/>
              <w:right w:val="nil"/>
            </w:tcBorders>
            <w:shd w:val="clear" w:color="auto" w:fill="auto"/>
            <w:noWrap/>
            <w:vAlign w:val="center"/>
          </w:tcPr>
          <w:p w14:paraId="7D3238AB" w14:textId="77777777" w:rsidR="00B9587D" w:rsidRDefault="005E54B0">
            <w:pPr>
              <w:widowControl/>
              <w:jc w:val="left"/>
              <w:textAlignment w:val="center"/>
              <w:rPr>
                <w:rFonts w:ascii="等线" w:eastAsia="等线" w:hAnsi="等线" w:cs="等线"/>
                <w:color w:val="000000"/>
                <w:sz w:val="22"/>
                <w:szCs w:val="22"/>
              </w:rPr>
            </w:pPr>
            <w:r>
              <w:rPr>
                <w:rFonts w:hint="eastAsia"/>
              </w:rPr>
              <w:t>varchar</w:t>
            </w:r>
          </w:p>
        </w:tc>
        <w:tc>
          <w:tcPr>
            <w:tcW w:w="0" w:type="auto"/>
            <w:tcBorders>
              <w:top w:val="nil"/>
              <w:left w:val="nil"/>
              <w:bottom w:val="nil"/>
              <w:right w:val="nil"/>
            </w:tcBorders>
            <w:shd w:val="clear" w:color="auto" w:fill="auto"/>
            <w:noWrap/>
            <w:vAlign w:val="center"/>
          </w:tcPr>
          <w:p w14:paraId="0AB4E72B" w14:textId="77777777" w:rsidR="00B9587D" w:rsidRDefault="005E54B0">
            <w:pPr>
              <w:widowControl/>
              <w:jc w:val="left"/>
              <w:textAlignment w:val="center"/>
              <w:rPr>
                <w:rFonts w:ascii="等线" w:eastAsia="等线" w:hAnsi="等线" w:cs="等线"/>
                <w:color w:val="000000"/>
                <w:sz w:val="22"/>
                <w:szCs w:val="22"/>
              </w:rPr>
            </w:pPr>
            <w:r>
              <w:rPr>
                <w:rFonts w:hint="eastAsia"/>
              </w:rPr>
              <w:t>200</w:t>
            </w:r>
          </w:p>
        </w:tc>
        <w:tc>
          <w:tcPr>
            <w:tcW w:w="0" w:type="auto"/>
            <w:tcBorders>
              <w:top w:val="nil"/>
              <w:left w:val="nil"/>
              <w:bottom w:val="nil"/>
              <w:right w:val="nil"/>
            </w:tcBorders>
            <w:shd w:val="clear" w:color="auto" w:fill="auto"/>
            <w:noWrap/>
            <w:vAlign w:val="center"/>
          </w:tcPr>
          <w:p w14:paraId="59151797" w14:textId="77777777" w:rsidR="00B9587D" w:rsidRDefault="005E54B0">
            <w:pPr>
              <w:widowControl/>
              <w:jc w:val="left"/>
              <w:textAlignment w:val="center"/>
              <w:rPr>
                <w:rFonts w:ascii="等线" w:eastAsia="等线" w:hAnsi="等线" w:cs="等线"/>
                <w:color w:val="000000"/>
                <w:sz w:val="22"/>
                <w:szCs w:val="22"/>
              </w:rPr>
            </w:pPr>
            <w:r>
              <w:rPr>
                <w:rFonts w:hint="eastAsia"/>
              </w:rPr>
              <w:t>0</w:t>
            </w:r>
          </w:p>
        </w:tc>
        <w:tc>
          <w:tcPr>
            <w:tcW w:w="0" w:type="auto"/>
            <w:tcBorders>
              <w:top w:val="nil"/>
              <w:left w:val="nil"/>
              <w:bottom w:val="nil"/>
              <w:right w:val="nil"/>
            </w:tcBorders>
            <w:shd w:val="clear" w:color="auto" w:fill="auto"/>
            <w:noWrap/>
            <w:vAlign w:val="center"/>
          </w:tcPr>
          <w:p w14:paraId="1936D3D3" w14:textId="77777777" w:rsidR="00B9587D" w:rsidRDefault="005E54B0">
            <w:pPr>
              <w:rPr>
                <w:rFonts w:ascii="等线" w:eastAsia="等线" w:hAnsi="等线" w:cs="等线"/>
                <w:color w:val="000000"/>
                <w:sz w:val="22"/>
                <w:szCs w:val="22"/>
              </w:rPr>
            </w:pPr>
            <w:r>
              <w:rPr>
                <w:rFonts w:hint="eastAsia"/>
              </w:rPr>
              <w:t>-1</w:t>
            </w:r>
          </w:p>
        </w:tc>
      </w:tr>
      <w:tr w:rsidR="00B9587D" w14:paraId="5DD9BFEE" w14:textId="77777777">
        <w:trPr>
          <w:trHeight w:val="277"/>
        </w:trPr>
        <w:tc>
          <w:tcPr>
            <w:tcW w:w="0" w:type="auto"/>
            <w:tcBorders>
              <w:top w:val="nil"/>
              <w:left w:val="nil"/>
              <w:bottom w:val="nil"/>
              <w:right w:val="nil"/>
            </w:tcBorders>
            <w:shd w:val="clear" w:color="auto" w:fill="auto"/>
            <w:noWrap/>
            <w:vAlign w:val="center"/>
          </w:tcPr>
          <w:p w14:paraId="4294685D" w14:textId="77777777" w:rsidR="00B9587D" w:rsidRDefault="005E54B0">
            <w:pPr>
              <w:widowControl/>
              <w:jc w:val="left"/>
              <w:textAlignment w:val="center"/>
              <w:rPr>
                <w:rFonts w:ascii="等线" w:eastAsia="等线" w:hAnsi="等线" w:cs="等线"/>
                <w:color w:val="000000"/>
                <w:sz w:val="22"/>
                <w:szCs w:val="22"/>
              </w:rPr>
            </w:pPr>
            <w:r>
              <w:rPr>
                <w:rFonts w:hint="eastAsia"/>
              </w:rPr>
              <w:t>admin_id</w:t>
            </w:r>
          </w:p>
        </w:tc>
        <w:tc>
          <w:tcPr>
            <w:tcW w:w="0" w:type="auto"/>
            <w:tcBorders>
              <w:top w:val="nil"/>
              <w:left w:val="nil"/>
              <w:bottom w:val="nil"/>
              <w:right w:val="nil"/>
            </w:tcBorders>
            <w:shd w:val="clear" w:color="auto" w:fill="auto"/>
            <w:noWrap/>
            <w:vAlign w:val="center"/>
          </w:tcPr>
          <w:p w14:paraId="5274A302" w14:textId="77777777" w:rsidR="00B9587D" w:rsidRDefault="005E54B0">
            <w:pPr>
              <w:widowControl/>
              <w:jc w:val="left"/>
              <w:textAlignment w:val="center"/>
              <w:rPr>
                <w:rFonts w:ascii="等线" w:eastAsia="等线" w:hAnsi="等线" w:cs="等线"/>
                <w:color w:val="000000"/>
                <w:sz w:val="22"/>
                <w:szCs w:val="22"/>
              </w:rPr>
            </w:pPr>
            <w:r>
              <w:rPr>
                <w:rFonts w:hint="eastAsia"/>
              </w:rPr>
              <w:t>int</w:t>
            </w:r>
          </w:p>
        </w:tc>
        <w:tc>
          <w:tcPr>
            <w:tcW w:w="0" w:type="auto"/>
            <w:tcBorders>
              <w:top w:val="nil"/>
              <w:left w:val="nil"/>
              <w:bottom w:val="nil"/>
              <w:right w:val="nil"/>
            </w:tcBorders>
            <w:shd w:val="clear" w:color="auto" w:fill="auto"/>
            <w:noWrap/>
            <w:vAlign w:val="center"/>
          </w:tcPr>
          <w:p w14:paraId="5F9E5ACB" w14:textId="77777777" w:rsidR="00B9587D" w:rsidRDefault="005E54B0">
            <w:pPr>
              <w:widowControl/>
              <w:jc w:val="left"/>
              <w:textAlignment w:val="center"/>
              <w:rPr>
                <w:rFonts w:ascii="等线" w:eastAsia="等线" w:hAnsi="等线" w:cs="等线"/>
                <w:color w:val="000000"/>
                <w:sz w:val="22"/>
                <w:szCs w:val="22"/>
              </w:rPr>
            </w:pPr>
            <w:r>
              <w:rPr>
                <w:rFonts w:hint="eastAsia"/>
              </w:rPr>
              <w:t>11</w:t>
            </w:r>
          </w:p>
        </w:tc>
        <w:tc>
          <w:tcPr>
            <w:tcW w:w="0" w:type="auto"/>
            <w:tcBorders>
              <w:top w:val="nil"/>
              <w:left w:val="nil"/>
              <w:bottom w:val="nil"/>
              <w:right w:val="nil"/>
            </w:tcBorders>
            <w:shd w:val="clear" w:color="auto" w:fill="auto"/>
            <w:noWrap/>
            <w:vAlign w:val="center"/>
          </w:tcPr>
          <w:p w14:paraId="590DFA22" w14:textId="77777777" w:rsidR="00B9587D" w:rsidRDefault="005E54B0">
            <w:pPr>
              <w:widowControl/>
              <w:jc w:val="left"/>
              <w:textAlignment w:val="center"/>
              <w:rPr>
                <w:rFonts w:ascii="等线" w:eastAsia="等线" w:hAnsi="等线" w:cs="等线"/>
                <w:color w:val="000000"/>
                <w:sz w:val="22"/>
                <w:szCs w:val="22"/>
              </w:rPr>
            </w:pPr>
            <w:r>
              <w:rPr>
                <w:rFonts w:hint="eastAsia"/>
              </w:rPr>
              <w:t>0</w:t>
            </w:r>
          </w:p>
        </w:tc>
        <w:tc>
          <w:tcPr>
            <w:tcW w:w="0" w:type="auto"/>
            <w:tcBorders>
              <w:top w:val="nil"/>
              <w:left w:val="nil"/>
              <w:bottom w:val="nil"/>
              <w:right w:val="nil"/>
            </w:tcBorders>
            <w:shd w:val="clear" w:color="auto" w:fill="auto"/>
            <w:noWrap/>
            <w:vAlign w:val="center"/>
          </w:tcPr>
          <w:p w14:paraId="0841C2C5" w14:textId="77777777" w:rsidR="00B9587D" w:rsidRDefault="005E54B0">
            <w:pPr>
              <w:rPr>
                <w:rFonts w:ascii="等线" w:eastAsia="等线" w:hAnsi="等线" w:cs="等线"/>
                <w:color w:val="000000"/>
                <w:sz w:val="22"/>
                <w:szCs w:val="22"/>
              </w:rPr>
            </w:pPr>
            <w:r>
              <w:rPr>
                <w:rFonts w:hint="eastAsia"/>
              </w:rPr>
              <w:t>0</w:t>
            </w:r>
          </w:p>
        </w:tc>
      </w:tr>
    </w:tbl>
    <w:p w14:paraId="05A4E86E" w14:textId="77777777" w:rsidR="00B9587D" w:rsidRDefault="00B9587D">
      <w:pPr>
        <w:rPr>
          <w:lang w:eastAsia="zh-CN"/>
        </w:rPr>
      </w:pPr>
    </w:p>
    <w:p w14:paraId="227564B5" w14:textId="77777777" w:rsidR="00B9587D" w:rsidRDefault="005E54B0">
      <w:pPr>
        <w:pStyle w:val="2"/>
        <w:rPr>
          <w:rFonts w:asciiTheme="minorEastAsia" w:eastAsiaTheme="minorEastAsia" w:hAnsiTheme="minorEastAsia" w:cstheme="minorEastAsia"/>
          <w:lang w:eastAsia="zh-CN"/>
        </w:rPr>
      </w:pPr>
      <w:bookmarkStart w:id="25" w:name="_Toc18645"/>
      <w:r>
        <w:rPr>
          <w:rFonts w:asciiTheme="minorEastAsia" w:eastAsiaTheme="minorEastAsia" w:hAnsiTheme="minorEastAsia" w:cstheme="minorEastAsia" w:hint="eastAsia"/>
          <w:lang w:eastAsia="zh-CN"/>
        </w:rPr>
        <w:lastRenderedPageBreak/>
        <w:t>决策者功能模块</w:t>
      </w:r>
      <w:bookmarkEnd w:id="25"/>
    </w:p>
    <w:p w14:paraId="0CA535B2" w14:textId="77777777" w:rsidR="00B9587D" w:rsidRDefault="005E54B0">
      <w:pPr>
        <w:pStyle w:val="3"/>
        <w:rPr>
          <w:rFonts w:asciiTheme="minorEastAsia" w:eastAsiaTheme="minorEastAsia" w:hAnsiTheme="minorEastAsia" w:cstheme="minorEastAsia"/>
          <w:lang w:eastAsia="zh-CN"/>
        </w:rPr>
      </w:pPr>
      <w:bookmarkStart w:id="26" w:name="_Toc28798"/>
      <w:r>
        <w:rPr>
          <w:rFonts w:asciiTheme="minorEastAsia" w:eastAsiaTheme="minorEastAsia" w:hAnsiTheme="minorEastAsia" w:cstheme="minorEastAsia" w:hint="eastAsia"/>
          <w:lang w:eastAsia="zh-CN"/>
        </w:rPr>
        <w:t>功能说明</w:t>
      </w:r>
      <w:bookmarkEnd w:id="26"/>
    </w:p>
    <w:p w14:paraId="39099B25" w14:textId="77777777" w:rsidR="00B9587D" w:rsidRDefault="005E54B0">
      <w:pPr>
        <w:widowControl/>
        <w:jc w:val="left"/>
        <w:rPr>
          <w:rFonts w:ascii="宋体" w:hAnsi="宋体" w:cs="宋体"/>
          <w:color w:val="000000"/>
          <w:kern w:val="0"/>
          <w:szCs w:val="21"/>
          <w:lang w:eastAsia="zh-CN" w:bidi="ar"/>
        </w:rPr>
      </w:pPr>
      <w:r>
        <w:rPr>
          <w:rFonts w:ascii="宋体" w:hAnsi="宋体" w:cs="宋体" w:hint="eastAsia"/>
          <w:color w:val="000000"/>
          <w:kern w:val="0"/>
          <w:szCs w:val="21"/>
          <w:lang w:eastAsia="zh-CN" w:bidi="ar"/>
        </w:rPr>
        <w:t>浏览统计数据：决策者通过“</w:t>
      </w:r>
      <w:r>
        <w:rPr>
          <w:rFonts w:ascii="Times New Roman" w:hAnsi="Times New Roman"/>
          <w:color w:val="000000"/>
          <w:kern w:val="0"/>
          <w:szCs w:val="21"/>
          <w:lang w:eastAsia="zh-CN" w:bidi="ar"/>
        </w:rPr>
        <w:t xml:space="preserve">NEPM </w:t>
      </w:r>
      <w:r>
        <w:rPr>
          <w:rFonts w:ascii="宋体" w:hAnsi="宋体" w:cs="宋体" w:hint="eastAsia"/>
          <w:color w:val="000000"/>
          <w:kern w:val="0"/>
          <w:szCs w:val="21"/>
          <w:lang w:eastAsia="zh-CN" w:bidi="ar"/>
        </w:rPr>
        <w:t>系统管理端”程序，浏览统计数据。</w:t>
      </w:r>
    </w:p>
    <w:p w14:paraId="4091BE19" w14:textId="77777777" w:rsidR="00B9587D" w:rsidRDefault="005E54B0">
      <w:pPr>
        <w:widowControl/>
        <w:jc w:val="left"/>
      </w:pPr>
      <w:r>
        <w:rPr>
          <w:rFonts w:ascii="宋体" w:hAnsi="宋体" w:cs="宋体" w:hint="eastAsia"/>
          <w:color w:val="000000"/>
          <w:kern w:val="0"/>
          <w:szCs w:val="21"/>
          <w:lang w:eastAsia="zh-CN" w:bidi="ar"/>
        </w:rPr>
        <w:t>通过可视化大屏浏览统计数据：决策者通过“</w:t>
      </w:r>
      <w:r>
        <w:rPr>
          <w:rFonts w:ascii="Times New Roman" w:hAnsi="Times New Roman"/>
          <w:color w:val="000000"/>
          <w:kern w:val="0"/>
          <w:szCs w:val="21"/>
          <w:lang w:eastAsia="zh-CN" w:bidi="ar"/>
        </w:rPr>
        <w:t xml:space="preserve">NEPV </w:t>
      </w:r>
      <w:r>
        <w:rPr>
          <w:rFonts w:ascii="宋体" w:hAnsi="宋体" w:cs="宋体" w:hint="eastAsia"/>
          <w:color w:val="000000"/>
          <w:kern w:val="0"/>
          <w:szCs w:val="21"/>
          <w:lang w:eastAsia="zh-CN" w:bidi="ar"/>
        </w:rPr>
        <w:t xml:space="preserve">决策者端”程序，通过可视化大屏的形式， </w:t>
      </w:r>
    </w:p>
    <w:p w14:paraId="32368EE3" w14:textId="77777777" w:rsidR="00B9587D" w:rsidRDefault="005E54B0">
      <w:pPr>
        <w:widowControl/>
        <w:jc w:val="left"/>
      </w:pPr>
      <w:r>
        <w:rPr>
          <w:rFonts w:ascii="宋体" w:hAnsi="宋体" w:cs="宋体" w:hint="eastAsia"/>
          <w:color w:val="000000"/>
          <w:kern w:val="0"/>
          <w:szCs w:val="21"/>
          <w:lang w:eastAsia="zh-CN" w:bidi="ar"/>
        </w:rPr>
        <w:t>浏览统计数据</w:t>
      </w:r>
    </w:p>
    <w:p w14:paraId="72147114" w14:textId="77777777" w:rsidR="00B9587D" w:rsidRDefault="00B9587D">
      <w:pPr>
        <w:widowControl/>
        <w:jc w:val="left"/>
        <w:rPr>
          <w:rFonts w:ascii="宋体" w:hAnsi="宋体" w:cs="宋体"/>
          <w:color w:val="000000"/>
          <w:kern w:val="0"/>
          <w:szCs w:val="21"/>
          <w:lang w:eastAsia="zh-CN" w:bidi="ar"/>
        </w:rPr>
      </w:pPr>
    </w:p>
    <w:p w14:paraId="15430B92" w14:textId="77777777" w:rsidR="00B9587D" w:rsidRDefault="005E54B0">
      <w:pPr>
        <w:pStyle w:val="3"/>
        <w:rPr>
          <w:rFonts w:asciiTheme="minorEastAsia" w:eastAsiaTheme="minorEastAsia" w:hAnsiTheme="minorEastAsia" w:cstheme="minorEastAsia"/>
          <w:lang w:eastAsia="zh-CN"/>
        </w:rPr>
      </w:pPr>
      <w:bookmarkStart w:id="27" w:name="_Toc24320"/>
      <w:r>
        <w:rPr>
          <w:rFonts w:asciiTheme="minorEastAsia" w:eastAsiaTheme="minorEastAsia" w:hAnsiTheme="minorEastAsia" w:cstheme="minorEastAsia" w:hint="eastAsia"/>
          <w:lang w:eastAsia="zh-CN"/>
        </w:rPr>
        <w:t>E-R图</w:t>
      </w:r>
      <w:bookmarkEnd w:id="27"/>
    </w:p>
    <w:p w14:paraId="481FAAE4" w14:textId="77777777" w:rsidR="00B9587D" w:rsidRDefault="005E54B0">
      <w:pPr>
        <w:rPr>
          <w:lang w:eastAsia="zh-CN"/>
        </w:rPr>
      </w:pPr>
      <w:r>
        <w:rPr>
          <w:noProof/>
          <w:lang w:eastAsia="zh-CN"/>
        </w:rPr>
        <w:drawing>
          <wp:inline distT="0" distB="0" distL="0" distR="0" wp14:anchorId="0E1ADE13" wp14:editId="37C64257">
            <wp:extent cx="6119495" cy="4613910"/>
            <wp:effectExtent l="0" t="0" r="5715" b="8890"/>
            <wp:docPr id="31273713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737131" name="图片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6119495" cy="4613910"/>
                    </a:xfrm>
                    <a:prstGeom prst="rect">
                      <a:avLst/>
                    </a:prstGeom>
                    <a:noFill/>
                    <a:ln>
                      <a:noFill/>
                    </a:ln>
                  </pic:spPr>
                </pic:pic>
              </a:graphicData>
            </a:graphic>
          </wp:inline>
        </w:drawing>
      </w:r>
    </w:p>
    <w:p w14:paraId="01EBD848" w14:textId="77777777" w:rsidR="00B9587D" w:rsidRDefault="005E54B0">
      <w:pPr>
        <w:pStyle w:val="3"/>
        <w:rPr>
          <w:rFonts w:asciiTheme="minorEastAsia" w:eastAsiaTheme="minorEastAsia" w:hAnsiTheme="minorEastAsia" w:cstheme="minorEastAsia"/>
        </w:rPr>
      </w:pPr>
      <w:r>
        <w:rPr>
          <w:rFonts w:asciiTheme="minorEastAsia" w:eastAsiaTheme="minorEastAsia" w:hAnsiTheme="minorEastAsia" w:cstheme="minorEastAsia" w:hint="eastAsia"/>
        </w:rPr>
        <w:lastRenderedPageBreak/>
        <w:t xml:space="preserve"> </w:t>
      </w:r>
      <w:bookmarkStart w:id="28" w:name="_Toc17267"/>
      <w:r>
        <w:rPr>
          <w:rFonts w:asciiTheme="minorEastAsia" w:eastAsiaTheme="minorEastAsia" w:hAnsiTheme="minorEastAsia" w:cstheme="minorEastAsia" w:hint="eastAsia"/>
        </w:rPr>
        <w:t>时序图</w:t>
      </w:r>
      <w:bookmarkEnd w:id="28"/>
    </w:p>
    <w:p w14:paraId="4FD4E167" w14:textId="77777777" w:rsidR="00B9587D" w:rsidRDefault="005E54B0">
      <w:pPr>
        <w:rPr>
          <w:lang w:eastAsia="zh-CN"/>
        </w:rPr>
      </w:pPr>
      <w:r>
        <w:rPr>
          <w:rFonts w:hint="eastAsia"/>
          <w:noProof/>
          <w:lang w:eastAsia="zh-CN"/>
        </w:rPr>
        <w:drawing>
          <wp:inline distT="0" distB="0" distL="114300" distR="114300" wp14:anchorId="4BEBC95D" wp14:editId="2F98D2BF">
            <wp:extent cx="5378450" cy="4248150"/>
            <wp:effectExtent l="0" t="0" r="3810" b="11430"/>
            <wp:docPr id="2" name="图片 2" descr="a568a409be432a74935a8b195e8b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568a409be432a74935a8b195e8b7dd"/>
                    <pic:cNvPicPr>
                      <a:picLocks noChangeAspect="1"/>
                    </pic:cNvPicPr>
                  </pic:nvPicPr>
                  <pic:blipFill>
                    <a:blip r:embed="rId20"/>
                    <a:stretch>
                      <a:fillRect/>
                    </a:stretch>
                  </pic:blipFill>
                  <pic:spPr>
                    <a:xfrm>
                      <a:off x="0" y="0"/>
                      <a:ext cx="5378450" cy="4248150"/>
                    </a:xfrm>
                    <a:prstGeom prst="rect">
                      <a:avLst/>
                    </a:prstGeom>
                  </pic:spPr>
                </pic:pic>
              </a:graphicData>
            </a:graphic>
          </wp:inline>
        </w:drawing>
      </w:r>
    </w:p>
    <w:p w14:paraId="34D7FC72" w14:textId="77777777" w:rsidR="00B9587D" w:rsidRDefault="005E54B0">
      <w:pPr>
        <w:pStyle w:val="3"/>
        <w:rPr>
          <w:rFonts w:asciiTheme="minorEastAsia" w:eastAsiaTheme="minorEastAsia" w:hAnsiTheme="minorEastAsia" w:cstheme="minorEastAsia"/>
        </w:rPr>
      </w:pPr>
      <w:r>
        <w:rPr>
          <w:rFonts w:asciiTheme="minorEastAsia" w:eastAsiaTheme="minorEastAsia" w:hAnsiTheme="minorEastAsia" w:cstheme="minorEastAsia" w:hint="eastAsia"/>
        </w:rPr>
        <w:lastRenderedPageBreak/>
        <w:t xml:space="preserve"> </w:t>
      </w:r>
      <w:r>
        <w:rPr>
          <w:rFonts w:asciiTheme="minorEastAsia" w:eastAsiaTheme="minorEastAsia" w:hAnsiTheme="minorEastAsia" w:cstheme="minorEastAsia" w:hint="eastAsia"/>
          <w:lang w:eastAsia="zh-CN"/>
        </w:rPr>
        <w:t>流程</w:t>
      </w:r>
      <w:r>
        <w:rPr>
          <w:rFonts w:asciiTheme="minorEastAsia" w:eastAsiaTheme="minorEastAsia" w:hAnsiTheme="minorEastAsia" w:cstheme="minorEastAsia" w:hint="eastAsia"/>
        </w:rPr>
        <w:t>图</w:t>
      </w:r>
    </w:p>
    <w:p w14:paraId="5CFC6B97" w14:textId="77777777" w:rsidR="00B9587D" w:rsidRDefault="005E54B0">
      <w:pPr>
        <w:rPr>
          <w:lang w:eastAsia="zh-CN"/>
        </w:rPr>
      </w:pPr>
      <w:r>
        <w:rPr>
          <w:rFonts w:hint="eastAsia"/>
          <w:noProof/>
          <w:lang w:eastAsia="zh-CN"/>
        </w:rPr>
        <w:drawing>
          <wp:inline distT="0" distB="0" distL="114300" distR="114300" wp14:anchorId="14D9BAB0" wp14:editId="7FDBA87B">
            <wp:extent cx="5029200" cy="6496050"/>
            <wp:effectExtent l="0" t="0" r="6350" b="8890"/>
            <wp:docPr id="3" name="图片 3" descr="2c78d1e65c88c3ea40d9c75d11e0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c78d1e65c88c3ea40d9c75d11e0383"/>
                    <pic:cNvPicPr>
                      <a:picLocks noChangeAspect="1"/>
                    </pic:cNvPicPr>
                  </pic:nvPicPr>
                  <pic:blipFill>
                    <a:blip r:embed="rId21"/>
                    <a:stretch>
                      <a:fillRect/>
                    </a:stretch>
                  </pic:blipFill>
                  <pic:spPr>
                    <a:xfrm>
                      <a:off x="0" y="0"/>
                      <a:ext cx="5029200" cy="6496050"/>
                    </a:xfrm>
                    <a:prstGeom prst="rect">
                      <a:avLst/>
                    </a:prstGeom>
                  </pic:spPr>
                </pic:pic>
              </a:graphicData>
            </a:graphic>
          </wp:inline>
        </w:drawing>
      </w:r>
    </w:p>
    <w:p w14:paraId="5AB87950" w14:textId="77777777" w:rsidR="00B9587D" w:rsidRDefault="00B9587D"/>
    <w:p w14:paraId="7212DCC2" w14:textId="77777777" w:rsidR="00B9587D" w:rsidRDefault="005E54B0">
      <w:pPr>
        <w:pStyle w:val="3"/>
        <w:rPr>
          <w:rFonts w:asciiTheme="minorEastAsia" w:eastAsiaTheme="minorEastAsia" w:hAnsiTheme="minorEastAsia" w:cstheme="minorEastAsia"/>
          <w:lang w:eastAsia="zh-CN"/>
        </w:rPr>
      </w:pPr>
      <w:bookmarkStart w:id="29" w:name="_Toc9444"/>
      <w:r>
        <w:rPr>
          <w:rFonts w:asciiTheme="minorEastAsia" w:eastAsiaTheme="minorEastAsia" w:hAnsiTheme="minorEastAsia" w:cstheme="minorEastAsia" w:hint="eastAsia"/>
          <w:lang w:eastAsia="zh-CN"/>
        </w:rPr>
        <w:t>相关数据表</w:t>
      </w:r>
      <w:bookmarkEnd w:id="29"/>
    </w:p>
    <w:tbl>
      <w:tblPr>
        <w:tblW w:w="7035" w:type="dxa"/>
        <w:tblInd w:w="100" w:type="dxa"/>
        <w:tblLook w:val="04A0" w:firstRow="1" w:lastRow="0" w:firstColumn="1" w:lastColumn="0" w:noHBand="0" w:noVBand="1"/>
      </w:tblPr>
      <w:tblGrid>
        <w:gridCol w:w="823"/>
        <w:gridCol w:w="1619"/>
        <w:gridCol w:w="1112"/>
        <w:gridCol w:w="998"/>
        <w:gridCol w:w="4985"/>
      </w:tblGrid>
      <w:tr w:rsidR="00B9587D" w14:paraId="4C355BED" w14:textId="77777777">
        <w:trPr>
          <w:trHeight w:val="277"/>
        </w:trPr>
        <w:tc>
          <w:tcPr>
            <w:tcW w:w="1097" w:type="dxa"/>
            <w:tcBorders>
              <w:top w:val="nil"/>
              <w:left w:val="nil"/>
              <w:bottom w:val="nil"/>
              <w:right w:val="nil"/>
            </w:tcBorders>
            <w:shd w:val="clear" w:color="auto" w:fill="auto"/>
            <w:noWrap/>
            <w:vAlign w:val="center"/>
          </w:tcPr>
          <w:p w14:paraId="58ABF17E" w14:textId="77777777" w:rsidR="00B9587D" w:rsidRDefault="005E54B0">
            <w:pPr>
              <w:widowControl/>
              <w:jc w:val="left"/>
              <w:textAlignment w:val="center"/>
              <w:rPr>
                <w:rFonts w:ascii="等线" w:eastAsia="等线" w:hAnsi="等线" w:cs="等线"/>
                <w:color w:val="000000"/>
                <w:sz w:val="22"/>
                <w:szCs w:val="22"/>
              </w:rPr>
            </w:pPr>
            <w:r>
              <w:rPr>
                <w:rFonts w:hint="eastAsia"/>
              </w:rPr>
              <w:t>aqi_id</w:t>
            </w:r>
          </w:p>
        </w:tc>
        <w:tc>
          <w:tcPr>
            <w:tcW w:w="2255" w:type="dxa"/>
            <w:tcBorders>
              <w:top w:val="nil"/>
              <w:left w:val="nil"/>
              <w:bottom w:val="nil"/>
              <w:right w:val="nil"/>
            </w:tcBorders>
            <w:shd w:val="clear" w:color="auto" w:fill="auto"/>
            <w:noWrap/>
            <w:vAlign w:val="center"/>
          </w:tcPr>
          <w:p w14:paraId="575C41B8" w14:textId="77777777" w:rsidR="00B9587D" w:rsidRDefault="005E54B0">
            <w:pPr>
              <w:widowControl/>
              <w:jc w:val="left"/>
              <w:textAlignment w:val="center"/>
              <w:rPr>
                <w:rFonts w:ascii="等线" w:eastAsia="等线" w:hAnsi="等线" w:cs="等线"/>
                <w:color w:val="000000"/>
                <w:sz w:val="22"/>
                <w:szCs w:val="22"/>
              </w:rPr>
            </w:pPr>
            <w:r>
              <w:rPr>
                <w:rFonts w:hint="eastAsia"/>
              </w:rPr>
              <w:t>chinese_explain</w:t>
            </w:r>
          </w:p>
        </w:tc>
        <w:tc>
          <w:tcPr>
            <w:tcW w:w="1518" w:type="dxa"/>
            <w:tcBorders>
              <w:top w:val="nil"/>
              <w:left w:val="nil"/>
              <w:bottom w:val="nil"/>
              <w:right w:val="nil"/>
            </w:tcBorders>
            <w:shd w:val="clear" w:color="auto" w:fill="auto"/>
            <w:noWrap/>
            <w:vAlign w:val="center"/>
          </w:tcPr>
          <w:p w14:paraId="09520C9C" w14:textId="77777777" w:rsidR="00B9587D" w:rsidRDefault="005E54B0">
            <w:pPr>
              <w:widowControl/>
              <w:jc w:val="left"/>
              <w:textAlignment w:val="center"/>
              <w:rPr>
                <w:rFonts w:ascii="等线" w:eastAsia="等线" w:hAnsi="等线" w:cs="等线"/>
                <w:color w:val="000000"/>
                <w:sz w:val="22"/>
                <w:szCs w:val="22"/>
              </w:rPr>
            </w:pPr>
            <w:r>
              <w:rPr>
                <w:rFonts w:hint="eastAsia"/>
              </w:rPr>
              <w:t>aqi_explain</w:t>
            </w:r>
          </w:p>
        </w:tc>
        <w:tc>
          <w:tcPr>
            <w:tcW w:w="1353" w:type="dxa"/>
            <w:tcBorders>
              <w:top w:val="nil"/>
              <w:left w:val="nil"/>
              <w:bottom w:val="nil"/>
              <w:right w:val="nil"/>
            </w:tcBorders>
            <w:shd w:val="clear" w:color="auto" w:fill="auto"/>
            <w:noWrap/>
            <w:vAlign w:val="center"/>
          </w:tcPr>
          <w:p w14:paraId="2BBA6B34" w14:textId="77777777" w:rsidR="00B9587D" w:rsidRDefault="005E54B0">
            <w:pPr>
              <w:widowControl/>
              <w:jc w:val="left"/>
              <w:textAlignment w:val="center"/>
              <w:rPr>
                <w:rFonts w:ascii="等线" w:eastAsia="等线" w:hAnsi="等线" w:cs="等线"/>
                <w:color w:val="000000"/>
                <w:sz w:val="22"/>
                <w:szCs w:val="22"/>
              </w:rPr>
            </w:pPr>
            <w:r>
              <w:rPr>
                <w:rFonts w:hint="eastAsia"/>
              </w:rPr>
              <w:t>color</w:t>
            </w:r>
          </w:p>
        </w:tc>
        <w:tc>
          <w:tcPr>
            <w:tcW w:w="812" w:type="dxa"/>
            <w:tcBorders>
              <w:top w:val="nil"/>
              <w:left w:val="nil"/>
              <w:bottom w:val="nil"/>
              <w:right w:val="nil"/>
            </w:tcBorders>
            <w:shd w:val="clear" w:color="auto" w:fill="auto"/>
            <w:noWrap/>
            <w:vAlign w:val="center"/>
          </w:tcPr>
          <w:p w14:paraId="29AF7C04" w14:textId="77777777" w:rsidR="00B9587D" w:rsidRDefault="005E54B0">
            <w:pPr>
              <w:widowControl/>
              <w:jc w:val="left"/>
              <w:textAlignment w:val="center"/>
              <w:rPr>
                <w:rFonts w:ascii="等线" w:eastAsia="等线" w:hAnsi="等线" w:cs="等线"/>
                <w:color w:val="000000"/>
                <w:sz w:val="22"/>
                <w:szCs w:val="22"/>
              </w:rPr>
            </w:pPr>
            <w:r>
              <w:rPr>
                <w:rFonts w:hint="eastAsia"/>
              </w:rPr>
              <w:t>health_impact</w:t>
            </w:r>
          </w:p>
        </w:tc>
      </w:tr>
      <w:tr w:rsidR="00B9587D" w14:paraId="0C30FD8A" w14:textId="77777777">
        <w:trPr>
          <w:trHeight w:val="277"/>
        </w:trPr>
        <w:tc>
          <w:tcPr>
            <w:tcW w:w="0" w:type="auto"/>
            <w:tcBorders>
              <w:top w:val="nil"/>
              <w:left w:val="nil"/>
              <w:bottom w:val="nil"/>
              <w:right w:val="nil"/>
            </w:tcBorders>
            <w:shd w:val="clear" w:color="auto" w:fill="auto"/>
            <w:noWrap/>
            <w:vAlign w:val="center"/>
          </w:tcPr>
          <w:p w14:paraId="36146EF6" w14:textId="77777777" w:rsidR="00B9587D" w:rsidRDefault="005E54B0">
            <w:pPr>
              <w:widowControl/>
              <w:jc w:val="left"/>
              <w:textAlignment w:val="center"/>
              <w:rPr>
                <w:rFonts w:ascii="等线" w:eastAsia="等线" w:hAnsi="等线" w:cs="等线"/>
                <w:color w:val="000000"/>
                <w:sz w:val="22"/>
                <w:szCs w:val="22"/>
              </w:rPr>
            </w:pPr>
            <w:r>
              <w:rPr>
                <w:rFonts w:hint="eastAsia"/>
              </w:rPr>
              <w:t>1</w:t>
            </w:r>
          </w:p>
        </w:tc>
        <w:tc>
          <w:tcPr>
            <w:tcW w:w="0" w:type="auto"/>
            <w:tcBorders>
              <w:top w:val="nil"/>
              <w:left w:val="nil"/>
              <w:bottom w:val="nil"/>
              <w:right w:val="nil"/>
            </w:tcBorders>
            <w:shd w:val="clear" w:color="auto" w:fill="auto"/>
            <w:noWrap/>
            <w:vAlign w:val="center"/>
          </w:tcPr>
          <w:p w14:paraId="48F1A15E" w14:textId="77777777" w:rsidR="00B9587D" w:rsidRDefault="005E54B0">
            <w:pPr>
              <w:widowControl/>
              <w:jc w:val="left"/>
              <w:textAlignment w:val="center"/>
              <w:rPr>
                <w:rFonts w:ascii="等线" w:eastAsia="等线" w:hAnsi="等线" w:cs="等线"/>
                <w:color w:val="000000"/>
                <w:sz w:val="22"/>
                <w:szCs w:val="22"/>
              </w:rPr>
            </w:pPr>
            <w:r>
              <w:rPr>
                <w:rFonts w:hint="eastAsia"/>
              </w:rPr>
              <w:t>一</w:t>
            </w:r>
          </w:p>
        </w:tc>
        <w:tc>
          <w:tcPr>
            <w:tcW w:w="0" w:type="auto"/>
            <w:tcBorders>
              <w:top w:val="nil"/>
              <w:left w:val="nil"/>
              <w:bottom w:val="nil"/>
              <w:right w:val="nil"/>
            </w:tcBorders>
            <w:shd w:val="clear" w:color="auto" w:fill="auto"/>
            <w:noWrap/>
            <w:vAlign w:val="center"/>
          </w:tcPr>
          <w:p w14:paraId="78C8705B" w14:textId="77777777" w:rsidR="00B9587D" w:rsidRDefault="005E54B0">
            <w:pPr>
              <w:widowControl/>
              <w:jc w:val="left"/>
              <w:textAlignment w:val="center"/>
              <w:rPr>
                <w:rFonts w:ascii="等线" w:eastAsia="等线" w:hAnsi="等线" w:cs="等线"/>
                <w:color w:val="000000"/>
                <w:sz w:val="22"/>
                <w:szCs w:val="22"/>
              </w:rPr>
            </w:pPr>
            <w:r>
              <w:rPr>
                <w:rFonts w:hint="eastAsia"/>
              </w:rPr>
              <w:t>优</w:t>
            </w:r>
          </w:p>
        </w:tc>
        <w:tc>
          <w:tcPr>
            <w:tcW w:w="0" w:type="auto"/>
            <w:tcBorders>
              <w:top w:val="nil"/>
              <w:left w:val="nil"/>
              <w:bottom w:val="nil"/>
              <w:right w:val="nil"/>
            </w:tcBorders>
            <w:shd w:val="clear" w:color="auto" w:fill="auto"/>
            <w:noWrap/>
            <w:vAlign w:val="center"/>
          </w:tcPr>
          <w:p w14:paraId="3C8B51C3" w14:textId="77777777" w:rsidR="00B9587D" w:rsidRDefault="005E54B0">
            <w:pPr>
              <w:widowControl/>
              <w:jc w:val="left"/>
              <w:textAlignment w:val="center"/>
              <w:rPr>
                <w:rFonts w:ascii="等线" w:eastAsia="等线" w:hAnsi="等线" w:cs="等线"/>
                <w:color w:val="000000"/>
                <w:sz w:val="22"/>
                <w:szCs w:val="22"/>
              </w:rPr>
            </w:pPr>
            <w:r>
              <w:rPr>
                <w:rFonts w:hint="eastAsia"/>
              </w:rPr>
              <w:t>#02E300</w:t>
            </w:r>
          </w:p>
        </w:tc>
        <w:tc>
          <w:tcPr>
            <w:tcW w:w="0" w:type="auto"/>
            <w:tcBorders>
              <w:top w:val="nil"/>
              <w:left w:val="nil"/>
              <w:bottom w:val="nil"/>
              <w:right w:val="nil"/>
            </w:tcBorders>
            <w:shd w:val="clear" w:color="auto" w:fill="auto"/>
            <w:noWrap/>
            <w:vAlign w:val="center"/>
          </w:tcPr>
          <w:p w14:paraId="47CC85AC" w14:textId="77777777" w:rsidR="00B9587D" w:rsidRDefault="005E54B0">
            <w:pPr>
              <w:widowControl/>
              <w:jc w:val="left"/>
              <w:textAlignment w:val="center"/>
              <w:rPr>
                <w:rFonts w:ascii="等线" w:eastAsia="等线" w:hAnsi="等线" w:cs="等线"/>
                <w:color w:val="000000"/>
                <w:sz w:val="22"/>
                <w:szCs w:val="22"/>
              </w:rPr>
            </w:pPr>
            <w:r>
              <w:rPr>
                <w:rFonts w:hint="eastAsia"/>
              </w:rPr>
              <w:t>空气质量令人满意，基本无空气污染</w:t>
            </w:r>
          </w:p>
        </w:tc>
      </w:tr>
      <w:tr w:rsidR="00B9587D" w14:paraId="7149CC6A" w14:textId="77777777">
        <w:trPr>
          <w:trHeight w:val="277"/>
        </w:trPr>
        <w:tc>
          <w:tcPr>
            <w:tcW w:w="0" w:type="auto"/>
            <w:tcBorders>
              <w:top w:val="nil"/>
              <w:left w:val="nil"/>
              <w:bottom w:val="nil"/>
              <w:right w:val="nil"/>
            </w:tcBorders>
            <w:shd w:val="clear" w:color="auto" w:fill="auto"/>
            <w:noWrap/>
            <w:vAlign w:val="center"/>
          </w:tcPr>
          <w:p w14:paraId="4E7B59BE" w14:textId="77777777" w:rsidR="00B9587D" w:rsidRDefault="005E54B0">
            <w:pPr>
              <w:widowControl/>
              <w:jc w:val="left"/>
              <w:textAlignment w:val="center"/>
              <w:rPr>
                <w:rFonts w:ascii="等线" w:eastAsia="等线" w:hAnsi="等线" w:cs="等线"/>
                <w:color w:val="000000"/>
                <w:sz w:val="22"/>
                <w:szCs w:val="22"/>
              </w:rPr>
            </w:pPr>
            <w:r>
              <w:rPr>
                <w:rFonts w:hint="eastAsia"/>
              </w:rPr>
              <w:lastRenderedPageBreak/>
              <w:t>2</w:t>
            </w:r>
          </w:p>
        </w:tc>
        <w:tc>
          <w:tcPr>
            <w:tcW w:w="0" w:type="auto"/>
            <w:tcBorders>
              <w:top w:val="nil"/>
              <w:left w:val="nil"/>
              <w:bottom w:val="nil"/>
              <w:right w:val="nil"/>
            </w:tcBorders>
            <w:shd w:val="clear" w:color="auto" w:fill="auto"/>
            <w:noWrap/>
            <w:vAlign w:val="center"/>
          </w:tcPr>
          <w:p w14:paraId="6D2EBA38" w14:textId="77777777" w:rsidR="00B9587D" w:rsidRDefault="005E54B0">
            <w:pPr>
              <w:widowControl/>
              <w:jc w:val="left"/>
              <w:textAlignment w:val="center"/>
              <w:rPr>
                <w:rFonts w:ascii="等线" w:eastAsia="等线" w:hAnsi="等线" w:cs="等线"/>
                <w:color w:val="000000"/>
                <w:sz w:val="22"/>
                <w:szCs w:val="22"/>
              </w:rPr>
            </w:pPr>
            <w:r>
              <w:rPr>
                <w:rFonts w:hint="eastAsia"/>
              </w:rPr>
              <w:t>二</w:t>
            </w:r>
          </w:p>
        </w:tc>
        <w:tc>
          <w:tcPr>
            <w:tcW w:w="0" w:type="auto"/>
            <w:tcBorders>
              <w:top w:val="nil"/>
              <w:left w:val="nil"/>
              <w:bottom w:val="nil"/>
              <w:right w:val="nil"/>
            </w:tcBorders>
            <w:shd w:val="clear" w:color="auto" w:fill="auto"/>
            <w:noWrap/>
            <w:vAlign w:val="center"/>
          </w:tcPr>
          <w:p w14:paraId="34AADB46" w14:textId="77777777" w:rsidR="00B9587D" w:rsidRDefault="005E54B0">
            <w:pPr>
              <w:widowControl/>
              <w:jc w:val="left"/>
              <w:textAlignment w:val="center"/>
              <w:rPr>
                <w:rFonts w:ascii="等线" w:eastAsia="等线" w:hAnsi="等线" w:cs="等线"/>
                <w:color w:val="000000"/>
                <w:sz w:val="22"/>
                <w:szCs w:val="22"/>
              </w:rPr>
            </w:pPr>
            <w:r>
              <w:rPr>
                <w:rFonts w:hint="eastAsia"/>
              </w:rPr>
              <w:t>良</w:t>
            </w:r>
          </w:p>
        </w:tc>
        <w:tc>
          <w:tcPr>
            <w:tcW w:w="0" w:type="auto"/>
            <w:tcBorders>
              <w:top w:val="nil"/>
              <w:left w:val="nil"/>
              <w:bottom w:val="nil"/>
              <w:right w:val="nil"/>
            </w:tcBorders>
            <w:shd w:val="clear" w:color="auto" w:fill="auto"/>
            <w:noWrap/>
            <w:vAlign w:val="center"/>
          </w:tcPr>
          <w:p w14:paraId="19AAD9AF" w14:textId="77777777" w:rsidR="00B9587D" w:rsidRDefault="005E54B0">
            <w:pPr>
              <w:widowControl/>
              <w:jc w:val="left"/>
              <w:textAlignment w:val="center"/>
              <w:rPr>
                <w:rFonts w:ascii="等线" w:eastAsia="等线" w:hAnsi="等线" w:cs="等线"/>
                <w:color w:val="000000"/>
                <w:sz w:val="22"/>
                <w:szCs w:val="22"/>
              </w:rPr>
            </w:pPr>
            <w:r>
              <w:rPr>
                <w:rFonts w:hint="eastAsia"/>
              </w:rPr>
              <w:t>#FFFF00</w:t>
            </w:r>
          </w:p>
        </w:tc>
        <w:tc>
          <w:tcPr>
            <w:tcW w:w="0" w:type="auto"/>
            <w:tcBorders>
              <w:top w:val="nil"/>
              <w:left w:val="nil"/>
              <w:bottom w:val="nil"/>
              <w:right w:val="nil"/>
            </w:tcBorders>
            <w:shd w:val="clear" w:color="auto" w:fill="auto"/>
            <w:noWrap/>
            <w:vAlign w:val="center"/>
          </w:tcPr>
          <w:p w14:paraId="4A6DCC77" w14:textId="77777777" w:rsidR="00B9587D" w:rsidRDefault="005E54B0">
            <w:pPr>
              <w:rPr>
                <w:rFonts w:ascii="等线" w:eastAsia="等线" w:hAnsi="等线" w:cs="等线"/>
                <w:color w:val="000000"/>
                <w:sz w:val="22"/>
                <w:szCs w:val="22"/>
              </w:rPr>
            </w:pPr>
            <w:r>
              <w:rPr>
                <w:rFonts w:hint="eastAsia"/>
              </w:rPr>
              <w:t>空气质量可接受，但某些污染物口能对极少数异常敏感人群健康有较弱影响</w:t>
            </w:r>
          </w:p>
        </w:tc>
      </w:tr>
      <w:tr w:rsidR="00B9587D" w14:paraId="30D5FFC9" w14:textId="77777777">
        <w:trPr>
          <w:trHeight w:val="277"/>
        </w:trPr>
        <w:tc>
          <w:tcPr>
            <w:tcW w:w="0" w:type="auto"/>
            <w:tcBorders>
              <w:top w:val="nil"/>
              <w:left w:val="nil"/>
              <w:bottom w:val="nil"/>
              <w:right w:val="nil"/>
            </w:tcBorders>
            <w:shd w:val="clear" w:color="auto" w:fill="auto"/>
            <w:noWrap/>
            <w:vAlign w:val="center"/>
          </w:tcPr>
          <w:p w14:paraId="373400E2" w14:textId="77777777" w:rsidR="00B9587D" w:rsidRDefault="005E54B0">
            <w:pPr>
              <w:widowControl/>
              <w:jc w:val="left"/>
              <w:textAlignment w:val="center"/>
              <w:rPr>
                <w:rFonts w:ascii="等线" w:eastAsia="等线" w:hAnsi="等线" w:cs="等线"/>
                <w:color w:val="000000"/>
                <w:sz w:val="22"/>
                <w:szCs w:val="22"/>
              </w:rPr>
            </w:pPr>
            <w:r>
              <w:rPr>
                <w:rFonts w:hint="eastAsia"/>
              </w:rPr>
              <w:t>3</w:t>
            </w:r>
          </w:p>
        </w:tc>
        <w:tc>
          <w:tcPr>
            <w:tcW w:w="0" w:type="auto"/>
            <w:tcBorders>
              <w:top w:val="nil"/>
              <w:left w:val="nil"/>
              <w:bottom w:val="nil"/>
              <w:right w:val="nil"/>
            </w:tcBorders>
            <w:shd w:val="clear" w:color="auto" w:fill="auto"/>
            <w:noWrap/>
            <w:vAlign w:val="center"/>
          </w:tcPr>
          <w:p w14:paraId="6112BA09" w14:textId="77777777" w:rsidR="00B9587D" w:rsidRDefault="005E54B0">
            <w:pPr>
              <w:widowControl/>
              <w:jc w:val="left"/>
              <w:textAlignment w:val="center"/>
              <w:rPr>
                <w:rFonts w:ascii="等线" w:eastAsia="等线" w:hAnsi="等线" w:cs="等线"/>
                <w:color w:val="000000"/>
                <w:sz w:val="22"/>
                <w:szCs w:val="22"/>
              </w:rPr>
            </w:pPr>
            <w:r>
              <w:rPr>
                <w:rFonts w:hint="eastAsia"/>
              </w:rPr>
              <w:t>三</w:t>
            </w:r>
          </w:p>
        </w:tc>
        <w:tc>
          <w:tcPr>
            <w:tcW w:w="0" w:type="auto"/>
            <w:tcBorders>
              <w:top w:val="nil"/>
              <w:left w:val="nil"/>
              <w:bottom w:val="nil"/>
              <w:right w:val="nil"/>
            </w:tcBorders>
            <w:shd w:val="clear" w:color="auto" w:fill="auto"/>
            <w:noWrap/>
            <w:vAlign w:val="center"/>
          </w:tcPr>
          <w:p w14:paraId="2677E69A" w14:textId="77777777" w:rsidR="00B9587D" w:rsidRDefault="005E54B0">
            <w:pPr>
              <w:widowControl/>
              <w:jc w:val="left"/>
              <w:textAlignment w:val="center"/>
              <w:rPr>
                <w:rFonts w:ascii="等线" w:eastAsia="等线" w:hAnsi="等线" w:cs="等线"/>
                <w:color w:val="000000"/>
                <w:sz w:val="22"/>
                <w:szCs w:val="22"/>
              </w:rPr>
            </w:pPr>
            <w:r>
              <w:rPr>
                <w:rFonts w:hint="eastAsia"/>
              </w:rPr>
              <w:t>轻度污染</w:t>
            </w:r>
          </w:p>
        </w:tc>
        <w:tc>
          <w:tcPr>
            <w:tcW w:w="0" w:type="auto"/>
            <w:tcBorders>
              <w:top w:val="nil"/>
              <w:left w:val="nil"/>
              <w:bottom w:val="nil"/>
              <w:right w:val="nil"/>
            </w:tcBorders>
            <w:shd w:val="clear" w:color="auto" w:fill="auto"/>
            <w:noWrap/>
            <w:vAlign w:val="center"/>
          </w:tcPr>
          <w:p w14:paraId="60D67B09" w14:textId="77777777" w:rsidR="00B9587D" w:rsidRDefault="005E54B0">
            <w:pPr>
              <w:widowControl/>
              <w:jc w:val="left"/>
              <w:textAlignment w:val="center"/>
              <w:rPr>
                <w:rFonts w:ascii="等线" w:eastAsia="等线" w:hAnsi="等线" w:cs="等线"/>
                <w:color w:val="000000"/>
                <w:sz w:val="22"/>
                <w:szCs w:val="22"/>
              </w:rPr>
            </w:pPr>
            <w:r>
              <w:rPr>
                <w:rFonts w:hint="eastAsia"/>
              </w:rPr>
              <w:t>#FF7E00</w:t>
            </w:r>
          </w:p>
        </w:tc>
        <w:tc>
          <w:tcPr>
            <w:tcW w:w="0" w:type="auto"/>
            <w:tcBorders>
              <w:top w:val="nil"/>
              <w:left w:val="nil"/>
              <w:bottom w:val="nil"/>
              <w:right w:val="nil"/>
            </w:tcBorders>
            <w:shd w:val="clear" w:color="auto" w:fill="auto"/>
            <w:noWrap/>
            <w:vAlign w:val="center"/>
          </w:tcPr>
          <w:p w14:paraId="1F3AE0FD" w14:textId="77777777" w:rsidR="00B9587D" w:rsidRDefault="005E54B0">
            <w:pPr>
              <w:widowControl/>
              <w:jc w:val="left"/>
              <w:textAlignment w:val="center"/>
              <w:rPr>
                <w:rFonts w:ascii="等线" w:eastAsia="等线" w:hAnsi="等线" w:cs="等线"/>
                <w:color w:val="000000"/>
                <w:sz w:val="22"/>
                <w:szCs w:val="22"/>
              </w:rPr>
            </w:pPr>
            <w:r>
              <w:rPr>
                <w:rFonts w:hint="eastAsia"/>
              </w:rPr>
              <w:t>易感人群症状有轻度加剧，健康人群出现刺激症状</w:t>
            </w:r>
          </w:p>
        </w:tc>
      </w:tr>
      <w:tr w:rsidR="00B9587D" w14:paraId="39A03BDB" w14:textId="77777777">
        <w:trPr>
          <w:trHeight w:val="277"/>
        </w:trPr>
        <w:tc>
          <w:tcPr>
            <w:tcW w:w="0" w:type="auto"/>
            <w:tcBorders>
              <w:top w:val="nil"/>
              <w:left w:val="nil"/>
              <w:bottom w:val="nil"/>
              <w:right w:val="nil"/>
            </w:tcBorders>
            <w:shd w:val="clear" w:color="auto" w:fill="auto"/>
            <w:noWrap/>
            <w:vAlign w:val="center"/>
          </w:tcPr>
          <w:p w14:paraId="1CC28C80" w14:textId="77777777" w:rsidR="00B9587D" w:rsidRDefault="005E54B0">
            <w:pPr>
              <w:widowControl/>
              <w:jc w:val="left"/>
              <w:textAlignment w:val="center"/>
              <w:rPr>
                <w:rFonts w:ascii="等线" w:eastAsia="等线" w:hAnsi="等线" w:cs="等线"/>
                <w:color w:val="000000"/>
                <w:sz w:val="22"/>
                <w:szCs w:val="22"/>
              </w:rPr>
            </w:pPr>
            <w:r>
              <w:rPr>
                <w:rFonts w:hint="eastAsia"/>
              </w:rPr>
              <w:t>4</w:t>
            </w:r>
          </w:p>
        </w:tc>
        <w:tc>
          <w:tcPr>
            <w:tcW w:w="0" w:type="auto"/>
            <w:tcBorders>
              <w:top w:val="nil"/>
              <w:left w:val="nil"/>
              <w:bottom w:val="nil"/>
              <w:right w:val="nil"/>
            </w:tcBorders>
            <w:shd w:val="clear" w:color="auto" w:fill="auto"/>
            <w:noWrap/>
            <w:vAlign w:val="center"/>
          </w:tcPr>
          <w:p w14:paraId="6E94D31A" w14:textId="77777777" w:rsidR="00B9587D" w:rsidRDefault="005E54B0">
            <w:pPr>
              <w:widowControl/>
              <w:jc w:val="left"/>
              <w:textAlignment w:val="center"/>
              <w:rPr>
                <w:rFonts w:ascii="等线" w:eastAsia="等线" w:hAnsi="等线" w:cs="等线"/>
                <w:color w:val="000000"/>
                <w:sz w:val="22"/>
                <w:szCs w:val="22"/>
              </w:rPr>
            </w:pPr>
            <w:r>
              <w:rPr>
                <w:rFonts w:hint="eastAsia"/>
              </w:rPr>
              <w:t>四</w:t>
            </w:r>
          </w:p>
        </w:tc>
        <w:tc>
          <w:tcPr>
            <w:tcW w:w="0" w:type="auto"/>
            <w:tcBorders>
              <w:top w:val="nil"/>
              <w:left w:val="nil"/>
              <w:bottom w:val="nil"/>
              <w:right w:val="nil"/>
            </w:tcBorders>
            <w:shd w:val="clear" w:color="auto" w:fill="auto"/>
            <w:noWrap/>
            <w:vAlign w:val="center"/>
          </w:tcPr>
          <w:p w14:paraId="5E738D05" w14:textId="77777777" w:rsidR="00B9587D" w:rsidRDefault="005E54B0">
            <w:pPr>
              <w:widowControl/>
              <w:jc w:val="left"/>
              <w:textAlignment w:val="center"/>
              <w:rPr>
                <w:rFonts w:ascii="等线" w:eastAsia="等线" w:hAnsi="等线" w:cs="等线"/>
                <w:color w:val="000000"/>
                <w:sz w:val="22"/>
                <w:szCs w:val="22"/>
              </w:rPr>
            </w:pPr>
            <w:r>
              <w:rPr>
                <w:rFonts w:hint="eastAsia"/>
              </w:rPr>
              <w:t>中度污染</w:t>
            </w:r>
          </w:p>
        </w:tc>
        <w:tc>
          <w:tcPr>
            <w:tcW w:w="0" w:type="auto"/>
            <w:tcBorders>
              <w:top w:val="nil"/>
              <w:left w:val="nil"/>
              <w:bottom w:val="nil"/>
              <w:right w:val="nil"/>
            </w:tcBorders>
            <w:shd w:val="clear" w:color="auto" w:fill="auto"/>
            <w:noWrap/>
            <w:vAlign w:val="center"/>
          </w:tcPr>
          <w:p w14:paraId="11F5ED55" w14:textId="77777777" w:rsidR="00B9587D" w:rsidRDefault="005E54B0">
            <w:pPr>
              <w:widowControl/>
              <w:jc w:val="left"/>
              <w:textAlignment w:val="center"/>
              <w:rPr>
                <w:rFonts w:ascii="等线" w:eastAsia="等线" w:hAnsi="等线" w:cs="等线"/>
                <w:color w:val="000000"/>
                <w:sz w:val="22"/>
                <w:szCs w:val="22"/>
              </w:rPr>
            </w:pPr>
            <w:r>
              <w:rPr>
                <w:rFonts w:hint="eastAsia"/>
              </w:rPr>
              <w:t>#FE0000</w:t>
            </w:r>
          </w:p>
        </w:tc>
        <w:tc>
          <w:tcPr>
            <w:tcW w:w="0" w:type="auto"/>
            <w:tcBorders>
              <w:top w:val="nil"/>
              <w:left w:val="nil"/>
              <w:bottom w:val="nil"/>
              <w:right w:val="nil"/>
            </w:tcBorders>
            <w:shd w:val="clear" w:color="auto" w:fill="auto"/>
            <w:noWrap/>
            <w:vAlign w:val="center"/>
          </w:tcPr>
          <w:p w14:paraId="229E9AAA" w14:textId="77777777" w:rsidR="00B9587D" w:rsidRDefault="005E54B0">
            <w:pPr>
              <w:rPr>
                <w:rFonts w:ascii="等线" w:eastAsia="等线" w:hAnsi="等线" w:cs="等线"/>
                <w:color w:val="000000"/>
                <w:sz w:val="22"/>
                <w:szCs w:val="22"/>
              </w:rPr>
            </w:pPr>
            <w:r>
              <w:rPr>
                <w:rFonts w:hint="eastAsia"/>
              </w:rPr>
              <w:t>进一步加剧易感人群症状，可能对健康人群心脏、呼吸系统有影响</w:t>
            </w:r>
          </w:p>
        </w:tc>
      </w:tr>
      <w:tr w:rsidR="00B9587D" w14:paraId="18F9901C" w14:textId="77777777">
        <w:trPr>
          <w:trHeight w:val="277"/>
        </w:trPr>
        <w:tc>
          <w:tcPr>
            <w:tcW w:w="0" w:type="auto"/>
            <w:tcBorders>
              <w:top w:val="nil"/>
              <w:left w:val="nil"/>
              <w:bottom w:val="nil"/>
              <w:right w:val="nil"/>
            </w:tcBorders>
            <w:shd w:val="clear" w:color="auto" w:fill="auto"/>
            <w:noWrap/>
            <w:vAlign w:val="center"/>
          </w:tcPr>
          <w:p w14:paraId="53252111" w14:textId="77777777" w:rsidR="00B9587D" w:rsidRDefault="005E54B0">
            <w:pPr>
              <w:widowControl/>
              <w:jc w:val="left"/>
              <w:textAlignment w:val="center"/>
              <w:rPr>
                <w:rFonts w:ascii="等线" w:eastAsia="等线" w:hAnsi="等线" w:cs="等线"/>
                <w:color w:val="000000"/>
                <w:sz w:val="22"/>
                <w:szCs w:val="22"/>
              </w:rPr>
            </w:pPr>
            <w:r>
              <w:rPr>
                <w:rFonts w:hint="eastAsia"/>
              </w:rPr>
              <w:t>5</w:t>
            </w:r>
          </w:p>
        </w:tc>
        <w:tc>
          <w:tcPr>
            <w:tcW w:w="0" w:type="auto"/>
            <w:tcBorders>
              <w:top w:val="nil"/>
              <w:left w:val="nil"/>
              <w:bottom w:val="nil"/>
              <w:right w:val="nil"/>
            </w:tcBorders>
            <w:shd w:val="clear" w:color="auto" w:fill="auto"/>
            <w:noWrap/>
            <w:vAlign w:val="center"/>
          </w:tcPr>
          <w:p w14:paraId="52726137" w14:textId="77777777" w:rsidR="00B9587D" w:rsidRDefault="005E54B0">
            <w:pPr>
              <w:widowControl/>
              <w:jc w:val="left"/>
              <w:textAlignment w:val="center"/>
              <w:rPr>
                <w:rFonts w:ascii="等线" w:eastAsia="等线" w:hAnsi="等线" w:cs="等线"/>
                <w:color w:val="000000"/>
                <w:sz w:val="22"/>
                <w:szCs w:val="22"/>
              </w:rPr>
            </w:pPr>
            <w:r>
              <w:rPr>
                <w:rFonts w:hint="eastAsia"/>
              </w:rPr>
              <w:t>五</w:t>
            </w:r>
          </w:p>
        </w:tc>
        <w:tc>
          <w:tcPr>
            <w:tcW w:w="0" w:type="auto"/>
            <w:tcBorders>
              <w:top w:val="nil"/>
              <w:left w:val="nil"/>
              <w:bottom w:val="nil"/>
              <w:right w:val="nil"/>
            </w:tcBorders>
            <w:shd w:val="clear" w:color="auto" w:fill="auto"/>
            <w:noWrap/>
            <w:vAlign w:val="center"/>
          </w:tcPr>
          <w:p w14:paraId="0908653C" w14:textId="77777777" w:rsidR="00B9587D" w:rsidRDefault="005E54B0">
            <w:pPr>
              <w:widowControl/>
              <w:jc w:val="left"/>
              <w:textAlignment w:val="center"/>
              <w:rPr>
                <w:rFonts w:ascii="等线" w:eastAsia="等线" w:hAnsi="等线" w:cs="等线"/>
                <w:color w:val="000000"/>
                <w:sz w:val="22"/>
                <w:szCs w:val="22"/>
              </w:rPr>
            </w:pPr>
            <w:r>
              <w:rPr>
                <w:rFonts w:hint="eastAsia"/>
              </w:rPr>
              <w:t>重度污染</w:t>
            </w:r>
          </w:p>
        </w:tc>
        <w:tc>
          <w:tcPr>
            <w:tcW w:w="0" w:type="auto"/>
            <w:tcBorders>
              <w:top w:val="nil"/>
              <w:left w:val="nil"/>
              <w:bottom w:val="nil"/>
              <w:right w:val="nil"/>
            </w:tcBorders>
            <w:shd w:val="clear" w:color="auto" w:fill="auto"/>
            <w:noWrap/>
            <w:vAlign w:val="center"/>
          </w:tcPr>
          <w:p w14:paraId="222051A4" w14:textId="77777777" w:rsidR="00B9587D" w:rsidRDefault="005E54B0">
            <w:pPr>
              <w:widowControl/>
              <w:jc w:val="left"/>
              <w:textAlignment w:val="center"/>
              <w:rPr>
                <w:rFonts w:ascii="等线" w:eastAsia="等线" w:hAnsi="等线" w:cs="等线"/>
                <w:color w:val="000000"/>
                <w:sz w:val="22"/>
                <w:szCs w:val="22"/>
              </w:rPr>
            </w:pPr>
            <w:r>
              <w:rPr>
                <w:rFonts w:hint="eastAsia"/>
              </w:rPr>
              <w:t>#98004B</w:t>
            </w:r>
          </w:p>
        </w:tc>
        <w:tc>
          <w:tcPr>
            <w:tcW w:w="0" w:type="auto"/>
            <w:tcBorders>
              <w:top w:val="nil"/>
              <w:left w:val="nil"/>
              <w:bottom w:val="nil"/>
              <w:right w:val="nil"/>
            </w:tcBorders>
            <w:shd w:val="clear" w:color="auto" w:fill="auto"/>
            <w:noWrap/>
            <w:vAlign w:val="center"/>
          </w:tcPr>
          <w:p w14:paraId="4CE8C5D0" w14:textId="77777777" w:rsidR="00B9587D" w:rsidRDefault="005E54B0">
            <w:pPr>
              <w:rPr>
                <w:rFonts w:ascii="等线" w:eastAsia="等线" w:hAnsi="等线" w:cs="等线"/>
                <w:color w:val="000000"/>
                <w:sz w:val="22"/>
                <w:szCs w:val="22"/>
              </w:rPr>
            </w:pPr>
            <w:r>
              <w:rPr>
                <w:rFonts w:hint="eastAsia"/>
              </w:rPr>
              <w:t>心脏病和肺病患者症状显著加剧，运动耐受力降低，健康人群普遍出现症状</w:t>
            </w:r>
          </w:p>
        </w:tc>
      </w:tr>
      <w:tr w:rsidR="00B9587D" w14:paraId="3B1A5B7B" w14:textId="77777777">
        <w:trPr>
          <w:trHeight w:val="277"/>
        </w:trPr>
        <w:tc>
          <w:tcPr>
            <w:tcW w:w="0" w:type="auto"/>
            <w:tcBorders>
              <w:top w:val="nil"/>
              <w:left w:val="nil"/>
              <w:bottom w:val="nil"/>
              <w:right w:val="nil"/>
            </w:tcBorders>
            <w:shd w:val="clear" w:color="auto" w:fill="auto"/>
            <w:noWrap/>
            <w:vAlign w:val="center"/>
          </w:tcPr>
          <w:p w14:paraId="391A49F4" w14:textId="77777777" w:rsidR="00B9587D" w:rsidRDefault="005E54B0">
            <w:pPr>
              <w:widowControl/>
              <w:jc w:val="left"/>
              <w:textAlignment w:val="center"/>
              <w:rPr>
                <w:rFonts w:ascii="等线" w:eastAsia="等线" w:hAnsi="等线" w:cs="等线"/>
                <w:color w:val="000000"/>
                <w:sz w:val="22"/>
                <w:szCs w:val="22"/>
              </w:rPr>
            </w:pPr>
            <w:r>
              <w:rPr>
                <w:rFonts w:hint="eastAsia"/>
              </w:rPr>
              <w:t>6</w:t>
            </w:r>
          </w:p>
        </w:tc>
        <w:tc>
          <w:tcPr>
            <w:tcW w:w="0" w:type="auto"/>
            <w:tcBorders>
              <w:top w:val="nil"/>
              <w:left w:val="nil"/>
              <w:bottom w:val="nil"/>
              <w:right w:val="nil"/>
            </w:tcBorders>
            <w:shd w:val="clear" w:color="auto" w:fill="auto"/>
            <w:noWrap/>
            <w:vAlign w:val="center"/>
          </w:tcPr>
          <w:p w14:paraId="4093EFEE" w14:textId="77777777" w:rsidR="00B9587D" w:rsidRDefault="005E54B0">
            <w:pPr>
              <w:widowControl/>
              <w:jc w:val="left"/>
              <w:textAlignment w:val="center"/>
              <w:rPr>
                <w:rFonts w:ascii="等线" w:eastAsia="等线" w:hAnsi="等线" w:cs="等线"/>
                <w:color w:val="000000"/>
                <w:sz w:val="22"/>
                <w:szCs w:val="22"/>
              </w:rPr>
            </w:pPr>
            <w:r>
              <w:rPr>
                <w:rFonts w:hint="eastAsia"/>
              </w:rPr>
              <w:t>六</w:t>
            </w:r>
          </w:p>
        </w:tc>
        <w:tc>
          <w:tcPr>
            <w:tcW w:w="0" w:type="auto"/>
            <w:tcBorders>
              <w:top w:val="nil"/>
              <w:left w:val="nil"/>
              <w:bottom w:val="nil"/>
              <w:right w:val="nil"/>
            </w:tcBorders>
            <w:shd w:val="clear" w:color="auto" w:fill="auto"/>
            <w:noWrap/>
            <w:vAlign w:val="center"/>
          </w:tcPr>
          <w:p w14:paraId="06685295" w14:textId="77777777" w:rsidR="00B9587D" w:rsidRDefault="005E54B0">
            <w:pPr>
              <w:widowControl/>
              <w:jc w:val="left"/>
              <w:textAlignment w:val="center"/>
              <w:rPr>
                <w:rFonts w:ascii="等线" w:eastAsia="等线" w:hAnsi="等线" w:cs="等线"/>
                <w:color w:val="000000"/>
                <w:sz w:val="22"/>
                <w:szCs w:val="22"/>
              </w:rPr>
            </w:pPr>
            <w:r>
              <w:rPr>
                <w:rFonts w:hint="eastAsia"/>
              </w:rPr>
              <w:t>严重污染</w:t>
            </w:r>
          </w:p>
        </w:tc>
        <w:tc>
          <w:tcPr>
            <w:tcW w:w="0" w:type="auto"/>
            <w:tcBorders>
              <w:top w:val="nil"/>
              <w:left w:val="nil"/>
              <w:bottom w:val="nil"/>
              <w:right w:val="nil"/>
            </w:tcBorders>
            <w:shd w:val="clear" w:color="auto" w:fill="auto"/>
            <w:noWrap/>
            <w:vAlign w:val="center"/>
          </w:tcPr>
          <w:p w14:paraId="6B34DECA" w14:textId="77777777" w:rsidR="00B9587D" w:rsidRDefault="005E54B0">
            <w:pPr>
              <w:widowControl/>
              <w:jc w:val="left"/>
              <w:textAlignment w:val="center"/>
              <w:rPr>
                <w:rFonts w:ascii="等线" w:eastAsia="等线" w:hAnsi="等线" w:cs="等线"/>
                <w:color w:val="000000"/>
                <w:sz w:val="22"/>
                <w:szCs w:val="22"/>
              </w:rPr>
            </w:pPr>
            <w:r>
              <w:rPr>
                <w:rFonts w:hint="eastAsia"/>
              </w:rPr>
              <w:t>#7E0123</w:t>
            </w:r>
          </w:p>
        </w:tc>
        <w:tc>
          <w:tcPr>
            <w:tcW w:w="0" w:type="auto"/>
            <w:tcBorders>
              <w:top w:val="nil"/>
              <w:left w:val="nil"/>
              <w:bottom w:val="nil"/>
              <w:right w:val="nil"/>
            </w:tcBorders>
            <w:shd w:val="clear" w:color="auto" w:fill="auto"/>
            <w:noWrap/>
            <w:vAlign w:val="center"/>
          </w:tcPr>
          <w:p w14:paraId="6653E238" w14:textId="77777777" w:rsidR="00B9587D" w:rsidRDefault="005E54B0">
            <w:pPr>
              <w:rPr>
                <w:rFonts w:ascii="等线" w:eastAsia="等线" w:hAnsi="等线" w:cs="等线"/>
                <w:color w:val="000000"/>
                <w:sz w:val="22"/>
                <w:szCs w:val="22"/>
              </w:rPr>
            </w:pPr>
            <w:r>
              <w:rPr>
                <w:rFonts w:hint="eastAsia"/>
              </w:rPr>
              <w:t>健康人群运动耐受力降低，有明显强烈症状，提前出现某些疾病</w:t>
            </w:r>
          </w:p>
        </w:tc>
      </w:tr>
      <w:tr w:rsidR="00B9587D" w14:paraId="48542BD6" w14:textId="77777777">
        <w:trPr>
          <w:trHeight w:val="277"/>
        </w:trPr>
        <w:tc>
          <w:tcPr>
            <w:tcW w:w="0" w:type="auto"/>
            <w:tcBorders>
              <w:top w:val="nil"/>
              <w:left w:val="nil"/>
              <w:bottom w:val="nil"/>
              <w:right w:val="nil"/>
            </w:tcBorders>
            <w:shd w:val="clear" w:color="auto" w:fill="auto"/>
            <w:noWrap/>
            <w:vAlign w:val="center"/>
          </w:tcPr>
          <w:p w14:paraId="7D344F0D" w14:textId="77777777" w:rsidR="00B9587D" w:rsidRDefault="005E54B0">
            <w:pPr>
              <w:widowControl/>
              <w:jc w:val="left"/>
              <w:textAlignment w:val="center"/>
              <w:rPr>
                <w:rFonts w:ascii="等线" w:eastAsia="等线" w:hAnsi="等线" w:cs="等线"/>
                <w:color w:val="000000"/>
                <w:sz w:val="22"/>
                <w:szCs w:val="22"/>
              </w:rPr>
            </w:pPr>
            <w:r>
              <w:rPr>
                <w:rFonts w:hint="eastAsia"/>
              </w:rPr>
              <w:t>aqi_id</w:t>
            </w:r>
          </w:p>
        </w:tc>
        <w:tc>
          <w:tcPr>
            <w:tcW w:w="0" w:type="auto"/>
            <w:tcBorders>
              <w:top w:val="nil"/>
              <w:left w:val="nil"/>
              <w:bottom w:val="nil"/>
              <w:right w:val="nil"/>
            </w:tcBorders>
            <w:shd w:val="clear" w:color="auto" w:fill="auto"/>
            <w:noWrap/>
            <w:vAlign w:val="center"/>
          </w:tcPr>
          <w:p w14:paraId="5AC9AFF7" w14:textId="77777777" w:rsidR="00B9587D" w:rsidRDefault="005E54B0">
            <w:pPr>
              <w:widowControl/>
              <w:jc w:val="left"/>
              <w:textAlignment w:val="center"/>
              <w:rPr>
                <w:rFonts w:ascii="等线" w:eastAsia="等线" w:hAnsi="等线" w:cs="等线"/>
                <w:color w:val="000000"/>
                <w:sz w:val="22"/>
                <w:szCs w:val="22"/>
              </w:rPr>
            </w:pPr>
            <w:r>
              <w:rPr>
                <w:rFonts w:hint="eastAsia"/>
              </w:rPr>
              <w:t>chinese_explain</w:t>
            </w:r>
          </w:p>
        </w:tc>
        <w:tc>
          <w:tcPr>
            <w:tcW w:w="0" w:type="auto"/>
            <w:tcBorders>
              <w:top w:val="nil"/>
              <w:left w:val="nil"/>
              <w:bottom w:val="nil"/>
              <w:right w:val="nil"/>
            </w:tcBorders>
            <w:shd w:val="clear" w:color="auto" w:fill="auto"/>
            <w:noWrap/>
            <w:vAlign w:val="center"/>
          </w:tcPr>
          <w:p w14:paraId="06707585" w14:textId="77777777" w:rsidR="00B9587D" w:rsidRDefault="005E54B0">
            <w:pPr>
              <w:widowControl/>
              <w:jc w:val="left"/>
              <w:textAlignment w:val="center"/>
              <w:rPr>
                <w:rFonts w:ascii="等线" w:eastAsia="等线" w:hAnsi="等线" w:cs="等线"/>
                <w:color w:val="000000"/>
                <w:sz w:val="22"/>
                <w:szCs w:val="22"/>
              </w:rPr>
            </w:pPr>
            <w:r>
              <w:rPr>
                <w:rFonts w:hint="eastAsia"/>
              </w:rPr>
              <w:t>aqi_explain</w:t>
            </w:r>
          </w:p>
        </w:tc>
        <w:tc>
          <w:tcPr>
            <w:tcW w:w="0" w:type="auto"/>
            <w:tcBorders>
              <w:top w:val="nil"/>
              <w:left w:val="nil"/>
              <w:bottom w:val="nil"/>
              <w:right w:val="nil"/>
            </w:tcBorders>
            <w:shd w:val="clear" w:color="auto" w:fill="auto"/>
            <w:noWrap/>
            <w:vAlign w:val="center"/>
          </w:tcPr>
          <w:p w14:paraId="23591A2D" w14:textId="77777777" w:rsidR="00B9587D" w:rsidRDefault="005E54B0">
            <w:pPr>
              <w:widowControl/>
              <w:jc w:val="left"/>
              <w:textAlignment w:val="center"/>
              <w:rPr>
                <w:rFonts w:ascii="等线" w:eastAsia="等线" w:hAnsi="等线" w:cs="等线"/>
                <w:color w:val="000000"/>
                <w:sz w:val="22"/>
                <w:szCs w:val="22"/>
              </w:rPr>
            </w:pPr>
            <w:r>
              <w:rPr>
                <w:rFonts w:hint="eastAsia"/>
              </w:rPr>
              <w:t>color</w:t>
            </w:r>
          </w:p>
        </w:tc>
        <w:tc>
          <w:tcPr>
            <w:tcW w:w="0" w:type="auto"/>
            <w:tcBorders>
              <w:top w:val="nil"/>
              <w:left w:val="nil"/>
              <w:bottom w:val="nil"/>
              <w:right w:val="nil"/>
            </w:tcBorders>
            <w:shd w:val="clear" w:color="auto" w:fill="auto"/>
            <w:noWrap/>
            <w:vAlign w:val="center"/>
          </w:tcPr>
          <w:p w14:paraId="2C4E064B" w14:textId="77777777" w:rsidR="00B9587D" w:rsidRDefault="005E54B0">
            <w:pPr>
              <w:rPr>
                <w:rFonts w:ascii="等线" w:eastAsia="等线" w:hAnsi="等线" w:cs="等线"/>
                <w:color w:val="000000"/>
                <w:sz w:val="22"/>
                <w:szCs w:val="22"/>
              </w:rPr>
            </w:pPr>
            <w:r>
              <w:rPr>
                <w:rFonts w:hint="eastAsia"/>
              </w:rPr>
              <w:t>health_impact</w:t>
            </w:r>
          </w:p>
        </w:tc>
      </w:tr>
    </w:tbl>
    <w:p w14:paraId="60227A3F" w14:textId="77777777" w:rsidR="00B9587D" w:rsidRDefault="00B9587D">
      <w:pPr>
        <w:rPr>
          <w:lang w:eastAsia="zh-CN"/>
        </w:rPr>
      </w:pPr>
    </w:p>
    <w:p w14:paraId="25B8A3FF" w14:textId="77777777" w:rsidR="00B9587D" w:rsidRDefault="00B9587D">
      <w:pPr>
        <w:rPr>
          <w:lang w:eastAsia="zh-CN"/>
        </w:rPr>
      </w:pPr>
    </w:p>
    <w:p w14:paraId="377830B3" w14:textId="77777777" w:rsidR="00B9587D" w:rsidRDefault="00B9587D">
      <w:pPr>
        <w:rPr>
          <w:lang w:eastAsia="zh-CN"/>
        </w:rPr>
      </w:pPr>
    </w:p>
    <w:p w14:paraId="18F10C4F" w14:textId="77777777" w:rsidR="00B9587D" w:rsidRDefault="005E54B0">
      <w:pPr>
        <w:rPr>
          <w:lang w:eastAsia="zh-CN"/>
        </w:rPr>
      </w:pPr>
      <w:r>
        <w:rPr>
          <w:rFonts w:hint="eastAsia"/>
          <w:lang w:eastAsia="zh-CN"/>
        </w:rPr>
        <w:t>province_id</w:t>
      </w:r>
      <w:r>
        <w:rPr>
          <w:rFonts w:hint="eastAsia"/>
          <w:lang w:eastAsia="zh-CN"/>
        </w:rPr>
        <w:tab/>
        <w:t>province_name</w:t>
      </w:r>
      <w:r>
        <w:rPr>
          <w:rFonts w:hint="eastAsia"/>
          <w:lang w:eastAsia="zh-CN"/>
        </w:rPr>
        <w:tab/>
        <w:t>province_abbr</w:t>
      </w:r>
      <w:r>
        <w:rPr>
          <w:rFonts w:hint="eastAsia"/>
          <w:lang w:eastAsia="zh-CN"/>
        </w:rPr>
        <w:tab/>
        <w:t>remarks</w:t>
      </w:r>
    </w:p>
    <w:p w14:paraId="7271FEE6" w14:textId="77777777" w:rsidR="00B9587D" w:rsidRDefault="005E54B0">
      <w:pPr>
        <w:rPr>
          <w:lang w:eastAsia="zh-CN"/>
        </w:rPr>
      </w:pPr>
      <w:r>
        <w:rPr>
          <w:rFonts w:hint="eastAsia"/>
          <w:lang w:eastAsia="zh-CN"/>
        </w:rPr>
        <w:t>1</w:t>
      </w:r>
      <w:r>
        <w:rPr>
          <w:rFonts w:hint="eastAsia"/>
          <w:lang w:eastAsia="zh-CN"/>
        </w:rPr>
        <w:tab/>
      </w:r>
      <w:r>
        <w:rPr>
          <w:rFonts w:hint="eastAsia"/>
          <w:lang w:eastAsia="zh-CN"/>
        </w:rPr>
        <w:t>北京市</w:t>
      </w:r>
      <w:r>
        <w:rPr>
          <w:rFonts w:hint="eastAsia"/>
          <w:lang w:eastAsia="zh-CN"/>
        </w:rPr>
        <w:tab/>
      </w:r>
      <w:r>
        <w:rPr>
          <w:rFonts w:hint="eastAsia"/>
          <w:lang w:eastAsia="zh-CN"/>
        </w:rPr>
        <w:t>京</w:t>
      </w:r>
      <w:r>
        <w:rPr>
          <w:rFonts w:hint="eastAsia"/>
          <w:lang w:eastAsia="zh-CN"/>
        </w:rPr>
        <w:tab/>
        <w:t>\N</w:t>
      </w:r>
    </w:p>
    <w:p w14:paraId="1A4CB358" w14:textId="77777777" w:rsidR="00B9587D" w:rsidRDefault="005E54B0">
      <w:pPr>
        <w:rPr>
          <w:lang w:eastAsia="zh-CN"/>
        </w:rPr>
      </w:pPr>
      <w:r>
        <w:rPr>
          <w:rFonts w:hint="eastAsia"/>
          <w:lang w:eastAsia="zh-CN"/>
        </w:rPr>
        <w:t>2</w:t>
      </w:r>
      <w:r>
        <w:rPr>
          <w:rFonts w:hint="eastAsia"/>
          <w:lang w:eastAsia="zh-CN"/>
        </w:rPr>
        <w:tab/>
      </w:r>
      <w:r>
        <w:rPr>
          <w:rFonts w:hint="eastAsia"/>
          <w:lang w:eastAsia="zh-CN"/>
        </w:rPr>
        <w:t>天津市</w:t>
      </w:r>
      <w:r>
        <w:rPr>
          <w:rFonts w:hint="eastAsia"/>
          <w:lang w:eastAsia="zh-CN"/>
        </w:rPr>
        <w:tab/>
      </w:r>
      <w:r>
        <w:rPr>
          <w:rFonts w:hint="eastAsia"/>
          <w:lang w:eastAsia="zh-CN"/>
        </w:rPr>
        <w:t>津</w:t>
      </w:r>
      <w:r>
        <w:rPr>
          <w:rFonts w:hint="eastAsia"/>
          <w:lang w:eastAsia="zh-CN"/>
        </w:rPr>
        <w:tab/>
        <w:t>\N</w:t>
      </w:r>
    </w:p>
    <w:p w14:paraId="0B88FF21" w14:textId="77777777" w:rsidR="00B9587D" w:rsidRDefault="005E54B0">
      <w:pPr>
        <w:rPr>
          <w:lang w:eastAsia="zh-CN"/>
        </w:rPr>
      </w:pPr>
      <w:r>
        <w:rPr>
          <w:rFonts w:hint="eastAsia"/>
          <w:lang w:eastAsia="zh-CN"/>
        </w:rPr>
        <w:t>3</w:t>
      </w:r>
      <w:r>
        <w:rPr>
          <w:rFonts w:hint="eastAsia"/>
          <w:lang w:eastAsia="zh-CN"/>
        </w:rPr>
        <w:tab/>
      </w:r>
      <w:r>
        <w:rPr>
          <w:rFonts w:hint="eastAsia"/>
          <w:lang w:eastAsia="zh-CN"/>
        </w:rPr>
        <w:t>河北省</w:t>
      </w:r>
      <w:r>
        <w:rPr>
          <w:rFonts w:hint="eastAsia"/>
          <w:lang w:eastAsia="zh-CN"/>
        </w:rPr>
        <w:tab/>
      </w:r>
      <w:r>
        <w:rPr>
          <w:rFonts w:hint="eastAsia"/>
          <w:lang w:eastAsia="zh-CN"/>
        </w:rPr>
        <w:t>冀</w:t>
      </w:r>
      <w:r>
        <w:rPr>
          <w:rFonts w:hint="eastAsia"/>
          <w:lang w:eastAsia="zh-CN"/>
        </w:rPr>
        <w:tab/>
        <w:t>\N</w:t>
      </w:r>
    </w:p>
    <w:p w14:paraId="21B04565" w14:textId="77777777" w:rsidR="00B9587D" w:rsidRDefault="005E54B0">
      <w:pPr>
        <w:rPr>
          <w:lang w:eastAsia="zh-CN"/>
        </w:rPr>
      </w:pPr>
      <w:r>
        <w:rPr>
          <w:rFonts w:hint="eastAsia"/>
          <w:lang w:eastAsia="zh-CN"/>
        </w:rPr>
        <w:t>4</w:t>
      </w:r>
      <w:r>
        <w:rPr>
          <w:rFonts w:hint="eastAsia"/>
          <w:lang w:eastAsia="zh-CN"/>
        </w:rPr>
        <w:tab/>
      </w:r>
      <w:r>
        <w:rPr>
          <w:rFonts w:hint="eastAsia"/>
          <w:lang w:eastAsia="zh-CN"/>
        </w:rPr>
        <w:t>山西省</w:t>
      </w:r>
      <w:r>
        <w:rPr>
          <w:rFonts w:hint="eastAsia"/>
          <w:lang w:eastAsia="zh-CN"/>
        </w:rPr>
        <w:tab/>
      </w:r>
      <w:r>
        <w:rPr>
          <w:rFonts w:hint="eastAsia"/>
          <w:lang w:eastAsia="zh-CN"/>
        </w:rPr>
        <w:t>晋</w:t>
      </w:r>
      <w:r>
        <w:rPr>
          <w:rFonts w:hint="eastAsia"/>
          <w:lang w:eastAsia="zh-CN"/>
        </w:rPr>
        <w:tab/>
        <w:t>\N</w:t>
      </w:r>
    </w:p>
    <w:p w14:paraId="0262F435" w14:textId="77777777" w:rsidR="00B9587D" w:rsidRDefault="005E54B0">
      <w:pPr>
        <w:rPr>
          <w:lang w:eastAsia="zh-CN"/>
        </w:rPr>
      </w:pPr>
      <w:r>
        <w:rPr>
          <w:rFonts w:hint="eastAsia"/>
          <w:lang w:eastAsia="zh-CN"/>
        </w:rPr>
        <w:t>5</w:t>
      </w:r>
      <w:r>
        <w:rPr>
          <w:rFonts w:hint="eastAsia"/>
          <w:lang w:eastAsia="zh-CN"/>
        </w:rPr>
        <w:tab/>
      </w:r>
      <w:r>
        <w:rPr>
          <w:rFonts w:hint="eastAsia"/>
          <w:lang w:eastAsia="zh-CN"/>
        </w:rPr>
        <w:t>内蒙古</w:t>
      </w:r>
      <w:r>
        <w:rPr>
          <w:rFonts w:hint="eastAsia"/>
          <w:lang w:eastAsia="zh-CN"/>
        </w:rPr>
        <w:tab/>
      </w:r>
      <w:r>
        <w:rPr>
          <w:rFonts w:hint="eastAsia"/>
          <w:lang w:eastAsia="zh-CN"/>
        </w:rPr>
        <w:t>蒙</w:t>
      </w:r>
      <w:r>
        <w:rPr>
          <w:rFonts w:hint="eastAsia"/>
          <w:lang w:eastAsia="zh-CN"/>
        </w:rPr>
        <w:tab/>
        <w:t>\N</w:t>
      </w:r>
    </w:p>
    <w:p w14:paraId="293F57CB" w14:textId="77777777" w:rsidR="00B9587D" w:rsidRDefault="005E54B0">
      <w:pPr>
        <w:rPr>
          <w:lang w:eastAsia="zh-CN"/>
        </w:rPr>
      </w:pPr>
      <w:r>
        <w:rPr>
          <w:rFonts w:hint="eastAsia"/>
          <w:lang w:eastAsia="zh-CN"/>
        </w:rPr>
        <w:t>7</w:t>
      </w:r>
      <w:r>
        <w:rPr>
          <w:rFonts w:hint="eastAsia"/>
          <w:lang w:eastAsia="zh-CN"/>
        </w:rPr>
        <w:tab/>
      </w:r>
      <w:r>
        <w:rPr>
          <w:rFonts w:hint="eastAsia"/>
          <w:lang w:eastAsia="zh-CN"/>
        </w:rPr>
        <w:t>吉林省</w:t>
      </w:r>
      <w:r>
        <w:rPr>
          <w:rFonts w:hint="eastAsia"/>
          <w:lang w:eastAsia="zh-CN"/>
        </w:rPr>
        <w:tab/>
      </w:r>
      <w:r>
        <w:rPr>
          <w:rFonts w:hint="eastAsia"/>
          <w:lang w:eastAsia="zh-CN"/>
        </w:rPr>
        <w:t>吉</w:t>
      </w:r>
      <w:r>
        <w:rPr>
          <w:rFonts w:hint="eastAsia"/>
          <w:lang w:eastAsia="zh-CN"/>
        </w:rPr>
        <w:tab/>
        <w:t>\N</w:t>
      </w:r>
    </w:p>
    <w:p w14:paraId="7E17C59C" w14:textId="77777777" w:rsidR="00B9587D" w:rsidRDefault="00B9587D">
      <w:pPr>
        <w:rPr>
          <w:lang w:eastAsia="zh-CN"/>
        </w:rPr>
      </w:pPr>
    </w:p>
    <w:p w14:paraId="7104F1B9" w14:textId="77777777" w:rsidR="00B9587D" w:rsidRDefault="00B9587D">
      <w:pPr>
        <w:rPr>
          <w:lang w:eastAsia="zh-CN"/>
        </w:rPr>
      </w:pPr>
    </w:p>
    <w:p w14:paraId="65BA3061" w14:textId="77777777" w:rsidR="00B9587D" w:rsidRDefault="00B9587D">
      <w:pPr>
        <w:rPr>
          <w:lang w:eastAsia="zh-CN"/>
        </w:rPr>
      </w:pPr>
    </w:p>
    <w:p w14:paraId="32DEE1EA" w14:textId="77777777" w:rsidR="00B9587D" w:rsidRDefault="005E54B0">
      <w:pPr>
        <w:pStyle w:val="3"/>
        <w:rPr>
          <w:rFonts w:asciiTheme="minorEastAsia" w:eastAsiaTheme="minorEastAsia" w:hAnsiTheme="minorEastAsia" w:cstheme="minorEastAsia"/>
          <w:lang w:eastAsia="zh-CN"/>
        </w:rPr>
      </w:pPr>
      <w:bookmarkStart w:id="30" w:name="_Toc3093"/>
      <w:r>
        <w:rPr>
          <w:rFonts w:asciiTheme="minorEastAsia" w:eastAsiaTheme="minorEastAsia" w:hAnsiTheme="minorEastAsia" w:cstheme="minorEastAsia" w:hint="eastAsia"/>
          <w:lang w:eastAsia="zh-CN"/>
        </w:rPr>
        <w:lastRenderedPageBreak/>
        <w:t>类图</w:t>
      </w:r>
      <w:bookmarkEnd w:id="30"/>
    </w:p>
    <w:p w14:paraId="2B8D9E55" w14:textId="77777777" w:rsidR="00B9587D" w:rsidRDefault="005E54B0">
      <w:r>
        <w:rPr>
          <w:rFonts w:asciiTheme="minorEastAsia" w:eastAsiaTheme="minorEastAsia" w:hAnsiTheme="minorEastAsia" w:cstheme="minorEastAsia" w:hint="eastAsia"/>
          <w:noProof/>
          <w:lang w:eastAsia="zh-CN"/>
        </w:rPr>
        <w:drawing>
          <wp:inline distT="0" distB="0" distL="114300" distR="114300" wp14:anchorId="28DB7FE1" wp14:editId="07C5A4B2">
            <wp:extent cx="5283200" cy="5067300"/>
            <wp:effectExtent l="0" t="0" r="0" b="1270"/>
            <wp:docPr id="4" name="图片 4" descr="1a2a8e6de99561f6799dafbfc5695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a2a8e6de99561f6799dafbfc5695a9"/>
                    <pic:cNvPicPr>
                      <a:picLocks noChangeAspect="1"/>
                    </pic:cNvPicPr>
                  </pic:nvPicPr>
                  <pic:blipFill>
                    <a:blip r:embed="rId22"/>
                    <a:stretch>
                      <a:fillRect/>
                    </a:stretch>
                  </pic:blipFill>
                  <pic:spPr>
                    <a:xfrm>
                      <a:off x="0" y="0"/>
                      <a:ext cx="5283200" cy="5067300"/>
                    </a:xfrm>
                    <a:prstGeom prst="rect">
                      <a:avLst/>
                    </a:prstGeom>
                  </pic:spPr>
                </pic:pic>
              </a:graphicData>
            </a:graphic>
          </wp:inline>
        </w:drawing>
      </w:r>
    </w:p>
    <w:p w14:paraId="72FFF1ED" w14:textId="77777777" w:rsidR="00B9587D" w:rsidRDefault="00B9587D">
      <w:pPr>
        <w:rPr>
          <w:lang w:eastAsia="zh-CN"/>
        </w:rPr>
      </w:pPr>
    </w:p>
    <w:p w14:paraId="5FF10323" w14:textId="77777777" w:rsidR="00B9587D" w:rsidRDefault="005E54B0">
      <w:pPr>
        <w:pStyle w:val="1"/>
        <w:rPr>
          <w:rFonts w:asciiTheme="minorEastAsia" w:eastAsiaTheme="minorEastAsia" w:hAnsiTheme="minorEastAsia" w:cstheme="minorEastAsia"/>
          <w:lang w:eastAsia="zh-CN"/>
        </w:rPr>
      </w:pPr>
      <w:bookmarkStart w:id="31" w:name="OLE_LINK6"/>
      <w:bookmarkStart w:id="32" w:name="OLE_LINK5"/>
      <w:bookmarkStart w:id="33" w:name="_Toc3538"/>
      <w:r>
        <w:rPr>
          <w:rFonts w:asciiTheme="majorEastAsia" w:eastAsiaTheme="majorEastAsia" w:hAnsiTheme="majorEastAsia" w:cstheme="majorEastAsia" w:hint="eastAsia"/>
          <w:lang w:eastAsia="zh-CN"/>
        </w:rPr>
        <w:lastRenderedPageBreak/>
        <w:t>环境与可持续发展</w:t>
      </w:r>
      <w:bookmarkEnd w:id="31"/>
      <w:bookmarkEnd w:id="32"/>
      <w:r>
        <w:rPr>
          <w:rFonts w:asciiTheme="minorEastAsia" w:eastAsiaTheme="minorEastAsia" w:hAnsiTheme="minorEastAsia" w:cstheme="minorEastAsia" w:hint="eastAsia"/>
          <w:lang w:eastAsia="zh-CN"/>
        </w:rPr>
        <w:t xml:space="preserve"> </w:t>
      </w:r>
      <w:bookmarkEnd w:id="33"/>
    </w:p>
    <w:p w14:paraId="3C12413D" w14:textId="77777777" w:rsidR="00B9587D" w:rsidRDefault="005E54B0">
      <w:pPr>
        <w:pStyle w:val="2"/>
      </w:pPr>
      <w:bookmarkStart w:id="34" w:name="_Toc12250"/>
      <w:r>
        <w:rPr>
          <w:rFonts w:hint="eastAsia"/>
          <w:lang w:eastAsia="zh-CN"/>
        </w:rPr>
        <w:t>项目目的</w:t>
      </w:r>
      <w:bookmarkEnd w:id="34"/>
    </w:p>
    <w:p w14:paraId="235D8DBD" w14:textId="77777777" w:rsidR="00B9587D" w:rsidRDefault="005E54B0">
      <w:pPr>
        <w:pStyle w:val="2"/>
        <w:numPr>
          <w:ilvl w:val="1"/>
          <w:numId w:val="0"/>
        </w:numPr>
        <w:spacing w:line="240" w:lineRule="auto"/>
        <w:ind w:firstLineChars="200" w:firstLine="420"/>
        <w:rPr>
          <w:rFonts w:ascii="宋体" w:eastAsia="宋体" w:hAnsi="宋体" w:cs="宋体"/>
          <w:b w:val="0"/>
          <w:bCs w:val="0"/>
          <w:sz w:val="21"/>
          <w:szCs w:val="21"/>
        </w:rPr>
      </w:pPr>
      <w:bookmarkStart w:id="35" w:name="_Toc29239"/>
      <w:r>
        <w:rPr>
          <w:rFonts w:ascii="宋体" w:eastAsia="宋体" w:hAnsi="宋体" w:cs="宋体" w:hint="eastAsia"/>
          <w:b w:val="0"/>
          <w:bCs w:val="0"/>
          <w:sz w:val="21"/>
          <w:szCs w:val="21"/>
        </w:rPr>
        <w:t>东软环保公众监督系统项目的核心目的在于构建一个高效、透明、互动的环境保护公众参与平台，以科技手段促进环境保护工作的民主化、科学化和精细化发展。具体目的包括：增强公众参与度与监督力度：通过该系统，广泛吸纳并整合来自社会各界的公众监督力量，使公众能够便捷地参与到环境保护的监督工作中来，提高公众对环境保护问题的关注度和参与度，从而有效扩大监督范围，增强监督力度。提升环保工作透明度：系统实时汇总并展示公众提供的空气质量信息及后续专业检测结果，确保环保工作的各个环节公开透明，增加公众对环保部门工作的信任和支持，促进政府、企业与公众之间的信息对称和良好沟通。辅助科学决策：系统收集的海量、实时空气质量数据，经过专业处理后形成统计报告，为环保政策制定者提供科学、准确的数据支持。这些数据不仅反映了当前环境状况，还能揭示环境变化的趋势和规律，为制定更加精准有效的环保政策提供有力依据。优化资源配置与应急响应：基于公众监督的实时反馈，系统能够及时发现并报告环境污染事件，帮助环保部门快速响应，调配资源，采取有效措施进行治理。同时，通过对历史数据的分析，可以预测潜在的环境风险，提前部署预防措施，优化环保资源的配置效率。推动环保文化建设：通过该项目的实施，不仅提升了公众的环境保护意识，还促进了环保文化的形成和传播。公众在参与监督的过程中，逐渐认识到自己作为环境保护主体的重要角色，形成了良好的环保行为习惯和社会风尚。综上所述，东软环保公众监督系统项目的目的是通过科技赋能，构建一个全民参与、数据驱动、科学决策的环境保护新生态，为推动我国生态文明建设贡献力量。</w:t>
      </w:r>
    </w:p>
    <w:p w14:paraId="57135790" w14:textId="77777777" w:rsidR="00B9587D" w:rsidRDefault="005E54B0">
      <w:pPr>
        <w:pStyle w:val="2"/>
        <w:rPr>
          <w:lang w:eastAsia="zh-CN"/>
        </w:rPr>
      </w:pPr>
      <w:r>
        <w:rPr>
          <w:rFonts w:hint="eastAsia"/>
          <w:lang w:eastAsia="zh-CN"/>
        </w:rPr>
        <w:t>项目可拓展性</w:t>
      </w:r>
      <w:bookmarkEnd w:id="35"/>
    </w:p>
    <w:p w14:paraId="1C13093B" w14:textId="77777777" w:rsidR="00B9587D" w:rsidRDefault="005E54B0">
      <w:pPr>
        <w:pStyle w:val="3"/>
        <w:keepNext w:val="0"/>
        <w:keepLines w:val="0"/>
        <w:widowControl/>
        <w:shd w:val="clear" w:color="auto" w:fill="FDFDFE"/>
        <w:spacing w:before="168" w:after="96" w:line="20" w:lineRule="atLeast"/>
        <w:ind w:left="0" w:firstLine="0"/>
        <w:rPr>
          <w:rFonts w:ascii="Segoe UI" w:eastAsia="Segoe UI" w:hAnsi="Segoe UI" w:cs="Segoe UI"/>
          <w:color w:val="05073B"/>
          <w:sz w:val="21"/>
          <w:szCs w:val="21"/>
        </w:rPr>
      </w:pPr>
      <w:r>
        <w:rPr>
          <w:rFonts w:hint="eastAsia"/>
          <w:b w:val="0"/>
          <w:bCs w:val="0"/>
          <w:sz w:val="21"/>
          <w:szCs w:val="21"/>
          <w:lang w:eastAsia="zh-CN"/>
        </w:rPr>
        <w:t>首先公共监督员方向可以增加详细位置定位，</w:t>
      </w:r>
      <w:r>
        <w:rPr>
          <w:rStyle w:val="aa"/>
          <w:rFonts w:ascii="宋体" w:hAnsi="宋体" w:cs="宋体" w:hint="eastAsia"/>
          <w:bCs w:val="0"/>
          <w:color w:val="05073B"/>
          <w:sz w:val="21"/>
          <w:szCs w:val="21"/>
          <w:shd w:val="clear" w:color="auto" w:fill="FDFDFE"/>
        </w:rPr>
        <w:t>空气质量数据可视化</w:t>
      </w:r>
      <w:r>
        <w:rPr>
          <w:rStyle w:val="aa"/>
          <w:rFonts w:ascii="宋体" w:hAnsi="宋体" w:cs="宋体" w:hint="eastAsia"/>
          <w:bCs w:val="0"/>
          <w:color w:val="05073B"/>
          <w:sz w:val="21"/>
          <w:szCs w:val="21"/>
          <w:shd w:val="clear" w:color="auto" w:fill="FDFDFE"/>
          <w:lang w:eastAsia="zh-CN"/>
        </w:rPr>
        <w:t>，</w:t>
      </w:r>
      <w:r>
        <w:rPr>
          <w:rStyle w:val="aa"/>
          <w:rFonts w:ascii="宋体" w:hAnsi="宋体" w:cs="宋体" w:hint="eastAsia"/>
          <w:bCs w:val="0"/>
          <w:color w:val="05073B"/>
          <w:sz w:val="21"/>
          <w:szCs w:val="21"/>
          <w:shd w:val="clear" w:color="auto" w:fill="FDFDFE"/>
        </w:rPr>
        <w:t>互动社区与交流平台</w:t>
      </w:r>
      <w:r>
        <w:rPr>
          <w:rStyle w:val="aa"/>
          <w:rFonts w:ascii="宋体" w:hAnsi="宋体" w:cs="宋体" w:hint="eastAsia"/>
          <w:bCs w:val="0"/>
          <w:color w:val="05073B"/>
          <w:sz w:val="21"/>
          <w:szCs w:val="21"/>
          <w:shd w:val="clear" w:color="auto" w:fill="FDFDFE"/>
          <w:lang w:eastAsia="zh-CN"/>
        </w:rPr>
        <w:t>等，</w:t>
      </w:r>
      <w:r>
        <w:rPr>
          <w:rFonts w:ascii="宋体" w:hAnsi="宋体" w:cs="宋体" w:hint="eastAsia"/>
          <w:b w:val="0"/>
          <w:bCs w:val="0"/>
          <w:color w:val="000000"/>
          <w:kern w:val="0"/>
          <w:sz w:val="21"/>
          <w:szCs w:val="21"/>
          <w:lang w:eastAsia="zh-CN" w:bidi="ar"/>
        </w:rPr>
        <w:t>网格员端可以增加</w:t>
      </w:r>
      <w:r>
        <w:rPr>
          <w:rStyle w:val="aa"/>
          <w:rFonts w:ascii="Segoe UI" w:eastAsia="Segoe UI" w:hAnsi="Segoe UI" w:cs="Segoe UI"/>
          <w:bCs w:val="0"/>
          <w:color w:val="05073B"/>
          <w:sz w:val="21"/>
          <w:szCs w:val="21"/>
          <w:shd w:val="clear" w:color="auto" w:fill="FDFDFE"/>
        </w:rPr>
        <w:t>任务导航与路线规划</w:t>
      </w:r>
      <w:r>
        <w:rPr>
          <w:rStyle w:val="aa"/>
          <w:rFonts w:ascii="Segoe UI" w:hAnsi="Segoe UI" w:cs="Segoe UI" w:hint="eastAsia"/>
          <w:bCs w:val="0"/>
          <w:color w:val="05073B"/>
          <w:sz w:val="21"/>
          <w:szCs w:val="21"/>
          <w:shd w:val="clear" w:color="auto" w:fill="FDFDFE"/>
          <w:lang w:eastAsia="zh-CN"/>
        </w:rPr>
        <w:t>，</w:t>
      </w:r>
      <w:r>
        <w:rPr>
          <w:rStyle w:val="aa"/>
          <w:rFonts w:ascii="Segoe UI" w:eastAsia="Segoe UI" w:hAnsi="Segoe UI" w:cs="Segoe UI"/>
          <w:bCs w:val="0"/>
          <w:color w:val="05073B"/>
          <w:sz w:val="21"/>
          <w:szCs w:val="21"/>
          <w:shd w:val="clear" w:color="auto" w:fill="FDFDFE"/>
        </w:rPr>
        <w:t>实时天气与环境数据查询</w:t>
      </w:r>
      <w:r>
        <w:rPr>
          <w:rStyle w:val="aa"/>
          <w:rFonts w:ascii="Segoe UI" w:hAnsi="Segoe UI" w:cs="Segoe UI" w:hint="eastAsia"/>
          <w:bCs w:val="0"/>
          <w:color w:val="05073B"/>
          <w:sz w:val="21"/>
          <w:szCs w:val="21"/>
          <w:shd w:val="clear" w:color="auto" w:fill="FDFDFE"/>
          <w:lang w:eastAsia="zh-CN"/>
        </w:rPr>
        <w:t>，</w:t>
      </w:r>
      <w:r>
        <w:rPr>
          <w:rStyle w:val="aa"/>
          <w:rFonts w:ascii="Segoe UI" w:eastAsia="Segoe UI" w:hAnsi="Segoe UI" w:cs="Segoe UI"/>
          <w:bCs w:val="0"/>
          <w:color w:val="05073B"/>
          <w:sz w:val="21"/>
          <w:szCs w:val="21"/>
          <w:shd w:val="clear" w:color="auto" w:fill="FDFDFE"/>
        </w:rPr>
        <w:t>多设备同步与离线访问</w:t>
      </w:r>
      <w:r>
        <w:rPr>
          <w:rStyle w:val="aa"/>
          <w:rFonts w:ascii="Segoe UI" w:hAnsi="Segoe UI" w:cs="Segoe UI" w:hint="eastAsia"/>
          <w:bCs w:val="0"/>
          <w:color w:val="05073B"/>
          <w:sz w:val="21"/>
          <w:szCs w:val="21"/>
          <w:shd w:val="clear" w:color="auto" w:fill="FDFDFE"/>
          <w:lang w:eastAsia="zh-CN"/>
        </w:rPr>
        <w:t>等，</w:t>
      </w:r>
      <w:r>
        <w:rPr>
          <w:rFonts w:ascii="Segoe UI" w:eastAsia="Segoe UI" w:hAnsi="Segoe UI" w:cs="Segoe UI"/>
          <w:b w:val="0"/>
          <w:bCs w:val="0"/>
          <w:color w:val="05073B"/>
          <w:sz w:val="21"/>
          <w:szCs w:val="21"/>
          <w:shd w:val="clear" w:color="auto" w:fill="FDFDFE"/>
        </w:rPr>
        <w:t>系统管理</w:t>
      </w:r>
      <w:r>
        <w:rPr>
          <w:rFonts w:ascii="Segoe UI" w:hAnsi="Segoe UI" w:cs="Segoe UI" w:hint="eastAsia"/>
          <w:b w:val="0"/>
          <w:bCs w:val="0"/>
          <w:color w:val="05073B"/>
          <w:sz w:val="21"/>
          <w:szCs w:val="21"/>
          <w:shd w:val="clear" w:color="auto" w:fill="FDFDFE"/>
          <w:lang w:eastAsia="zh-CN"/>
        </w:rPr>
        <w:t>端可增加</w:t>
      </w:r>
      <w:r>
        <w:rPr>
          <w:rStyle w:val="aa"/>
          <w:rFonts w:ascii="Segoe UI" w:eastAsia="Segoe UI" w:hAnsi="Segoe UI" w:cs="Segoe UI"/>
          <w:bCs w:val="0"/>
          <w:color w:val="05073B"/>
          <w:sz w:val="21"/>
          <w:szCs w:val="21"/>
          <w:shd w:val="clear" w:color="auto" w:fill="FDFDFE"/>
        </w:rPr>
        <w:t>自动化任务分配与优化</w:t>
      </w:r>
      <w:r>
        <w:rPr>
          <w:rStyle w:val="aa"/>
          <w:rFonts w:ascii="Segoe UI" w:hAnsi="Segoe UI" w:cs="Segoe UI" w:hint="eastAsia"/>
          <w:bCs w:val="0"/>
          <w:color w:val="05073B"/>
          <w:sz w:val="21"/>
          <w:szCs w:val="21"/>
          <w:shd w:val="clear" w:color="auto" w:fill="FDFDFE"/>
          <w:lang w:eastAsia="zh-CN"/>
        </w:rPr>
        <w:t>，</w:t>
      </w:r>
      <w:r>
        <w:rPr>
          <w:rStyle w:val="aa"/>
          <w:rFonts w:ascii="Segoe UI" w:eastAsia="Segoe UI" w:hAnsi="Segoe UI" w:cs="Segoe UI"/>
          <w:bCs w:val="0"/>
          <w:color w:val="05073B"/>
          <w:sz w:val="21"/>
          <w:szCs w:val="21"/>
          <w:shd w:val="clear" w:color="auto" w:fill="FDFDFE"/>
        </w:rPr>
        <w:t>数据备份与恢复</w:t>
      </w:r>
      <w:r>
        <w:rPr>
          <w:rStyle w:val="aa"/>
          <w:rFonts w:ascii="Segoe UI" w:hAnsi="Segoe UI" w:cs="Segoe UI" w:hint="eastAsia"/>
          <w:bCs w:val="0"/>
          <w:color w:val="05073B"/>
          <w:sz w:val="21"/>
          <w:szCs w:val="21"/>
          <w:shd w:val="clear" w:color="auto" w:fill="FDFDFE"/>
          <w:lang w:eastAsia="zh-CN"/>
        </w:rPr>
        <w:t>，</w:t>
      </w:r>
      <w:r>
        <w:rPr>
          <w:rStyle w:val="aa"/>
          <w:rFonts w:ascii="Segoe UI" w:eastAsia="Segoe UI" w:hAnsi="Segoe UI" w:cs="Segoe UI"/>
          <w:bCs w:val="0"/>
          <w:color w:val="05073B"/>
          <w:sz w:val="21"/>
          <w:szCs w:val="21"/>
          <w:shd w:val="clear" w:color="auto" w:fill="FDFDFE"/>
        </w:rPr>
        <w:t>用户权限与角色管理</w:t>
      </w:r>
      <w:r>
        <w:rPr>
          <w:rStyle w:val="aa"/>
          <w:rFonts w:ascii="Segoe UI" w:hAnsi="Segoe UI" w:cs="Segoe UI" w:hint="eastAsia"/>
          <w:bCs w:val="0"/>
          <w:color w:val="05073B"/>
          <w:sz w:val="21"/>
          <w:szCs w:val="21"/>
          <w:shd w:val="clear" w:color="auto" w:fill="FDFDFE"/>
          <w:lang w:eastAsia="zh-CN"/>
        </w:rPr>
        <w:t>等，</w:t>
      </w:r>
      <w:r>
        <w:rPr>
          <w:rFonts w:ascii="宋体" w:hAnsi="宋体" w:cs="宋体" w:hint="eastAsia"/>
          <w:b w:val="0"/>
          <w:bCs w:val="0"/>
          <w:color w:val="05073B"/>
          <w:sz w:val="21"/>
          <w:szCs w:val="21"/>
          <w:shd w:val="clear" w:color="auto" w:fill="FDFDFE"/>
        </w:rPr>
        <w:t>决策者端</w:t>
      </w:r>
      <w:r>
        <w:rPr>
          <w:rFonts w:ascii="宋体" w:hAnsi="宋体" w:cs="宋体" w:hint="eastAsia"/>
          <w:b w:val="0"/>
          <w:bCs w:val="0"/>
          <w:color w:val="05073B"/>
          <w:sz w:val="21"/>
          <w:szCs w:val="21"/>
          <w:shd w:val="clear" w:color="auto" w:fill="FDFDFE"/>
          <w:lang w:eastAsia="zh-CN"/>
        </w:rPr>
        <w:t>可增加</w:t>
      </w:r>
      <w:r>
        <w:rPr>
          <w:rStyle w:val="aa"/>
          <w:rFonts w:ascii="Segoe UI" w:eastAsia="Segoe UI" w:hAnsi="Segoe UI" w:cs="Segoe UI"/>
          <w:bCs w:val="0"/>
          <w:color w:val="05073B"/>
          <w:sz w:val="21"/>
          <w:szCs w:val="21"/>
          <w:shd w:val="clear" w:color="auto" w:fill="FDFDFE"/>
        </w:rPr>
        <w:t>实时数据刷新</w:t>
      </w:r>
      <w:r>
        <w:rPr>
          <w:rStyle w:val="aa"/>
          <w:rFonts w:ascii="Segoe UI" w:hAnsi="Segoe UI" w:cs="Segoe UI" w:hint="eastAsia"/>
          <w:bCs w:val="0"/>
          <w:color w:val="05073B"/>
          <w:sz w:val="21"/>
          <w:szCs w:val="21"/>
          <w:shd w:val="clear" w:color="auto" w:fill="FDFDFE"/>
          <w:lang w:eastAsia="zh-CN"/>
        </w:rPr>
        <w:t>，</w:t>
      </w:r>
      <w:r>
        <w:rPr>
          <w:rStyle w:val="aa"/>
          <w:rFonts w:ascii="Segoe UI" w:eastAsia="Segoe UI" w:hAnsi="Segoe UI" w:cs="Segoe UI"/>
          <w:bCs w:val="0"/>
          <w:color w:val="05073B"/>
          <w:sz w:val="21"/>
          <w:szCs w:val="21"/>
          <w:shd w:val="clear" w:color="auto" w:fill="FDFDFE"/>
        </w:rPr>
        <w:t>交互式热点分析</w:t>
      </w:r>
      <w:r>
        <w:rPr>
          <w:rStyle w:val="aa"/>
          <w:rFonts w:ascii="Segoe UI" w:hAnsi="Segoe UI" w:cs="Segoe UI" w:hint="eastAsia"/>
          <w:bCs w:val="0"/>
          <w:color w:val="05073B"/>
          <w:sz w:val="21"/>
          <w:szCs w:val="21"/>
          <w:shd w:val="clear" w:color="auto" w:fill="FDFDFE"/>
          <w:lang w:eastAsia="zh-CN"/>
        </w:rPr>
        <w:t>，</w:t>
      </w:r>
      <w:r>
        <w:rPr>
          <w:rStyle w:val="aa"/>
          <w:rFonts w:ascii="Segoe UI" w:eastAsia="Segoe UI" w:hAnsi="Segoe UI" w:cs="Segoe UI"/>
          <w:bCs w:val="0"/>
          <w:color w:val="05073B"/>
          <w:sz w:val="21"/>
          <w:szCs w:val="21"/>
          <w:shd w:val="clear" w:color="auto" w:fill="FDFDFE"/>
        </w:rPr>
        <w:t>大屏幕适配与优化</w:t>
      </w:r>
      <w:r>
        <w:rPr>
          <w:rStyle w:val="aa"/>
          <w:rFonts w:ascii="Segoe UI" w:hAnsi="Segoe UI" w:cs="Segoe UI" w:hint="eastAsia"/>
          <w:bCs w:val="0"/>
          <w:color w:val="05073B"/>
          <w:sz w:val="21"/>
          <w:szCs w:val="21"/>
          <w:shd w:val="clear" w:color="auto" w:fill="FDFDFE"/>
          <w:lang w:eastAsia="zh-CN"/>
        </w:rPr>
        <w:t>等，然后对于界面还可以使用</w:t>
      </w:r>
      <w:r>
        <w:rPr>
          <w:rStyle w:val="aa"/>
          <w:rFonts w:ascii="Segoe UI" w:hAnsi="Segoe UI" w:cs="Segoe UI" w:hint="eastAsia"/>
          <w:bCs w:val="0"/>
          <w:color w:val="05073B"/>
          <w:sz w:val="21"/>
          <w:szCs w:val="21"/>
          <w:shd w:val="clear" w:color="auto" w:fill="FDFDFE"/>
          <w:lang w:eastAsia="zh-CN"/>
        </w:rPr>
        <w:t>Element UI</w:t>
      </w:r>
      <w:r>
        <w:rPr>
          <w:rStyle w:val="aa"/>
          <w:rFonts w:ascii="Segoe UI" w:hAnsi="Segoe UI" w:cs="Segoe UI" w:hint="eastAsia"/>
          <w:bCs w:val="0"/>
          <w:color w:val="05073B"/>
          <w:sz w:val="21"/>
          <w:szCs w:val="21"/>
          <w:shd w:val="clear" w:color="auto" w:fill="FDFDFE"/>
          <w:lang w:eastAsia="zh-CN"/>
        </w:rPr>
        <w:t>，</w:t>
      </w:r>
      <w:r>
        <w:rPr>
          <w:rStyle w:val="aa"/>
          <w:rFonts w:ascii="Segoe UI" w:hAnsi="Segoe UI" w:cs="Segoe UI" w:hint="eastAsia"/>
          <w:bCs w:val="0"/>
          <w:color w:val="05073B"/>
          <w:sz w:val="21"/>
          <w:szCs w:val="21"/>
          <w:shd w:val="clear" w:color="auto" w:fill="FDFDFE"/>
          <w:lang w:eastAsia="zh-CN"/>
        </w:rPr>
        <w:t>axios</w:t>
      </w:r>
      <w:r>
        <w:rPr>
          <w:rStyle w:val="aa"/>
          <w:rFonts w:ascii="Segoe UI" w:hAnsi="Segoe UI" w:cs="Segoe UI" w:hint="eastAsia"/>
          <w:bCs w:val="0"/>
          <w:color w:val="05073B"/>
          <w:sz w:val="21"/>
          <w:szCs w:val="21"/>
          <w:shd w:val="clear" w:color="auto" w:fill="FDFDFE"/>
          <w:lang w:eastAsia="zh-CN"/>
        </w:rPr>
        <w:t>等等用来优化界面。</w:t>
      </w:r>
    </w:p>
    <w:p w14:paraId="2155CEB6" w14:textId="77777777" w:rsidR="00B9587D" w:rsidRDefault="00B9587D">
      <w:pPr>
        <w:widowControl/>
        <w:jc w:val="left"/>
        <w:rPr>
          <w:szCs w:val="21"/>
          <w:lang w:eastAsia="zh-CN"/>
        </w:rPr>
      </w:pPr>
    </w:p>
    <w:p w14:paraId="73E7F162" w14:textId="77777777" w:rsidR="00B9587D" w:rsidRDefault="00B9587D">
      <w:pPr>
        <w:rPr>
          <w:szCs w:val="21"/>
          <w:lang w:eastAsia="zh-CN"/>
        </w:rPr>
      </w:pPr>
    </w:p>
    <w:sectPr w:rsidR="00B9587D">
      <w:headerReference w:type="default" r:id="rId23"/>
      <w:footerReference w:type="default" r:id="rId24"/>
      <w:pgSz w:w="11906" w:h="16838"/>
      <w:pgMar w:top="1134" w:right="851" w:bottom="1134" w:left="1418" w:header="737" w:footer="73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AD4F73" w14:textId="77777777" w:rsidR="007939CA" w:rsidRDefault="007939CA">
      <w:r>
        <w:separator/>
      </w:r>
    </w:p>
  </w:endnote>
  <w:endnote w:type="continuationSeparator" w:id="0">
    <w:p w14:paraId="00D50D49" w14:textId="77777777" w:rsidR="007939CA" w:rsidRDefault="00793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幼圆">
    <w:altName w:val="宋体"/>
    <w:panose1 w:val="0201050906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楷体_GB2312">
    <w:altName w:val="楷体"/>
    <w:charset w:val="86"/>
    <w:family w:val="modern"/>
    <w:pitch w:val="default"/>
    <w:sig w:usb0="00000000" w:usb1="00000000" w:usb2="00000010" w:usb3="00000000" w:csb0="00040000" w:csb1="00000000"/>
  </w:font>
  <w:font w:name="Frutiger LT 55 Roman">
    <w:altName w:val="Lucida Sans Unicode"/>
    <w:charset w:val="00"/>
    <w:family w:val="swiss"/>
    <w:pitch w:val="default"/>
    <w:sig w:usb0="00000000"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C11A3" w14:textId="77777777" w:rsidR="00B9587D" w:rsidRDefault="005E54B0">
    <w:pPr>
      <w:pStyle w:val="a7"/>
      <w:jc w:val="center"/>
      <w:rPr>
        <w:rFonts w:ascii="宋体" w:hAnsi="宋体"/>
        <w:lang w:eastAsia="zh-CN"/>
      </w:rPr>
    </w:pPr>
    <w:r>
      <w:rPr>
        <w:rFonts w:ascii="宋体" w:hAnsi="宋体" w:hint="eastAsia"/>
        <w:lang w:eastAsia="zh-CN"/>
      </w:rPr>
      <w:t>沈阳东软软件股份有限公司 软件开发事业部</w:t>
    </w:r>
  </w:p>
  <w:p w14:paraId="062D61DA" w14:textId="77777777" w:rsidR="00B9587D" w:rsidRDefault="00B9587D">
    <w:pPr>
      <w:pStyle w:val="a7"/>
      <w:jc w:val="center"/>
      <w:rPr>
        <w:lang w:eastAsia="zh-C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00B93" w14:textId="77777777" w:rsidR="00B9587D" w:rsidRDefault="00B9587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5A40C2" w14:textId="77777777" w:rsidR="007939CA" w:rsidRDefault="007939CA">
      <w:r>
        <w:separator/>
      </w:r>
    </w:p>
  </w:footnote>
  <w:footnote w:type="continuationSeparator" w:id="0">
    <w:p w14:paraId="7841280B" w14:textId="77777777" w:rsidR="007939CA" w:rsidRDefault="007939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6E386" w14:textId="77777777" w:rsidR="00B9587D" w:rsidRDefault="00B9587D">
    <w:pPr>
      <w:pStyle w:val="a8"/>
      <w:pBdr>
        <w:bottom w:val="none" w:sz="0" w:space="0" w:color="auto"/>
      </w:pBdr>
      <w:rPr>
        <w:lang w:eastAsia="zh-C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E7E6F" w14:textId="77777777" w:rsidR="00B9587D" w:rsidRDefault="005E54B0">
    <w:pPr>
      <w:pStyle w:val="a8"/>
      <w:ind w:right="360"/>
      <w:jc w:val="both"/>
      <w:rPr>
        <w:rFonts w:ascii="Times New Roman" w:eastAsia="幼圆" w:hAnsi="Times New Roman"/>
        <w:lang w:eastAsia="zh-CN"/>
      </w:rPr>
    </w:pPr>
    <w:r>
      <w:rPr>
        <w:rFonts w:ascii="Times New Roman" w:eastAsia="幼圆" w:hAnsi="Times New Roman" w:hint="eastAsia"/>
        <w:lang w:eastAsia="zh-CN"/>
      </w:rPr>
      <w:t>概要设计报告</w:t>
    </w:r>
    <w:r>
      <w:rPr>
        <w:rFonts w:ascii="Times New Roman" w:eastAsia="幼圆" w:hAnsi="Times New Roman" w:hint="eastAsia"/>
        <w:lang w:eastAsia="zh-CN"/>
      </w:rPr>
      <w:t xml:space="preserve">                                                                    </w:t>
    </w:r>
    <w:r>
      <w:rPr>
        <w:rFonts w:ascii="Times New Roman" w:eastAsia="幼圆" w:hAnsi="Times New Roman" w:hint="eastAsia"/>
        <w:lang w:eastAsia="zh-CN"/>
      </w:rPr>
      <w:t>版本：</w:t>
    </w:r>
    <w:r>
      <w:rPr>
        <w:rFonts w:ascii="Times New Roman" w:eastAsia="幼圆" w:hAnsi="Times New Roman" w:hint="eastAsia"/>
        <w:lang w:eastAsia="zh-CN"/>
      </w:rPr>
      <w:t xml:space="preserve">0.0.0-1.0.1  </w:t>
    </w:r>
    <w:r>
      <w:rPr>
        <w:rFonts w:ascii="Times New Roman" w:eastAsia="幼圆" w:hAnsi="Times New Roman" w:hint="eastAsia"/>
        <w:lang w:eastAsia="zh-CN"/>
      </w:rPr>
      <w:t>第</w:t>
    </w:r>
    <w:r>
      <w:rPr>
        <w:rStyle w:val="ab"/>
      </w:rPr>
      <w:fldChar w:fldCharType="begin"/>
    </w:r>
    <w:r>
      <w:rPr>
        <w:rStyle w:val="ab"/>
        <w:lang w:eastAsia="zh-CN"/>
      </w:rPr>
      <w:instrText xml:space="preserve"> PAGE </w:instrText>
    </w:r>
    <w:r>
      <w:rPr>
        <w:rStyle w:val="ab"/>
      </w:rPr>
      <w:fldChar w:fldCharType="separate"/>
    </w:r>
    <w:r>
      <w:rPr>
        <w:rStyle w:val="ab"/>
        <w:lang w:eastAsia="zh-CN"/>
      </w:rPr>
      <w:t>2</w:t>
    </w:r>
    <w:r>
      <w:rPr>
        <w:rStyle w:val="ab"/>
      </w:rPr>
      <w:fldChar w:fldCharType="end"/>
    </w:r>
    <w:r>
      <w:rPr>
        <w:rStyle w:val="ab"/>
        <w:rFonts w:ascii="Times New Roman" w:eastAsia="幼圆" w:hAnsi="Times New Roman" w:hint="eastAsia"/>
        <w:lang w:eastAsia="zh-CN"/>
      </w:rPr>
      <w:t>页</w:t>
    </w:r>
  </w:p>
  <w:p w14:paraId="25D54E9A" w14:textId="77777777" w:rsidR="00B9587D" w:rsidRDefault="00B9587D">
    <w:pPr>
      <w:pStyle w:val="a8"/>
      <w:pBdr>
        <w:bottom w:val="none" w:sz="0" w:space="0" w:color="auto"/>
      </w:pBdr>
      <w:rPr>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30AA6"/>
    <w:multiLevelType w:val="multilevel"/>
    <w:tmpl w:val="06830AA6"/>
    <w:lvl w:ilvl="0">
      <w:start w:val="1"/>
      <w:numFmt w:val="decimal"/>
      <w:pStyle w:val="1"/>
      <w:lvlText w:val="%1"/>
      <w:lvlJc w:val="left"/>
      <w:pPr>
        <w:tabs>
          <w:tab w:val="left" w:pos="432"/>
        </w:tabs>
        <w:ind w:left="432" w:hanging="432"/>
      </w:pPr>
      <w:rPr>
        <w:rFonts w:hint="default"/>
        <w:sz w:val="44"/>
        <w:szCs w:val="44"/>
      </w:r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3555"/>
        </w:tabs>
        <w:ind w:left="3975"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1" w15:restartNumberingAfterBreak="0">
    <w:nsid w:val="49908536"/>
    <w:multiLevelType w:val="singleLevel"/>
    <w:tmpl w:val="49908536"/>
    <w:lvl w:ilvl="0">
      <w:start w:val="1"/>
      <w:numFmt w:val="decimal"/>
      <w:lvlText w:val="%1."/>
      <w:lvlJc w:val="left"/>
      <w:pPr>
        <w:tabs>
          <w:tab w:val="left" w:pos="312"/>
        </w:tabs>
      </w:pPr>
    </w:lvl>
  </w:abstractNum>
  <w:abstractNum w:abstractNumId="2" w15:restartNumberingAfterBreak="0">
    <w:nsid w:val="5EEA7CEB"/>
    <w:multiLevelType w:val="singleLevel"/>
    <w:tmpl w:val="5EEA7CEB"/>
    <w:lvl w:ilvl="0">
      <w:start w:val="1"/>
      <w:numFmt w:val="decimal"/>
      <w:suff w:val="nothing"/>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U3ZDY2NGU3MGUwMGRhNjE5ZGJlM2UwNDFjODlmYTIifQ=="/>
  </w:docVars>
  <w:rsids>
    <w:rsidRoot w:val="00BF12D3"/>
    <w:rsid w:val="0000085C"/>
    <w:rsid w:val="000045AD"/>
    <w:rsid w:val="000078EC"/>
    <w:rsid w:val="00012C72"/>
    <w:rsid w:val="00013DDD"/>
    <w:rsid w:val="0002746C"/>
    <w:rsid w:val="000424B1"/>
    <w:rsid w:val="000474BD"/>
    <w:rsid w:val="000474BF"/>
    <w:rsid w:val="000508CF"/>
    <w:rsid w:val="0005186F"/>
    <w:rsid w:val="000537A5"/>
    <w:rsid w:val="00057FD5"/>
    <w:rsid w:val="000600E0"/>
    <w:rsid w:val="00061064"/>
    <w:rsid w:val="000711F8"/>
    <w:rsid w:val="00073003"/>
    <w:rsid w:val="0007305F"/>
    <w:rsid w:val="00073A44"/>
    <w:rsid w:val="00077D53"/>
    <w:rsid w:val="0008062C"/>
    <w:rsid w:val="00087AF2"/>
    <w:rsid w:val="00087D26"/>
    <w:rsid w:val="00095A83"/>
    <w:rsid w:val="000A09ED"/>
    <w:rsid w:val="000A525C"/>
    <w:rsid w:val="000B1796"/>
    <w:rsid w:val="000D6C08"/>
    <w:rsid w:val="000D72D3"/>
    <w:rsid w:val="000E222F"/>
    <w:rsid w:val="000F05CB"/>
    <w:rsid w:val="000F0BE9"/>
    <w:rsid w:val="000F3350"/>
    <w:rsid w:val="000F723E"/>
    <w:rsid w:val="00102491"/>
    <w:rsid w:val="0011536E"/>
    <w:rsid w:val="00115502"/>
    <w:rsid w:val="001228DF"/>
    <w:rsid w:val="00124196"/>
    <w:rsid w:val="001257F8"/>
    <w:rsid w:val="0012799D"/>
    <w:rsid w:val="0013261A"/>
    <w:rsid w:val="001333DC"/>
    <w:rsid w:val="00134B22"/>
    <w:rsid w:val="0013603D"/>
    <w:rsid w:val="00140390"/>
    <w:rsid w:val="00143029"/>
    <w:rsid w:val="00144070"/>
    <w:rsid w:val="00144F8F"/>
    <w:rsid w:val="00145D04"/>
    <w:rsid w:val="00146CA4"/>
    <w:rsid w:val="0015188C"/>
    <w:rsid w:val="001533AC"/>
    <w:rsid w:val="001566E4"/>
    <w:rsid w:val="00160489"/>
    <w:rsid w:val="00164829"/>
    <w:rsid w:val="00164C7C"/>
    <w:rsid w:val="00175473"/>
    <w:rsid w:val="0017557E"/>
    <w:rsid w:val="00177192"/>
    <w:rsid w:val="00182F76"/>
    <w:rsid w:val="00185046"/>
    <w:rsid w:val="0019799C"/>
    <w:rsid w:val="001A3594"/>
    <w:rsid w:val="001A5477"/>
    <w:rsid w:val="001A72F0"/>
    <w:rsid w:val="001D7B65"/>
    <w:rsid w:val="001E137C"/>
    <w:rsid w:val="001E382C"/>
    <w:rsid w:val="001E3EA5"/>
    <w:rsid w:val="001E4DEB"/>
    <w:rsid w:val="001E60A6"/>
    <w:rsid w:val="001F625F"/>
    <w:rsid w:val="001F6908"/>
    <w:rsid w:val="00201F07"/>
    <w:rsid w:val="0020369C"/>
    <w:rsid w:val="00206A2C"/>
    <w:rsid w:val="00207A6E"/>
    <w:rsid w:val="00210C03"/>
    <w:rsid w:val="00212C5C"/>
    <w:rsid w:val="00214033"/>
    <w:rsid w:val="00214121"/>
    <w:rsid w:val="00217BBC"/>
    <w:rsid w:val="002209BF"/>
    <w:rsid w:val="00223CD9"/>
    <w:rsid w:val="00235142"/>
    <w:rsid w:val="00235D6C"/>
    <w:rsid w:val="00240C61"/>
    <w:rsid w:val="002416DF"/>
    <w:rsid w:val="002418FA"/>
    <w:rsid w:val="00260BC8"/>
    <w:rsid w:val="002745D6"/>
    <w:rsid w:val="002777F0"/>
    <w:rsid w:val="002810E8"/>
    <w:rsid w:val="00281459"/>
    <w:rsid w:val="00283BC8"/>
    <w:rsid w:val="002950A9"/>
    <w:rsid w:val="002979BA"/>
    <w:rsid w:val="002A69C1"/>
    <w:rsid w:val="002B17BB"/>
    <w:rsid w:val="002B287D"/>
    <w:rsid w:val="002B28CD"/>
    <w:rsid w:val="002B4A5B"/>
    <w:rsid w:val="002B7FFD"/>
    <w:rsid w:val="002C3043"/>
    <w:rsid w:val="002C61F9"/>
    <w:rsid w:val="002C66D0"/>
    <w:rsid w:val="002D11D7"/>
    <w:rsid w:val="002D1CD7"/>
    <w:rsid w:val="002D6789"/>
    <w:rsid w:val="002D72A6"/>
    <w:rsid w:val="002D795F"/>
    <w:rsid w:val="002E09DC"/>
    <w:rsid w:val="002E2159"/>
    <w:rsid w:val="002E507A"/>
    <w:rsid w:val="002F0AA1"/>
    <w:rsid w:val="002F5178"/>
    <w:rsid w:val="00305C84"/>
    <w:rsid w:val="00306185"/>
    <w:rsid w:val="003102A0"/>
    <w:rsid w:val="00310A31"/>
    <w:rsid w:val="00312A38"/>
    <w:rsid w:val="003168DD"/>
    <w:rsid w:val="00317925"/>
    <w:rsid w:val="00321476"/>
    <w:rsid w:val="003272EB"/>
    <w:rsid w:val="00327781"/>
    <w:rsid w:val="00333028"/>
    <w:rsid w:val="003357FA"/>
    <w:rsid w:val="00335BA2"/>
    <w:rsid w:val="003407C1"/>
    <w:rsid w:val="00351916"/>
    <w:rsid w:val="00360154"/>
    <w:rsid w:val="00370A76"/>
    <w:rsid w:val="00370B59"/>
    <w:rsid w:val="0037123C"/>
    <w:rsid w:val="0037494F"/>
    <w:rsid w:val="003766BF"/>
    <w:rsid w:val="00376878"/>
    <w:rsid w:val="0038498E"/>
    <w:rsid w:val="00391731"/>
    <w:rsid w:val="00397F52"/>
    <w:rsid w:val="003A5A5D"/>
    <w:rsid w:val="003B233C"/>
    <w:rsid w:val="003B4349"/>
    <w:rsid w:val="003B6B5A"/>
    <w:rsid w:val="003C141E"/>
    <w:rsid w:val="003C32C6"/>
    <w:rsid w:val="003C3891"/>
    <w:rsid w:val="003D26FC"/>
    <w:rsid w:val="003D42BE"/>
    <w:rsid w:val="003E09C7"/>
    <w:rsid w:val="003E218C"/>
    <w:rsid w:val="003E3051"/>
    <w:rsid w:val="003E315D"/>
    <w:rsid w:val="003E66F6"/>
    <w:rsid w:val="003F3514"/>
    <w:rsid w:val="003F4FFB"/>
    <w:rsid w:val="00403262"/>
    <w:rsid w:val="004042D8"/>
    <w:rsid w:val="00406D5D"/>
    <w:rsid w:val="0041020D"/>
    <w:rsid w:val="00411CEB"/>
    <w:rsid w:val="004142D1"/>
    <w:rsid w:val="00414558"/>
    <w:rsid w:val="0042103D"/>
    <w:rsid w:val="00427473"/>
    <w:rsid w:val="00431FCD"/>
    <w:rsid w:val="00432E5D"/>
    <w:rsid w:val="00433A5A"/>
    <w:rsid w:val="00436666"/>
    <w:rsid w:val="00443FF2"/>
    <w:rsid w:val="00445DAC"/>
    <w:rsid w:val="004555A4"/>
    <w:rsid w:val="0046555D"/>
    <w:rsid w:val="004675FF"/>
    <w:rsid w:val="00470C1E"/>
    <w:rsid w:val="00471214"/>
    <w:rsid w:val="00482C0C"/>
    <w:rsid w:val="00485D3D"/>
    <w:rsid w:val="00487B9D"/>
    <w:rsid w:val="0049392A"/>
    <w:rsid w:val="004959CA"/>
    <w:rsid w:val="00497759"/>
    <w:rsid w:val="004B0F16"/>
    <w:rsid w:val="004C1111"/>
    <w:rsid w:val="004C2650"/>
    <w:rsid w:val="004D0086"/>
    <w:rsid w:val="004D41E5"/>
    <w:rsid w:val="004D7CDD"/>
    <w:rsid w:val="004E3C4B"/>
    <w:rsid w:val="004E4826"/>
    <w:rsid w:val="004E5B47"/>
    <w:rsid w:val="004F3F12"/>
    <w:rsid w:val="004F6E00"/>
    <w:rsid w:val="004F73FB"/>
    <w:rsid w:val="00510165"/>
    <w:rsid w:val="00511038"/>
    <w:rsid w:val="00516FB3"/>
    <w:rsid w:val="00530C0C"/>
    <w:rsid w:val="00534CEB"/>
    <w:rsid w:val="00536C60"/>
    <w:rsid w:val="00537919"/>
    <w:rsid w:val="00544857"/>
    <w:rsid w:val="005461D8"/>
    <w:rsid w:val="005477FD"/>
    <w:rsid w:val="00554BEA"/>
    <w:rsid w:val="0055638C"/>
    <w:rsid w:val="00575462"/>
    <w:rsid w:val="0058453C"/>
    <w:rsid w:val="00590E3D"/>
    <w:rsid w:val="00595D2A"/>
    <w:rsid w:val="005A25B2"/>
    <w:rsid w:val="005A2601"/>
    <w:rsid w:val="005A3FDA"/>
    <w:rsid w:val="005B1488"/>
    <w:rsid w:val="005C2232"/>
    <w:rsid w:val="005C4E15"/>
    <w:rsid w:val="005C733D"/>
    <w:rsid w:val="005C7BF2"/>
    <w:rsid w:val="005D2B23"/>
    <w:rsid w:val="005E0049"/>
    <w:rsid w:val="005E0DA2"/>
    <w:rsid w:val="005E265D"/>
    <w:rsid w:val="005E3E3D"/>
    <w:rsid w:val="005E54B0"/>
    <w:rsid w:val="005E5D05"/>
    <w:rsid w:val="005F7A7C"/>
    <w:rsid w:val="00604E55"/>
    <w:rsid w:val="006055FC"/>
    <w:rsid w:val="006104E5"/>
    <w:rsid w:val="0061146B"/>
    <w:rsid w:val="006150CB"/>
    <w:rsid w:val="00616C21"/>
    <w:rsid w:val="0062762D"/>
    <w:rsid w:val="00630D79"/>
    <w:rsid w:val="00631D18"/>
    <w:rsid w:val="0063609B"/>
    <w:rsid w:val="006376D3"/>
    <w:rsid w:val="00644936"/>
    <w:rsid w:val="00665D61"/>
    <w:rsid w:val="00666C7B"/>
    <w:rsid w:val="00667234"/>
    <w:rsid w:val="00675308"/>
    <w:rsid w:val="00676422"/>
    <w:rsid w:val="006806F8"/>
    <w:rsid w:val="00681427"/>
    <w:rsid w:val="00681445"/>
    <w:rsid w:val="006832E1"/>
    <w:rsid w:val="006834FB"/>
    <w:rsid w:val="00686CB7"/>
    <w:rsid w:val="00691D27"/>
    <w:rsid w:val="00692719"/>
    <w:rsid w:val="00694365"/>
    <w:rsid w:val="006A2504"/>
    <w:rsid w:val="006A62A8"/>
    <w:rsid w:val="006B426D"/>
    <w:rsid w:val="006B7820"/>
    <w:rsid w:val="006C464A"/>
    <w:rsid w:val="006C792C"/>
    <w:rsid w:val="006D1C17"/>
    <w:rsid w:val="006D6444"/>
    <w:rsid w:val="006E34E3"/>
    <w:rsid w:val="006E3ACF"/>
    <w:rsid w:val="006E7F5F"/>
    <w:rsid w:val="007012DE"/>
    <w:rsid w:val="007050B9"/>
    <w:rsid w:val="007118E9"/>
    <w:rsid w:val="00720F71"/>
    <w:rsid w:val="00722A83"/>
    <w:rsid w:val="00725643"/>
    <w:rsid w:val="0073204B"/>
    <w:rsid w:val="0073279C"/>
    <w:rsid w:val="0075013B"/>
    <w:rsid w:val="00750476"/>
    <w:rsid w:val="00751BA9"/>
    <w:rsid w:val="00751C9E"/>
    <w:rsid w:val="00754015"/>
    <w:rsid w:val="007577DA"/>
    <w:rsid w:val="00760EAC"/>
    <w:rsid w:val="0076331D"/>
    <w:rsid w:val="0076562E"/>
    <w:rsid w:val="00765662"/>
    <w:rsid w:val="00771C5A"/>
    <w:rsid w:val="00772AC0"/>
    <w:rsid w:val="00775187"/>
    <w:rsid w:val="00787F17"/>
    <w:rsid w:val="007909A5"/>
    <w:rsid w:val="00790F21"/>
    <w:rsid w:val="00792336"/>
    <w:rsid w:val="00793886"/>
    <w:rsid w:val="007939CA"/>
    <w:rsid w:val="00797C7F"/>
    <w:rsid w:val="007A5F4C"/>
    <w:rsid w:val="007A6BF0"/>
    <w:rsid w:val="007A6EDE"/>
    <w:rsid w:val="007B3D6D"/>
    <w:rsid w:val="007C4C67"/>
    <w:rsid w:val="007D4D58"/>
    <w:rsid w:val="007D7D43"/>
    <w:rsid w:val="007F1C41"/>
    <w:rsid w:val="007F68A1"/>
    <w:rsid w:val="007F7ADC"/>
    <w:rsid w:val="008013F0"/>
    <w:rsid w:val="00804D92"/>
    <w:rsid w:val="0080677C"/>
    <w:rsid w:val="00811882"/>
    <w:rsid w:val="008128C3"/>
    <w:rsid w:val="00815790"/>
    <w:rsid w:val="00816A71"/>
    <w:rsid w:val="008220FA"/>
    <w:rsid w:val="0082465E"/>
    <w:rsid w:val="00832A2E"/>
    <w:rsid w:val="008428DD"/>
    <w:rsid w:val="00847AFC"/>
    <w:rsid w:val="008508ED"/>
    <w:rsid w:val="008578F7"/>
    <w:rsid w:val="00864680"/>
    <w:rsid w:val="008651FA"/>
    <w:rsid w:val="0086555D"/>
    <w:rsid w:val="0087343C"/>
    <w:rsid w:val="00873CEC"/>
    <w:rsid w:val="00880BE4"/>
    <w:rsid w:val="00883A82"/>
    <w:rsid w:val="00884F2E"/>
    <w:rsid w:val="008915E6"/>
    <w:rsid w:val="00895AB7"/>
    <w:rsid w:val="00896633"/>
    <w:rsid w:val="008A50B1"/>
    <w:rsid w:val="008D0D62"/>
    <w:rsid w:val="008D1C3D"/>
    <w:rsid w:val="008D212C"/>
    <w:rsid w:val="008D340D"/>
    <w:rsid w:val="008E5741"/>
    <w:rsid w:val="008F11C6"/>
    <w:rsid w:val="00901370"/>
    <w:rsid w:val="009046A0"/>
    <w:rsid w:val="00904AC3"/>
    <w:rsid w:val="009065D8"/>
    <w:rsid w:val="0090751E"/>
    <w:rsid w:val="0091503A"/>
    <w:rsid w:val="009154D3"/>
    <w:rsid w:val="009174D0"/>
    <w:rsid w:val="00925D45"/>
    <w:rsid w:val="009319AE"/>
    <w:rsid w:val="009412CE"/>
    <w:rsid w:val="00941E69"/>
    <w:rsid w:val="00947C94"/>
    <w:rsid w:val="00952683"/>
    <w:rsid w:val="009539C1"/>
    <w:rsid w:val="009557DA"/>
    <w:rsid w:val="00956402"/>
    <w:rsid w:val="00957A28"/>
    <w:rsid w:val="00964882"/>
    <w:rsid w:val="00965452"/>
    <w:rsid w:val="00971146"/>
    <w:rsid w:val="00974548"/>
    <w:rsid w:val="00986576"/>
    <w:rsid w:val="00991087"/>
    <w:rsid w:val="009911DC"/>
    <w:rsid w:val="009933C4"/>
    <w:rsid w:val="00995667"/>
    <w:rsid w:val="00995EC5"/>
    <w:rsid w:val="00996A85"/>
    <w:rsid w:val="00997765"/>
    <w:rsid w:val="009A779F"/>
    <w:rsid w:val="009B003F"/>
    <w:rsid w:val="009B086D"/>
    <w:rsid w:val="009B444E"/>
    <w:rsid w:val="009B52A7"/>
    <w:rsid w:val="009C40B6"/>
    <w:rsid w:val="009D6D41"/>
    <w:rsid w:val="009E18CF"/>
    <w:rsid w:val="009E21EF"/>
    <w:rsid w:val="009E411D"/>
    <w:rsid w:val="009E586B"/>
    <w:rsid w:val="00A04F01"/>
    <w:rsid w:val="00A061F3"/>
    <w:rsid w:val="00A06433"/>
    <w:rsid w:val="00A1197E"/>
    <w:rsid w:val="00A12821"/>
    <w:rsid w:val="00A1315C"/>
    <w:rsid w:val="00A153E9"/>
    <w:rsid w:val="00A155A9"/>
    <w:rsid w:val="00A33D45"/>
    <w:rsid w:val="00A3471C"/>
    <w:rsid w:val="00A361AF"/>
    <w:rsid w:val="00A40BCA"/>
    <w:rsid w:val="00A43EC4"/>
    <w:rsid w:val="00A47DE9"/>
    <w:rsid w:val="00A50D42"/>
    <w:rsid w:val="00A511F5"/>
    <w:rsid w:val="00A5157F"/>
    <w:rsid w:val="00A51AE8"/>
    <w:rsid w:val="00A5290F"/>
    <w:rsid w:val="00A52DD6"/>
    <w:rsid w:val="00A5408D"/>
    <w:rsid w:val="00A62F7F"/>
    <w:rsid w:val="00A75202"/>
    <w:rsid w:val="00A76E9C"/>
    <w:rsid w:val="00A861C4"/>
    <w:rsid w:val="00A875E8"/>
    <w:rsid w:val="00AA46EC"/>
    <w:rsid w:val="00AA721E"/>
    <w:rsid w:val="00AB43D4"/>
    <w:rsid w:val="00AC055D"/>
    <w:rsid w:val="00AC3767"/>
    <w:rsid w:val="00AC3777"/>
    <w:rsid w:val="00AC415A"/>
    <w:rsid w:val="00AC72CD"/>
    <w:rsid w:val="00AE0A13"/>
    <w:rsid w:val="00B02FBB"/>
    <w:rsid w:val="00B068EB"/>
    <w:rsid w:val="00B075B1"/>
    <w:rsid w:val="00B14482"/>
    <w:rsid w:val="00B1680F"/>
    <w:rsid w:val="00B16DAB"/>
    <w:rsid w:val="00B26710"/>
    <w:rsid w:val="00B277EB"/>
    <w:rsid w:val="00B3343D"/>
    <w:rsid w:val="00B42979"/>
    <w:rsid w:val="00B42D87"/>
    <w:rsid w:val="00B44053"/>
    <w:rsid w:val="00B5066C"/>
    <w:rsid w:val="00B5266C"/>
    <w:rsid w:val="00B57419"/>
    <w:rsid w:val="00B60653"/>
    <w:rsid w:val="00B63298"/>
    <w:rsid w:val="00B64867"/>
    <w:rsid w:val="00B67F8C"/>
    <w:rsid w:val="00B721A9"/>
    <w:rsid w:val="00B72276"/>
    <w:rsid w:val="00B74102"/>
    <w:rsid w:val="00B7480E"/>
    <w:rsid w:val="00B75C11"/>
    <w:rsid w:val="00B774AF"/>
    <w:rsid w:val="00B81EBC"/>
    <w:rsid w:val="00B91DF6"/>
    <w:rsid w:val="00B9587D"/>
    <w:rsid w:val="00BA0021"/>
    <w:rsid w:val="00BA23B1"/>
    <w:rsid w:val="00BA33D5"/>
    <w:rsid w:val="00BB4E58"/>
    <w:rsid w:val="00BB57B1"/>
    <w:rsid w:val="00BC06CE"/>
    <w:rsid w:val="00BC2DFB"/>
    <w:rsid w:val="00BD0636"/>
    <w:rsid w:val="00BD2C39"/>
    <w:rsid w:val="00BD5280"/>
    <w:rsid w:val="00BD73AF"/>
    <w:rsid w:val="00BE103B"/>
    <w:rsid w:val="00BE53A4"/>
    <w:rsid w:val="00BF12D3"/>
    <w:rsid w:val="00BF12FD"/>
    <w:rsid w:val="00BF1451"/>
    <w:rsid w:val="00BF64EC"/>
    <w:rsid w:val="00BF7CE6"/>
    <w:rsid w:val="00C01746"/>
    <w:rsid w:val="00C022D9"/>
    <w:rsid w:val="00C029DA"/>
    <w:rsid w:val="00C05FBD"/>
    <w:rsid w:val="00C13236"/>
    <w:rsid w:val="00C15B36"/>
    <w:rsid w:val="00C24980"/>
    <w:rsid w:val="00C31203"/>
    <w:rsid w:val="00C36F1D"/>
    <w:rsid w:val="00C4275C"/>
    <w:rsid w:val="00C472E3"/>
    <w:rsid w:val="00C50C64"/>
    <w:rsid w:val="00C52D18"/>
    <w:rsid w:val="00C63479"/>
    <w:rsid w:val="00C64104"/>
    <w:rsid w:val="00C655A6"/>
    <w:rsid w:val="00C65CE9"/>
    <w:rsid w:val="00C67C6D"/>
    <w:rsid w:val="00C71F5D"/>
    <w:rsid w:val="00C77735"/>
    <w:rsid w:val="00C917A6"/>
    <w:rsid w:val="00C96761"/>
    <w:rsid w:val="00CA12A0"/>
    <w:rsid w:val="00CA162C"/>
    <w:rsid w:val="00CA7504"/>
    <w:rsid w:val="00CB02D4"/>
    <w:rsid w:val="00CB2B06"/>
    <w:rsid w:val="00CB5A29"/>
    <w:rsid w:val="00CB66A3"/>
    <w:rsid w:val="00CC302C"/>
    <w:rsid w:val="00CC380F"/>
    <w:rsid w:val="00CC4982"/>
    <w:rsid w:val="00CC6C67"/>
    <w:rsid w:val="00CD425B"/>
    <w:rsid w:val="00CD7A74"/>
    <w:rsid w:val="00CE33D6"/>
    <w:rsid w:val="00CE3691"/>
    <w:rsid w:val="00CE3C4C"/>
    <w:rsid w:val="00CE493D"/>
    <w:rsid w:val="00CE5070"/>
    <w:rsid w:val="00CF0500"/>
    <w:rsid w:val="00CF150B"/>
    <w:rsid w:val="00CF5AC7"/>
    <w:rsid w:val="00CF6A6D"/>
    <w:rsid w:val="00CF71AF"/>
    <w:rsid w:val="00D01DDC"/>
    <w:rsid w:val="00D22E50"/>
    <w:rsid w:val="00D2390E"/>
    <w:rsid w:val="00D325C8"/>
    <w:rsid w:val="00D40D68"/>
    <w:rsid w:val="00D50D12"/>
    <w:rsid w:val="00D56C6B"/>
    <w:rsid w:val="00D63CDC"/>
    <w:rsid w:val="00D71F3C"/>
    <w:rsid w:val="00D7558D"/>
    <w:rsid w:val="00D76D90"/>
    <w:rsid w:val="00D770AD"/>
    <w:rsid w:val="00D808AB"/>
    <w:rsid w:val="00D824EC"/>
    <w:rsid w:val="00D83A3D"/>
    <w:rsid w:val="00D85F67"/>
    <w:rsid w:val="00D924F5"/>
    <w:rsid w:val="00DB144A"/>
    <w:rsid w:val="00DC50FF"/>
    <w:rsid w:val="00DC5178"/>
    <w:rsid w:val="00DC52F5"/>
    <w:rsid w:val="00DD510C"/>
    <w:rsid w:val="00DE2F05"/>
    <w:rsid w:val="00DE7565"/>
    <w:rsid w:val="00DF40C2"/>
    <w:rsid w:val="00DF5391"/>
    <w:rsid w:val="00E00DE4"/>
    <w:rsid w:val="00E038F6"/>
    <w:rsid w:val="00E0395F"/>
    <w:rsid w:val="00E1211B"/>
    <w:rsid w:val="00E121FF"/>
    <w:rsid w:val="00E1287B"/>
    <w:rsid w:val="00E22224"/>
    <w:rsid w:val="00E26E34"/>
    <w:rsid w:val="00E2722D"/>
    <w:rsid w:val="00E37220"/>
    <w:rsid w:val="00E404EB"/>
    <w:rsid w:val="00E45A0E"/>
    <w:rsid w:val="00E57016"/>
    <w:rsid w:val="00E57657"/>
    <w:rsid w:val="00E63540"/>
    <w:rsid w:val="00E6797A"/>
    <w:rsid w:val="00E726F5"/>
    <w:rsid w:val="00E75C42"/>
    <w:rsid w:val="00E81320"/>
    <w:rsid w:val="00E81BEE"/>
    <w:rsid w:val="00E81EA0"/>
    <w:rsid w:val="00E83651"/>
    <w:rsid w:val="00E87C5E"/>
    <w:rsid w:val="00E97881"/>
    <w:rsid w:val="00EA257A"/>
    <w:rsid w:val="00EA28A9"/>
    <w:rsid w:val="00EB32CF"/>
    <w:rsid w:val="00EB36C2"/>
    <w:rsid w:val="00EB6514"/>
    <w:rsid w:val="00EC018F"/>
    <w:rsid w:val="00EC1F4E"/>
    <w:rsid w:val="00EC2580"/>
    <w:rsid w:val="00ED213E"/>
    <w:rsid w:val="00ED23BE"/>
    <w:rsid w:val="00ED2B7D"/>
    <w:rsid w:val="00EF1D4B"/>
    <w:rsid w:val="00EF44D1"/>
    <w:rsid w:val="00EF6541"/>
    <w:rsid w:val="00F0584E"/>
    <w:rsid w:val="00F07B98"/>
    <w:rsid w:val="00F15257"/>
    <w:rsid w:val="00F15ED9"/>
    <w:rsid w:val="00F2273E"/>
    <w:rsid w:val="00F22EBF"/>
    <w:rsid w:val="00F23978"/>
    <w:rsid w:val="00F25D25"/>
    <w:rsid w:val="00F46F52"/>
    <w:rsid w:val="00F4715A"/>
    <w:rsid w:val="00F5503C"/>
    <w:rsid w:val="00F5569A"/>
    <w:rsid w:val="00F560F1"/>
    <w:rsid w:val="00F561EA"/>
    <w:rsid w:val="00F606C0"/>
    <w:rsid w:val="00F61156"/>
    <w:rsid w:val="00F61473"/>
    <w:rsid w:val="00F62970"/>
    <w:rsid w:val="00F817E9"/>
    <w:rsid w:val="00F976DC"/>
    <w:rsid w:val="00F97DE4"/>
    <w:rsid w:val="00FA1589"/>
    <w:rsid w:val="00FA53D0"/>
    <w:rsid w:val="00FB1120"/>
    <w:rsid w:val="00FB6126"/>
    <w:rsid w:val="00FB66B6"/>
    <w:rsid w:val="00FC0F12"/>
    <w:rsid w:val="00FC5A6D"/>
    <w:rsid w:val="00FD111D"/>
    <w:rsid w:val="00FD16AA"/>
    <w:rsid w:val="00FD25F2"/>
    <w:rsid w:val="00FD37BD"/>
    <w:rsid w:val="00FD6875"/>
    <w:rsid w:val="00FD6BBE"/>
    <w:rsid w:val="00FF6E75"/>
    <w:rsid w:val="02BF3535"/>
    <w:rsid w:val="032715A8"/>
    <w:rsid w:val="04605963"/>
    <w:rsid w:val="09544BDC"/>
    <w:rsid w:val="0D851888"/>
    <w:rsid w:val="0F0215ED"/>
    <w:rsid w:val="11761A58"/>
    <w:rsid w:val="13087906"/>
    <w:rsid w:val="13484E6C"/>
    <w:rsid w:val="137505A2"/>
    <w:rsid w:val="152F6F46"/>
    <w:rsid w:val="1B495A57"/>
    <w:rsid w:val="1F5573A0"/>
    <w:rsid w:val="200F23A0"/>
    <w:rsid w:val="20943C19"/>
    <w:rsid w:val="215A3E3F"/>
    <w:rsid w:val="23470C00"/>
    <w:rsid w:val="27AE2B2E"/>
    <w:rsid w:val="28345818"/>
    <w:rsid w:val="28623ED2"/>
    <w:rsid w:val="28B93EAE"/>
    <w:rsid w:val="29B8626C"/>
    <w:rsid w:val="2E15775B"/>
    <w:rsid w:val="33A936A2"/>
    <w:rsid w:val="349D2C44"/>
    <w:rsid w:val="35204D95"/>
    <w:rsid w:val="35230C86"/>
    <w:rsid w:val="35A66F89"/>
    <w:rsid w:val="36785717"/>
    <w:rsid w:val="3C277DB9"/>
    <w:rsid w:val="41781C66"/>
    <w:rsid w:val="452D1BDC"/>
    <w:rsid w:val="46960383"/>
    <w:rsid w:val="499B4819"/>
    <w:rsid w:val="4A3206EF"/>
    <w:rsid w:val="4CA031C1"/>
    <w:rsid w:val="4E10291E"/>
    <w:rsid w:val="510115D3"/>
    <w:rsid w:val="54A31719"/>
    <w:rsid w:val="56C9721E"/>
    <w:rsid w:val="58C452A1"/>
    <w:rsid w:val="5CB11C71"/>
    <w:rsid w:val="693B210F"/>
    <w:rsid w:val="6FEB6150"/>
    <w:rsid w:val="71D302F0"/>
    <w:rsid w:val="7840362F"/>
    <w:rsid w:val="7C5238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35C4C2D"/>
  <w15:docId w15:val="{172C83C6-B5F9-449D-8DA3-96EEFEFF8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qFormat="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semiHidden="1" w:unhideWhenUsed="1"/>
    <w:lsdException w:name="Strong"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entury" w:hAnsi="Century"/>
      <w:kern w:val="2"/>
      <w:sz w:val="21"/>
      <w:szCs w:val="24"/>
      <w:lang w:eastAsia="ja-JP"/>
    </w:rPr>
  </w:style>
  <w:style w:type="paragraph" w:styleId="1">
    <w:name w:val="heading 1"/>
    <w:basedOn w:val="a"/>
    <w:next w:val="a"/>
    <w:qFormat/>
    <w:pPr>
      <w:keepNext/>
      <w:keepLines/>
      <w:numPr>
        <w:numId w:val="1"/>
      </w:numPr>
      <w:spacing w:before="340" w:after="330" w:line="578" w:lineRule="auto"/>
      <w:outlineLvl w:val="0"/>
    </w:pPr>
    <w:rPr>
      <w:b/>
      <w:bCs/>
      <w:kern w:val="44"/>
      <w:sz w:val="44"/>
      <w:szCs w:val="44"/>
    </w:rPr>
  </w:style>
  <w:style w:type="paragraph" w:styleId="2">
    <w:name w:val="heading 2"/>
    <w:basedOn w:val="a"/>
    <w:next w:val="a"/>
    <w:qFormat/>
    <w:pPr>
      <w:keepNext/>
      <w:keepLines/>
      <w:numPr>
        <w:ilvl w:val="1"/>
        <w:numId w:val="1"/>
      </w:numPr>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numPr>
        <w:ilvl w:val="2"/>
        <w:numId w:val="1"/>
      </w:numPr>
      <w:tabs>
        <w:tab w:val="clear" w:pos="3555"/>
        <w:tab w:val="left" w:pos="720"/>
      </w:tabs>
      <w:spacing w:before="260" w:after="260" w:line="416" w:lineRule="auto"/>
      <w:ind w:left="720"/>
      <w:outlineLvl w:val="2"/>
    </w:pPr>
    <w:rPr>
      <w:b/>
      <w:bCs/>
      <w:sz w:val="32"/>
      <w:szCs w:val="32"/>
    </w:rPr>
  </w:style>
  <w:style w:type="paragraph" w:styleId="4">
    <w:name w:val="heading 4"/>
    <w:basedOn w:val="a"/>
    <w:next w:val="a"/>
    <w:qFormat/>
    <w:pPr>
      <w:keepNext/>
      <w:keepLines/>
      <w:numPr>
        <w:ilvl w:val="3"/>
        <w:numId w:val="1"/>
      </w:numPr>
      <w:spacing w:before="280" w:after="290" w:line="376" w:lineRule="auto"/>
      <w:outlineLvl w:val="3"/>
    </w:pPr>
    <w:rPr>
      <w:rFonts w:ascii="Arial" w:eastAsia="黑体" w:hAnsi="Arial"/>
      <w:b/>
      <w:bCs/>
      <w:sz w:val="28"/>
      <w:szCs w:val="28"/>
    </w:rPr>
  </w:style>
  <w:style w:type="paragraph" w:styleId="5">
    <w:name w:val="heading 5"/>
    <w:basedOn w:val="a"/>
    <w:next w:val="a"/>
    <w:qFormat/>
    <w:pPr>
      <w:keepNext/>
      <w:keepLines/>
      <w:numPr>
        <w:ilvl w:val="4"/>
        <w:numId w:val="1"/>
      </w:numPr>
      <w:spacing w:before="280" w:after="290" w:line="376" w:lineRule="auto"/>
      <w:outlineLvl w:val="4"/>
    </w:pPr>
    <w:rPr>
      <w:b/>
      <w:bCs/>
      <w:sz w:val="28"/>
      <w:szCs w:val="28"/>
    </w:rPr>
  </w:style>
  <w:style w:type="paragraph" w:styleId="6">
    <w:name w:val="heading 6"/>
    <w:basedOn w:val="a"/>
    <w:next w:val="a"/>
    <w:qFormat/>
    <w:pPr>
      <w:keepNext/>
      <w:keepLines/>
      <w:numPr>
        <w:ilvl w:val="5"/>
        <w:numId w:val="1"/>
      </w:numPr>
      <w:spacing w:before="240" w:after="64" w:line="320" w:lineRule="auto"/>
      <w:outlineLvl w:val="5"/>
    </w:pPr>
    <w:rPr>
      <w:rFonts w:ascii="Arial" w:eastAsia="黑体" w:hAnsi="Arial"/>
      <w:b/>
      <w:bCs/>
      <w:sz w:val="24"/>
    </w:rPr>
  </w:style>
  <w:style w:type="paragraph" w:styleId="7">
    <w:name w:val="heading 7"/>
    <w:basedOn w:val="a"/>
    <w:next w:val="a"/>
    <w:qFormat/>
    <w:pPr>
      <w:keepNext/>
      <w:keepLines/>
      <w:numPr>
        <w:ilvl w:val="6"/>
        <w:numId w:val="1"/>
      </w:numPr>
      <w:spacing w:before="240" w:after="64" w:line="320" w:lineRule="auto"/>
      <w:outlineLvl w:val="6"/>
    </w:pPr>
    <w:rPr>
      <w:b/>
      <w:bCs/>
      <w:sz w:val="24"/>
    </w:rPr>
  </w:style>
  <w:style w:type="paragraph" w:styleId="8">
    <w:name w:val="heading 8"/>
    <w:basedOn w:val="a"/>
    <w:next w:val="a"/>
    <w:qFormat/>
    <w:pPr>
      <w:keepNext/>
      <w:keepLines/>
      <w:numPr>
        <w:ilvl w:val="7"/>
        <w:numId w:val="1"/>
      </w:numPr>
      <w:spacing w:before="240" w:after="64" w:line="320" w:lineRule="auto"/>
      <w:outlineLvl w:val="7"/>
    </w:pPr>
    <w:rPr>
      <w:rFonts w:ascii="Arial" w:eastAsia="黑体" w:hAnsi="Arial"/>
      <w:sz w:val="24"/>
    </w:rPr>
  </w:style>
  <w:style w:type="paragraph" w:styleId="9">
    <w:name w:val="heading 9"/>
    <w:basedOn w:val="a"/>
    <w:next w:val="a"/>
    <w:qFormat/>
    <w:pPr>
      <w:keepNext/>
      <w:keepLines/>
      <w:numPr>
        <w:ilvl w:val="8"/>
        <w:numId w:val="1"/>
      </w:numPr>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qFormat/>
    <w:pPr>
      <w:shd w:val="clear" w:color="auto" w:fill="000080"/>
    </w:pPr>
  </w:style>
  <w:style w:type="paragraph" w:styleId="a4">
    <w:name w:val="Body Text Indent"/>
    <w:basedOn w:val="a"/>
    <w:qFormat/>
    <w:pPr>
      <w:spacing w:line="360" w:lineRule="auto"/>
      <w:ind w:firstLineChars="200" w:firstLine="480"/>
    </w:pPr>
    <w:rPr>
      <w:rFonts w:ascii="Times New Roman" w:hAnsi="Times New Roman"/>
      <w:sz w:val="24"/>
      <w:lang w:eastAsia="zh-CN"/>
    </w:rPr>
  </w:style>
  <w:style w:type="paragraph" w:styleId="TOC3">
    <w:name w:val="toc 3"/>
    <w:basedOn w:val="a"/>
    <w:next w:val="a"/>
    <w:uiPriority w:val="39"/>
    <w:qFormat/>
    <w:pPr>
      <w:ind w:leftChars="400" w:left="840"/>
    </w:pPr>
  </w:style>
  <w:style w:type="paragraph" w:styleId="a5">
    <w:name w:val="Date"/>
    <w:basedOn w:val="a"/>
    <w:next w:val="a"/>
    <w:link w:val="a6"/>
    <w:qFormat/>
    <w:pPr>
      <w:ind w:leftChars="2500" w:left="100"/>
    </w:pPr>
  </w:style>
  <w:style w:type="paragraph" w:styleId="a7">
    <w:name w:val="footer"/>
    <w:basedOn w:val="a"/>
    <w:qFormat/>
    <w:pPr>
      <w:tabs>
        <w:tab w:val="center" w:pos="4153"/>
        <w:tab w:val="right" w:pos="8306"/>
      </w:tabs>
      <w:snapToGrid w:val="0"/>
      <w:jc w:val="left"/>
    </w:pPr>
    <w:rPr>
      <w:sz w:val="18"/>
      <w:szCs w:val="18"/>
    </w:rPr>
  </w:style>
  <w:style w:type="paragraph" w:styleId="a8">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TOC4">
    <w:name w:val="toc 4"/>
    <w:basedOn w:val="a"/>
    <w:next w:val="a"/>
    <w:semiHidden/>
    <w:qFormat/>
    <w:pPr>
      <w:ind w:leftChars="600" w:left="1260"/>
    </w:pPr>
  </w:style>
  <w:style w:type="paragraph" w:styleId="TOC2">
    <w:name w:val="toc 2"/>
    <w:basedOn w:val="a"/>
    <w:next w:val="a"/>
    <w:uiPriority w:val="39"/>
    <w:qFormat/>
    <w:pPr>
      <w:ind w:leftChars="200" w:left="420"/>
    </w:pPr>
  </w:style>
  <w:style w:type="table" w:styleId="a9">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qFormat/>
    <w:rPr>
      <w:b/>
    </w:rPr>
  </w:style>
  <w:style w:type="character" w:styleId="ab">
    <w:name w:val="page number"/>
    <w:basedOn w:val="a0"/>
    <w:qFormat/>
  </w:style>
  <w:style w:type="character" w:styleId="ac">
    <w:name w:val="Hyperlink"/>
    <w:uiPriority w:val="99"/>
    <w:qFormat/>
    <w:rPr>
      <w:color w:val="0000FF"/>
      <w:u w:val="single"/>
    </w:rPr>
  </w:style>
  <w:style w:type="paragraph" w:customStyle="1" w:styleId="10">
    <w:name w:val="日期1"/>
    <w:basedOn w:val="a"/>
    <w:next w:val="a"/>
    <w:qFormat/>
    <w:pPr>
      <w:adjustRightInd w:val="0"/>
      <w:spacing w:line="312" w:lineRule="atLeast"/>
      <w:textAlignment w:val="baseline"/>
    </w:pPr>
    <w:rPr>
      <w:rFonts w:ascii="Times New Roman" w:hAnsi="Times New Roman"/>
      <w:kern w:val="0"/>
      <w:sz w:val="24"/>
      <w:szCs w:val="20"/>
      <w:lang w:eastAsia="zh-CN"/>
    </w:rPr>
  </w:style>
  <w:style w:type="paragraph" w:customStyle="1" w:styleId="xl45">
    <w:name w:val="xl45"/>
    <w:basedOn w:val="a"/>
    <w:qFormat/>
    <w:pPr>
      <w:widowControl/>
      <w:spacing w:before="100" w:beforeAutospacing="1" w:after="100" w:afterAutospacing="1"/>
      <w:jc w:val="center"/>
      <w:textAlignment w:val="center"/>
    </w:pPr>
    <w:rPr>
      <w:rFonts w:ascii="幼圆" w:eastAsia="幼圆" w:hAnsi="宋体" w:hint="eastAsia"/>
      <w:kern w:val="0"/>
      <w:sz w:val="24"/>
      <w:lang w:eastAsia="en-US"/>
    </w:rPr>
  </w:style>
  <w:style w:type="paragraph" w:customStyle="1" w:styleId="xl40">
    <w:name w:val="xl40"/>
    <w:basedOn w:val="a"/>
    <w:qFormat/>
    <w:pPr>
      <w:widowControl/>
      <w:spacing w:before="100" w:beforeAutospacing="1" w:after="100" w:afterAutospacing="1"/>
      <w:jc w:val="center"/>
      <w:textAlignment w:val="top"/>
    </w:pPr>
    <w:rPr>
      <w:rFonts w:ascii="黑体" w:eastAsia="黑体" w:hAnsi="宋体" w:hint="eastAsia"/>
      <w:kern w:val="0"/>
      <w:sz w:val="36"/>
      <w:szCs w:val="36"/>
      <w:lang w:eastAsia="en-US"/>
    </w:rPr>
  </w:style>
  <w:style w:type="paragraph" w:customStyle="1" w:styleId="xl26">
    <w:name w:val="xl26"/>
    <w:basedOn w:val="a"/>
    <w:qFormat/>
    <w:pPr>
      <w:widowControl/>
      <w:spacing w:before="100" w:beforeAutospacing="1" w:after="100" w:afterAutospacing="1"/>
      <w:jc w:val="left"/>
      <w:textAlignment w:val="center"/>
    </w:pPr>
    <w:rPr>
      <w:rFonts w:ascii="Courier New" w:hAnsi="Courier New" w:cs="Courier New"/>
      <w:kern w:val="0"/>
      <w:sz w:val="24"/>
      <w:lang w:eastAsia="en-US"/>
    </w:rPr>
  </w:style>
  <w:style w:type="character" w:customStyle="1" w:styleId="a6">
    <w:name w:val="日期 字符"/>
    <w:link w:val="a5"/>
    <w:qFormat/>
    <w:rPr>
      <w:rFonts w:ascii="Century" w:eastAsia="MS Mincho" w:hAnsi="Century"/>
      <w:kern w:val="2"/>
      <w:sz w:val="21"/>
      <w:szCs w:val="24"/>
      <w:lang w:eastAsia="ja-JP"/>
    </w:rPr>
  </w:style>
  <w:style w:type="paragraph" w:customStyle="1" w:styleId="ad">
    <w:name w:val="规范正文"/>
    <w:basedOn w:val="a"/>
    <w:qFormat/>
    <w:pPr>
      <w:adjustRightInd w:val="0"/>
      <w:spacing w:line="360" w:lineRule="auto"/>
      <w:ind w:left="480"/>
      <w:textAlignment w:val="baseline"/>
    </w:pPr>
    <w:rPr>
      <w:rFonts w:ascii="Times New Roman" w:hAnsi="Times New Roman"/>
      <w:kern w:val="0"/>
      <w:sz w:val="24"/>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header" Target="header2.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D91614A7-BDC5-4CA4-BA85-2F455E0778E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22</Pages>
  <Words>1343</Words>
  <Characters>7656</Characters>
  <Application>Microsoft Office Word</Application>
  <DocSecurity>0</DocSecurity>
  <Lines>63</Lines>
  <Paragraphs>17</Paragraphs>
  <ScaleCrop>false</ScaleCrop>
  <Company>NEUSOFT</Company>
  <LinksUpToDate>false</LinksUpToDate>
  <CharactersWithSpaces>8982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密级：秘密</dc:title>
  <dc:creator>彭耀东</dc:creator>
  <cp:lastModifiedBy>张岩</cp:lastModifiedBy>
  <cp:revision>12</cp:revision>
  <dcterms:created xsi:type="dcterms:W3CDTF">2024-07-19T03:23:00Z</dcterms:created>
  <dcterms:modified xsi:type="dcterms:W3CDTF">2025-07-11T23:06:00Z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2052-11.8.2.11500</vt:lpwstr>
  </property>
  <property fmtid="{D5CDD505-2E9C-101B-9397-08002B2CF9AE}" pid="3" name="ICV">
    <vt:lpwstr>B8E5C7B4CF194906B7CFFCC5D75CDE12</vt:lpwstr>
  </property>
</Properties>
</file>