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C22E" w14:textId="6ED70D4D" w:rsidR="00095243" w:rsidRPr="00722E65" w:rsidRDefault="00095243" w:rsidP="00722E6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Deep-Dive Analysis of Selfish and Stubborn Mining in Bitcoin and Ethereum</w:t>
      </w:r>
    </w:p>
    <w:p w14:paraId="4CC4A161" w14:textId="550BE361" w:rsidR="00463F70" w:rsidRPr="009E24E2" w:rsidRDefault="00095243" w:rsidP="0009524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makalah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mengembangkan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model Markov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mempelajari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tujuh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kepala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Bitcoin dan Ethereum. Hasil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analisis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kuantitatif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mendeteksi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jahat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menetapkan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batas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hash power node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mencegah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jahat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keuntungan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kepala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hadiah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membentuk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disesuaikan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mengurangi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dampak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kekuatan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hash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bervariasi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faktor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reguler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(10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menit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Bitcoin dan 13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detik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Ethereum</w:t>
      </w:r>
      <w:proofErr w:type="gramStart"/>
      <w:r w:rsidRPr="009E24E2">
        <w:rPr>
          <w:rFonts w:ascii="Times New Roman" w:hAnsi="Times New Roman" w:cs="Times New Roman"/>
          <w:sz w:val="22"/>
          <w:szCs w:val="22"/>
        </w:rPr>
        <w:t>) .</w:t>
      </w:r>
      <w:proofErr w:type="gramEnd"/>
      <w:r w:rsidRPr="009E24E2">
        <w:rPr>
          <w:rFonts w:ascii="Times New Roman" w:hAnsi="Times New Roman" w:cs="Times New Roman"/>
          <w:sz w:val="22"/>
          <w:szCs w:val="22"/>
        </w:rPr>
        <w:t xml:space="preserve"> Blockchain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PoW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menghadapi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ancaman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pembelanjaan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E24E2">
        <w:rPr>
          <w:rFonts w:ascii="Times New Roman" w:hAnsi="Times New Roman" w:cs="Times New Roman"/>
          <w:sz w:val="22"/>
          <w:szCs w:val="22"/>
        </w:rPr>
        <w:t>ganda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gerhana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Ethereum Classic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menderita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Makalah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berfokus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dua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berbahaya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kepala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dirinci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mengadopsi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bercabang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menerbitkan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segera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individu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menggambarkan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rantai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MP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berbahaya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Bitcoin, masing-masing</w:t>
      </w:r>
      <w:r w:rsidR="009E24E2" w:rsidRPr="009E24E2">
        <w:rPr>
          <w:rFonts w:ascii="Times New Roman" w:hAnsi="Times New Roman" w:cs="Times New Roman"/>
          <w:sz w:val="22"/>
          <w:szCs w:val="22"/>
        </w:rPr>
        <w:t>.</w:t>
      </w:r>
    </w:p>
    <w:p w14:paraId="441EF294" w14:textId="365856B6" w:rsidR="009E24E2" w:rsidRPr="00722E65" w:rsidRDefault="009E24E2" w:rsidP="00722E6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ForkDec</w:t>
      </w:r>
      <w:proofErr w:type="spellEnd"/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: Accurate Detection for Selfish Mining Attacks</w:t>
      </w:r>
    </w:p>
    <w:p w14:paraId="25E88491" w14:textId="689A4B54" w:rsidR="009E24E2" w:rsidRDefault="009E24E2" w:rsidP="009E24E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24E2">
        <w:rPr>
          <w:rFonts w:ascii="Times New Roman" w:hAnsi="Times New Roman" w:cs="Times New Roman"/>
          <w:sz w:val="22"/>
          <w:szCs w:val="22"/>
        </w:rPr>
        <w:t xml:space="preserve">Bitcoin pada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dasarnya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publik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terdesentralisasi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terdistribusi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siapa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saja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berpartisipasi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menerbitkan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dikumpulkan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) di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ditambahkan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protokol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konsensus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Mekanisme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insentif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inti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fungsionalitas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Bitcoin,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menjamin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keaktifan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mendorong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sejumlah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berpartisipasi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proses consensus.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Menerapkan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ForkDec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Hasil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ForkDec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99,03%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mendeteksi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Bitcoin.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ForkDec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mendeteksi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adanya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tetapi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mengidentifikasi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miner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melancarkan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>.</w:t>
      </w:r>
    </w:p>
    <w:p w14:paraId="0248B308" w14:textId="43AB111E" w:rsidR="009E24E2" w:rsidRPr="00722E65" w:rsidRDefault="009E24E2" w:rsidP="00722E6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ON PROFITABILITY OF SELFISH MINING</w:t>
      </w:r>
    </w:p>
    <w:p w14:paraId="75031066" w14:textId="0C1F08FE" w:rsidR="009E24E2" w:rsidRDefault="009E24E2" w:rsidP="009E24E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24E2">
        <w:rPr>
          <w:rFonts w:ascii="Times New Roman" w:hAnsi="Times New Roman" w:cs="Times New Roman"/>
          <w:sz w:val="22"/>
          <w:szCs w:val="22"/>
        </w:rPr>
        <w:t xml:space="preserve">Pada paper on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profitablity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of selfish mining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membahas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selfish mining strategy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 network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mengevaluasi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biaya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profitabilitasnya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diharapkan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durasi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diabaikan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literatur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tetapi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sangat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Dalam paper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membuktikan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menguntungkan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penyesuaian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kesulitan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Karena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penyesuaian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kesulitan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Serta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paper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mengusulkan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perbaikan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protokol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mebuatnya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kebal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Selfish Mining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menyimpangan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dijelaskan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operator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menahan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r w:rsidRPr="009E24E2">
        <w:rPr>
          <w:rFonts w:ascii="Times New Roman" w:hAnsi="Times New Roman" w:cs="Times New Roman"/>
          <w:sz w:val="22"/>
          <w:szCs w:val="22"/>
        </w:rPr>
        <w:lastRenderedPageBreak/>
        <w:t xml:space="preserve">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ditambang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melepaskannya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membatalkan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maksimum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ditambang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sisa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>.</w:t>
      </w:r>
    </w:p>
    <w:p w14:paraId="1DA8AFA6" w14:textId="7B94FB13" w:rsidR="009E24E2" w:rsidRPr="00722E65" w:rsidRDefault="009E24E2" w:rsidP="00722E6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Majority is not Enough: Bitcoin Mining is Vulnerable</w:t>
      </w:r>
    </w:p>
    <w:p w14:paraId="003F825B" w14:textId="6371F6C2" w:rsidR="009E24E2" w:rsidRDefault="009E24E2" w:rsidP="009E24E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24E2">
        <w:rPr>
          <w:rFonts w:ascii="Times New Roman" w:hAnsi="Times New Roman" w:cs="Times New Roman"/>
          <w:sz w:val="22"/>
          <w:szCs w:val="22"/>
        </w:rPr>
        <w:t xml:space="preserve">Pada paper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protokol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kompatibel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insentif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paper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menghadirkan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berkolusi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memperoleh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pendapatan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daripada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adil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Ide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Selfish Mining, selfish mining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kolam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menjaga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ditemukan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tetap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pribadi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sengaja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memotong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rantai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publik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. Ketika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cabang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publik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mendekati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cabang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kolam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pribadi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para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egois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mengungkapkan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rantai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pribadi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publik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E24E2">
        <w:rPr>
          <w:rFonts w:ascii="Times New Roman" w:hAnsi="Times New Roman" w:cs="Times New Roman"/>
          <w:sz w:val="22"/>
          <w:szCs w:val="22"/>
        </w:rPr>
        <w:t xml:space="preserve">Paper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mengusulkan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kompatibel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protokol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mengatasi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masalah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meningkatkan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batas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seorang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cabang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bersaing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panjang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menyebarkan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semuanya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pilih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yang mana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ditambang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seragam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24E2">
        <w:rPr>
          <w:rFonts w:ascii="Times New Roman" w:hAnsi="Times New Roman" w:cs="Times New Roman"/>
          <w:sz w:val="22"/>
          <w:szCs w:val="22"/>
        </w:rPr>
        <w:t>acak</w:t>
      </w:r>
      <w:proofErr w:type="spellEnd"/>
      <w:r w:rsidRPr="009E24E2">
        <w:rPr>
          <w:rFonts w:ascii="Times New Roman" w:hAnsi="Times New Roman" w:cs="Times New Roman"/>
          <w:sz w:val="22"/>
          <w:szCs w:val="22"/>
        </w:rPr>
        <w:t>.</w:t>
      </w:r>
    </w:p>
    <w:p w14:paraId="26144C91" w14:textId="7F87CAEF" w:rsidR="009E24E2" w:rsidRPr="00722E65" w:rsidRDefault="00722E65" w:rsidP="00722E6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Blockchain </w:t>
      </w:r>
      <w:r w:rsidRPr="00722E65">
        <w:rPr>
          <w:rFonts w:ascii="Times New Roman" w:hAnsi="Times New Roman" w:cs="Times New Roman"/>
          <w:b/>
          <w:bCs/>
          <w:sz w:val="22"/>
          <w:szCs w:val="22"/>
          <w:u w:val="single"/>
        </w:rPr>
        <w:t>Mining with Multiple Selfish Miners</w:t>
      </w:r>
    </w:p>
    <w:p w14:paraId="3761E56D" w14:textId="01CB4D22" w:rsidR="00722E65" w:rsidRDefault="00722E65" w:rsidP="009E24E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22E65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blockchain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didirikan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rantai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Hash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kriptografi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ditangani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pseudonim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penambang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Memecahkan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Hash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dianggap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Proof-of-Work (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PoW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consensus global.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PoW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menuntut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perhitungan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intensif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mengkonsumsi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energi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Penyesuaian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kesulitan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Inti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Bitcoin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memecahkan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kriptografi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. Header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terutama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Hash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blok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sebelumnya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, Hash root Merkle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transaksi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hash header,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nBits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E65">
        <w:rPr>
          <w:rFonts w:ascii="Times New Roman" w:hAnsi="Times New Roman" w:cs="Times New Roman"/>
          <w:sz w:val="22"/>
          <w:szCs w:val="22"/>
        </w:rPr>
        <w:t>kesulitan</w:t>
      </w:r>
      <w:proofErr w:type="spellEnd"/>
      <w:r w:rsidRPr="00722E65">
        <w:rPr>
          <w:rFonts w:ascii="Times New Roman" w:hAnsi="Times New Roman" w:cs="Times New Roman"/>
          <w:sz w:val="22"/>
          <w:szCs w:val="22"/>
        </w:rPr>
        <w:t xml:space="preserve"> target dan NONCE.</w:t>
      </w:r>
    </w:p>
    <w:p w14:paraId="6F5AB8B0" w14:textId="1E5E5345" w:rsidR="00BD4825" w:rsidRPr="00BD4825" w:rsidRDefault="00BD4825" w:rsidP="00BD48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D4825">
        <w:rPr>
          <w:rFonts w:ascii="Times New Roman" w:hAnsi="Times New Roman" w:cs="Times New Roman"/>
          <w:b/>
          <w:bCs/>
          <w:sz w:val="22"/>
          <w:szCs w:val="22"/>
          <w:u w:val="single"/>
        </w:rPr>
        <w:t>Stubborn Mining: Generalizing Selfish Mining and Combining with an</w:t>
      </w:r>
      <w:r w:rsidRPr="00BD482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Pr="00BD4825">
        <w:rPr>
          <w:rFonts w:ascii="Times New Roman" w:hAnsi="Times New Roman" w:cs="Times New Roman"/>
          <w:b/>
          <w:bCs/>
          <w:sz w:val="22"/>
          <w:szCs w:val="22"/>
          <w:u w:val="single"/>
        </w:rPr>
        <w:t>Eclipse Attack</w:t>
      </w:r>
    </w:p>
    <w:p w14:paraId="7139BCBA" w14:textId="0E1F868E" w:rsidR="00BD4825" w:rsidRPr="00BD4825" w:rsidRDefault="00BD4825" w:rsidP="00BD482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D4825">
        <w:rPr>
          <w:rFonts w:ascii="Times New Roman" w:hAnsi="Times New Roman" w:cs="Times New Roman"/>
          <w:sz w:val="22"/>
          <w:szCs w:val="22"/>
        </w:rPr>
        <w:t xml:space="preserve">Bitcoin, strategi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membentuk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ruang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rumit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ruang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diperluas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lanjut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penambangan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D4825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serangan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tingkat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sepele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Pekerjaan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kita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membuka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tantangan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>:</w:t>
      </w:r>
    </w:p>
    <w:p w14:paraId="58F32C80" w14:textId="033AB814" w:rsidR="00BD4825" w:rsidRPr="00BD4825" w:rsidRDefault="00BD4825" w:rsidP="00BD48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karakterisasi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lengkap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strategi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komplek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ruang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analitis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menurunkan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membuktika</w:t>
      </w:r>
      <w:r w:rsidRPr="00BD4825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r w:rsidRPr="00BD4825">
        <w:rPr>
          <w:rFonts w:ascii="Times New Roman" w:hAnsi="Times New Roman" w:cs="Times New Roman"/>
          <w:sz w:val="22"/>
          <w:szCs w:val="22"/>
        </w:rPr>
        <w:t xml:space="preserve">strategi optimal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parameter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apa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pun; dan</w:t>
      </w:r>
    </w:p>
    <w:p w14:paraId="23AD300C" w14:textId="0DBF5C35" w:rsidR="00BD4825" w:rsidRPr="00BD4825" w:rsidRDefault="00BD4825" w:rsidP="00BD48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merancang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protokol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konsensus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aman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dibuktikan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</w:t>
      </w:r>
      <w:r w:rsidRPr="00BD4825">
        <w:rPr>
          <w:rFonts w:ascii="Times New Roman" w:hAnsi="Times New Roman" w:cs="Times New Roman"/>
          <w:sz w:val="22"/>
          <w:szCs w:val="22"/>
        </w:rPr>
        <w:t xml:space="preserve">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formal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didasarkan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asumsi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rasionalita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daripada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mayoritas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membuka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kompleksit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ruang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strategi,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pekerjaan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mencapa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mungkin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menantang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terutama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formal</w:t>
      </w:r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r w:rsidRPr="00BD4825">
        <w:rPr>
          <w:rFonts w:ascii="Times New Roman" w:hAnsi="Times New Roman" w:cs="Times New Roman"/>
          <w:sz w:val="22"/>
          <w:szCs w:val="22"/>
        </w:rPr>
        <w:t xml:space="preserve">model juga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menangkap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prop-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tingkat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jaringan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realisti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4825">
        <w:rPr>
          <w:rFonts w:ascii="Times New Roman" w:hAnsi="Times New Roman" w:cs="Times New Roman"/>
          <w:sz w:val="22"/>
          <w:szCs w:val="22"/>
        </w:rPr>
        <w:t>agasi</w:t>
      </w:r>
      <w:proofErr w:type="spellEnd"/>
      <w:r w:rsidRPr="00BD4825">
        <w:rPr>
          <w:rFonts w:ascii="Times New Roman" w:hAnsi="Times New Roman" w:cs="Times New Roman"/>
          <w:sz w:val="22"/>
          <w:szCs w:val="22"/>
        </w:rPr>
        <w:t>.</w:t>
      </w:r>
    </w:p>
    <w:sectPr w:rsidR="00BD4825" w:rsidRPr="00BD482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4E"/>
    <w:multiLevelType w:val="hybridMultilevel"/>
    <w:tmpl w:val="5874F5EE"/>
    <w:lvl w:ilvl="0" w:tplc="70B8C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D6104"/>
    <w:multiLevelType w:val="hybridMultilevel"/>
    <w:tmpl w:val="814CAD0A"/>
    <w:lvl w:ilvl="0" w:tplc="436AA6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71545">
    <w:abstractNumId w:val="0"/>
  </w:num>
  <w:num w:numId="2" w16cid:durableId="40816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70"/>
    <w:rsid w:val="00095243"/>
    <w:rsid w:val="00463F70"/>
    <w:rsid w:val="00722E65"/>
    <w:rsid w:val="009E24E2"/>
    <w:rsid w:val="00B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9ED6"/>
  <w15:docId w15:val="{1A86A5AA-5C36-4E9A-B428-C95E3D90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rsid w:val="0072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 BELINDA</dc:creator>
  <cp:keywords/>
  <dc:description/>
  <cp:lastModifiedBy>SHELY BELINDA BR GINTING</cp:lastModifiedBy>
  <cp:revision>2</cp:revision>
  <dcterms:created xsi:type="dcterms:W3CDTF">2022-04-21T16:44:00Z</dcterms:created>
  <dcterms:modified xsi:type="dcterms:W3CDTF">2022-04-21T16:44:00Z</dcterms:modified>
  <cp:category/>
</cp:coreProperties>
</file>