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CE61D" w14:textId="3F462590" w:rsidR="00B114F7" w:rsidRDefault="00235FFB">
      <w:r>
        <w:t>Project 3 Proposal</w:t>
      </w:r>
    </w:p>
    <w:p w14:paraId="26A70D4C" w14:textId="1C4B0915" w:rsidR="00235FFB" w:rsidRDefault="00235FFB">
      <w:r>
        <w:t>Brian Quintero, Jennifer Tran, Sumain Hemani</w:t>
      </w:r>
    </w:p>
    <w:p w14:paraId="1EB176CF" w14:textId="4AA5D07A" w:rsidR="00235FFB" w:rsidRDefault="00235FFB">
      <w:r>
        <w:t xml:space="preserve">Group Name: </w:t>
      </w:r>
      <w:r w:rsidRPr="002C7D15">
        <w:rPr>
          <w:b/>
          <w:bCs/>
        </w:rPr>
        <w:t xml:space="preserve">Data </w:t>
      </w:r>
      <w:r w:rsidR="002C7D15" w:rsidRPr="002C7D15">
        <w:rPr>
          <w:b/>
          <w:bCs/>
        </w:rPr>
        <w:t>Van Gogh</w:t>
      </w:r>
    </w:p>
    <w:p w14:paraId="3F9B0107" w14:textId="12E59F91" w:rsidR="00235FFB" w:rsidRDefault="00235FFB">
      <w:pPr>
        <w:rPr>
          <w:rFonts w:ascii="Arial" w:hAnsi="Arial"/>
          <w:color w:val="1D1C1D"/>
          <w:sz w:val="23"/>
          <w:szCs w:val="23"/>
          <w:shd w:val="clear" w:color="auto" w:fill="F8F8F8"/>
        </w:rPr>
      </w:pPr>
      <w:r>
        <w:t xml:space="preserve">Dataset source: </w:t>
      </w:r>
      <w:hyperlink r:id="rId5" w:tgtFrame="_blank" w:history="1">
        <w:r>
          <w:rPr>
            <w:rStyle w:val="Hyperlink"/>
            <w:rFonts w:ascii="Arial" w:hAnsi="Arial"/>
            <w:sz w:val="23"/>
            <w:szCs w:val="23"/>
            <w:shd w:val="clear" w:color="auto" w:fill="F8F8F8"/>
          </w:rPr>
          <w:t>https://api.covidactnow.org/v2/counties.json</w:t>
        </w:r>
      </w:hyperlink>
      <w:r>
        <w:rPr>
          <w:rFonts w:ascii="Arial" w:hAnsi="Arial"/>
          <w:color w:val="1D1C1D"/>
          <w:sz w:val="23"/>
          <w:szCs w:val="23"/>
          <w:shd w:val="clear" w:color="auto" w:fill="F8F8F8"/>
        </w:rPr>
        <w:t>?</w:t>
      </w:r>
    </w:p>
    <w:p w14:paraId="0A190280" w14:textId="72C5740F" w:rsidR="00D00AAF" w:rsidRDefault="00D00AAF">
      <w:pPr>
        <w:rPr>
          <w:rFonts w:ascii="Arial" w:hAnsi="Arial"/>
          <w:color w:val="1D1C1D"/>
          <w:sz w:val="23"/>
          <w:szCs w:val="23"/>
          <w:shd w:val="clear" w:color="auto" w:fill="F8F8F8"/>
        </w:rPr>
      </w:pPr>
      <w:r>
        <w:rPr>
          <w:rFonts w:ascii="Arial" w:hAnsi="Arial"/>
          <w:color w:val="1D1C1D"/>
          <w:sz w:val="23"/>
          <w:szCs w:val="23"/>
          <w:shd w:val="clear" w:color="auto" w:fill="F8F8F8"/>
        </w:rPr>
        <w:t xml:space="preserve">GitHub Repo: </w:t>
      </w:r>
      <w:hyperlink r:id="rId6" w:history="1">
        <w:r w:rsidRPr="00372DEB">
          <w:rPr>
            <w:rStyle w:val="Hyperlink"/>
            <w:rFonts w:ascii="Arial" w:hAnsi="Arial"/>
            <w:sz w:val="23"/>
            <w:szCs w:val="23"/>
            <w:shd w:val="clear" w:color="auto" w:fill="F8F8F8"/>
          </w:rPr>
          <w:t>https://github.com/shemani2/project_3</w:t>
        </w:r>
      </w:hyperlink>
    </w:p>
    <w:p w14:paraId="5EF6581D" w14:textId="77777777" w:rsidR="00D00AAF" w:rsidRDefault="00D00AAF" w:rsidP="00D00AAF">
      <w:pPr>
        <w:rPr>
          <w:b/>
          <w:bCs/>
        </w:rPr>
      </w:pPr>
    </w:p>
    <w:p w14:paraId="11F42711" w14:textId="2B9F41D4" w:rsidR="00235FFB" w:rsidRPr="00D00AAF" w:rsidRDefault="00D00AAF">
      <w:r w:rsidRPr="002C7D15">
        <w:rPr>
          <w:b/>
          <w:bCs/>
        </w:rPr>
        <w:t>Topic:</w:t>
      </w:r>
      <w:r>
        <w:t xml:space="preserve"> Overall evaluation of COVID-19 vaccination in US counties</w:t>
      </w:r>
    </w:p>
    <w:p w14:paraId="24DAE21A" w14:textId="08522DD8" w:rsidR="00235FFB" w:rsidRDefault="00235FFB">
      <w:pPr>
        <w:rPr>
          <w:rFonts w:ascii="Arial" w:hAnsi="Arial"/>
          <w:color w:val="1D1C1D"/>
          <w:sz w:val="23"/>
          <w:szCs w:val="23"/>
          <w:shd w:val="clear" w:color="auto" w:fill="F8F8F8"/>
        </w:rPr>
      </w:pPr>
      <w:r>
        <w:rPr>
          <w:rFonts w:ascii="Arial" w:hAnsi="Arial"/>
          <w:color w:val="1D1C1D"/>
          <w:sz w:val="23"/>
          <w:szCs w:val="23"/>
          <w:shd w:val="clear" w:color="auto" w:fill="F8F8F8"/>
        </w:rPr>
        <w:t xml:space="preserve">Rationale: </w:t>
      </w:r>
    </w:p>
    <w:p w14:paraId="0B1DB0A8" w14:textId="5408513C" w:rsidR="00C51AC3" w:rsidRDefault="002C7D15">
      <w:pPr>
        <w:rPr>
          <w:rFonts w:ascii="Arial" w:hAnsi="Arial"/>
          <w:color w:val="1D1C1D"/>
          <w:sz w:val="23"/>
          <w:szCs w:val="23"/>
          <w:shd w:val="clear" w:color="auto" w:fill="F8F8F8"/>
        </w:rPr>
      </w:pPr>
      <w:r>
        <w:rPr>
          <w:rFonts w:ascii="Arial" w:hAnsi="Arial"/>
          <w:color w:val="1D1C1D"/>
          <w:sz w:val="23"/>
          <w:szCs w:val="23"/>
          <w:shd w:val="clear" w:color="auto" w:fill="F8F8F8"/>
        </w:rPr>
        <w:t>The analysis of vaccinations is</w:t>
      </w:r>
      <w:r w:rsidR="00C51AC3">
        <w:rPr>
          <w:rFonts w:ascii="Arial" w:hAnsi="Arial"/>
          <w:color w:val="1D1C1D"/>
          <w:sz w:val="23"/>
          <w:szCs w:val="23"/>
          <w:shd w:val="clear" w:color="auto" w:fill="F8F8F8"/>
        </w:rPr>
        <w:t xml:space="preserve"> informative for health promotion and to visualize the growth of the covid outbreak</w:t>
      </w:r>
      <w:r>
        <w:rPr>
          <w:rFonts w:ascii="Arial" w:hAnsi="Arial"/>
          <w:color w:val="1D1C1D"/>
          <w:sz w:val="23"/>
          <w:szCs w:val="23"/>
          <w:shd w:val="clear" w:color="auto" w:fill="F8F8F8"/>
        </w:rPr>
        <w:t>. It allows us to reflect on our experiences and how it shapes the healthcare field in the future. There was controversy around the validity and reliability of the vaccines, and we now have data to understand the concrete value of them. We can analyze the effectiveness of vaccine based on data availability.</w:t>
      </w:r>
    </w:p>
    <w:p w14:paraId="7B7A8CF7" w14:textId="77777777" w:rsidR="002C7D15" w:rsidRDefault="002C7D15">
      <w:pPr>
        <w:rPr>
          <w:rFonts w:ascii="Arial" w:hAnsi="Arial"/>
          <w:color w:val="1D1C1D"/>
          <w:sz w:val="23"/>
          <w:szCs w:val="23"/>
          <w:shd w:val="clear" w:color="auto" w:fill="F8F8F8"/>
        </w:rPr>
      </w:pPr>
    </w:p>
    <w:p w14:paraId="7216B49C" w14:textId="1402B9EE" w:rsidR="00C51AC3" w:rsidRDefault="00C51AC3">
      <w:pPr>
        <w:rPr>
          <w:rFonts w:ascii="Arial" w:hAnsi="Arial"/>
          <w:color w:val="1D1C1D"/>
          <w:sz w:val="23"/>
          <w:szCs w:val="23"/>
          <w:shd w:val="clear" w:color="auto" w:fill="F8F8F8"/>
        </w:rPr>
      </w:pPr>
      <w:r>
        <w:rPr>
          <w:rFonts w:ascii="Arial" w:hAnsi="Arial"/>
          <w:color w:val="1D1C1D"/>
          <w:sz w:val="23"/>
          <w:szCs w:val="23"/>
          <w:shd w:val="clear" w:color="auto" w:fill="F8F8F8"/>
        </w:rPr>
        <w:t>Texas</w:t>
      </w:r>
      <w:r w:rsidR="002C7D15">
        <w:rPr>
          <w:rFonts w:ascii="Arial" w:hAnsi="Arial"/>
          <w:color w:val="1D1C1D"/>
          <w:sz w:val="23"/>
          <w:szCs w:val="23"/>
          <w:shd w:val="clear" w:color="auto" w:fill="F8F8F8"/>
        </w:rPr>
        <w:t xml:space="preserve"> counties: 254</w:t>
      </w:r>
      <w:r>
        <w:rPr>
          <w:rFonts w:ascii="Arial" w:hAnsi="Arial"/>
          <w:color w:val="1D1C1D"/>
          <w:sz w:val="23"/>
          <w:szCs w:val="23"/>
          <w:shd w:val="clear" w:color="auto" w:fill="F8F8F8"/>
        </w:rPr>
        <w:t xml:space="preserve">; </w:t>
      </w:r>
      <w:r w:rsidR="002C7D15">
        <w:rPr>
          <w:rFonts w:ascii="Arial" w:hAnsi="Arial"/>
          <w:color w:val="1D1C1D"/>
          <w:sz w:val="23"/>
          <w:szCs w:val="23"/>
          <w:shd w:val="clear" w:color="auto" w:fill="F8F8F8"/>
        </w:rPr>
        <w:t>H</w:t>
      </w:r>
      <w:r>
        <w:rPr>
          <w:rFonts w:ascii="Arial" w:hAnsi="Arial"/>
          <w:color w:val="1D1C1D"/>
          <w:sz w:val="23"/>
          <w:szCs w:val="23"/>
          <w:shd w:val="clear" w:color="auto" w:fill="F8F8F8"/>
        </w:rPr>
        <w:t xml:space="preserve">istorical data </w:t>
      </w:r>
      <w:r w:rsidR="002C7D15">
        <w:rPr>
          <w:rFonts w:ascii="Arial" w:hAnsi="Arial"/>
          <w:color w:val="1D1C1D"/>
          <w:sz w:val="23"/>
          <w:szCs w:val="23"/>
          <w:shd w:val="clear" w:color="auto" w:fill="F8F8F8"/>
        </w:rPr>
        <w:t>(M</w:t>
      </w:r>
      <w:r>
        <w:rPr>
          <w:rFonts w:ascii="Arial" w:hAnsi="Arial"/>
          <w:color w:val="1D1C1D"/>
          <w:sz w:val="23"/>
          <w:szCs w:val="23"/>
          <w:shd w:val="clear" w:color="auto" w:fill="F8F8F8"/>
        </w:rPr>
        <w:t>arch 2021</w:t>
      </w:r>
      <w:r w:rsidR="002C7D15">
        <w:rPr>
          <w:rFonts w:ascii="Arial" w:hAnsi="Arial"/>
          <w:color w:val="1D1C1D"/>
          <w:sz w:val="23"/>
          <w:szCs w:val="23"/>
          <w:shd w:val="clear" w:color="auto" w:fill="F8F8F8"/>
        </w:rPr>
        <w:t>-M</w:t>
      </w:r>
      <w:r>
        <w:rPr>
          <w:rFonts w:ascii="Arial" w:hAnsi="Arial"/>
          <w:color w:val="1D1C1D"/>
          <w:sz w:val="23"/>
          <w:szCs w:val="23"/>
          <w:shd w:val="clear" w:color="auto" w:fill="F8F8F8"/>
        </w:rPr>
        <w:t>arch 2023</w:t>
      </w:r>
      <w:r w:rsidR="002C7D15">
        <w:rPr>
          <w:rFonts w:ascii="Arial" w:hAnsi="Arial"/>
          <w:color w:val="1D1C1D"/>
          <w:sz w:val="23"/>
          <w:szCs w:val="23"/>
          <w:shd w:val="clear" w:color="auto" w:fill="F8F8F8"/>
        </w:rPr>
        <w:t>)</w:t>
      </w:r>
    </w:p>
    <w:p w14:paraId="6775F3D7" w14:textId="12943925" w:rsidR="00C51AC3" w:rsidRDefault="00C51AC3">
      <w:pPr>
        <w:rPr>
          <w:rFonts w:ascii="Arial" w:hAnsi="Arial"/>
          <w:color w:val="1D1C1D"/>
          <w:sz w:val="23"/>
          <w:szCs w:val="23"/>
          <w:shd w:val="clear" w:color="auto" w:fill="F8F8F8"/>
        </w:rPr>
      </w:pPr>
      <w:r>
        <w:rPr>
          <w:rFonts w:ascii="Arial" w:hAnsi="Arial"/>
          <w:color w:val="1D1C1D"/>
          <w:sz w:val="23"/>
          <w:szCs w:val="23"/>
          <w:shd w:val="clear" w:color="auto" w:fill="F8F8F8"/>
        </w:rPr>
        <w:t>Metrics</w:t>
      </w:r>
      <w:r w:rsidR="002C7D15">
        <w:rPr>
          <w:rFonts w:ascii="Arial" w:hAnsi="Arial"/>
          <w:color w:val="1D1C1D"/>
          <w:sz w:val="23"/>
          <w:szCs w:val="23"/>
          <w:shd w:val="clear" w:color="auto" w:fill="F8F8F8"/>
        </w:rPr>
        <w:t>/ Questions</w:t>
      </w:r>
      <w:r>
        <w:rPr>
          <w:rFonts w:ascii="Arial" w:hAnsi="Arial"/>
          <w:color w:val="1D1C1D"/>
          <w:sz w:val="23"/>
          <w:szCs w:val="23"/>
          <w:shd w:val="clear" w:color="auto" w:fill="F8F8F8"/>
        </w:rPr>
        <w:t xml:space="preserve"> to evaluate: </w:t>
      </w:r>
    </w:p>
    <w:p w14:paraId="6831DDD7" w14:textId="1B55F529" w:rsidR="00C51AC3" w:rsidRDefault="002C7D15" w:rsidP="00C51AC3">
      <w:pPr>
        <w:pStyle w:val="ListParagraph"/>
        <w:numPr>
          <w:ilvl w:val="0"/>
          <w:numId w:val="2"/>
        </w:numPr>
        <w:rPr>
          <w:rFonts w:ascii="Arial" w:hAnsi="Arial"/>
          <w:color w:val="1D1C1D"/>
          <w:sz w:val="23"/>
          <w:szCs w:val="23"/>
          <w:shd w:val="clear" w:color="auto" w:fill="F8F8F8"/>
        </w:rPr>
      </w:pPr>
      <w:r>
        <w:rPr>
          <w:rFonts w:ascii="Arial" w:hAnsi="Arial"/>
          <w:color w:val="1D1C1D"/>
          <w:sz w:val="23"/>
          <w:szCs w:val="23"/>
          <w:shd w:val="clear" w:color="auto" w:fill="F8F8F8"/>
        </w:rPr>
        <w:t>Brian - V</w:t>
      </w:r>
      <w:r w:rsidR="00C51AC3" w:rsidRPr="00C51AC3">
        <w:rPr>
          <w:rFonts w:ascii="Arial" w:hAnsi="Arial"/>
          <w:color w:val="1D1C1D"/>
          <w:sz w:val="23"/>
          <w:szCs w:val="23"/>
          <w:shd w:val="clear" w:color="auto" w:fill="F8F8F8"/>
        </w:rPr>
        <w:t>accination doses (2+ doses or J&amp;J)</w:t>
      </w:r>
    </w:p>
    <w:p w14:paraId="66A17AC8" w14:textId="6E6E1548" w:rsidR="00C51AC3" w:rsidRDefault="002C7D15" w:rsidP="00C51AC3">
      <w:pPr>
        <w:pStyle w:val="ListParagraph"/>
        <w:numPr>
          <w:ilvl w:val="0"/>
          <w:numId w:val="2"/>
        </w:numPr>
        <w:rPr>
          <w:rFonts w:ascii="Arial" w:hAnsi="Arial"/>
          <w:color w:val="1D1C1D"/>
          <w:sz w:val="23"/>
          <w:szCs w:val="23"/>
          <w:shd w:val="clear" w:color="auto" w:fill="F8F8F8"/>
        </w:rPr>
      </w:pPr>
      <w:r>
        <w:rPr>
          <w:rFonts w:ascii="Arial" w:hAnsi="Arial"/>
          <w:color w:val="1D1C1D"/>
          <w:sz w:val="23"/>
          <w:szCs w:val="23"/>
          <w:shd w:val="clear" w:color="auto" w:fill="F8F8F8"/>
        </w:rPr>
        <w:t>Sumain - H</w:t>
      </w:r>
      <w:r w:rsidR="00C51AC3">
        <w:rPr>
          <w:rFonts w:ascii="Arial" w:hAnsi="Arial"/>
          <w:color w:val="1D1C1D"/>
          <w:sz w:val="23"/>
          <w:szCs w:val="23"/>
          <w:shd w:val="clear" w:color="auto" w:fill="F8F8F8"/>
        </w:rPr>
        <w:t>ospitalizations (w/COVID per 100k)</w:t>
      </w:r>
    </w:p>
    <w:p w14:paraId="0AA759DD" w14:textId="15753CF9" w:rsidR="00C51AC3" w:rsidRDefault="002C7D15" w:rsidP="00C51AC3">
      <w:pPr>
        <w:pStyle w:val="ListParagraph"/>
        <w:numPr>
          <w:ilvl w:val="0"/>
          <w:numId w:val="2"/>
        </w:numPr>
        <w:rPr>
          <w:rFonts w:ascii="Arial" w:hAnsi="Arial"/>
          <w:color w:val="1D1C1D"/>
          <w:sz w:val="23"/>
          <w:szCs w:val="23"/>
          <w:shd w:val="clear" w:color="auto" w:fill="F8F8F8"/>
        </w:rPr>
      </w:pPr>
      <w:r>
        <w:rPr>
          <w:rFonts w:ascii="Arial" w:hAnsi="Arial"/>
          <w:color w:val="1D1C1D"/>
          <w:sz w:val="23"/>
          <w:szCs w:val="23"/>
          <w:shd w:val="clear" w:color="auto" w:fill="F8F8F8"/>
        </w:rPr>
        <w:t>Jennifer - W</w:t>
      </w:r>
      <w:r w:rsidR="00C51AC3">
        <w:rPr>
          <w:rFonts w:ascii="Arial" w:hAnsi="Arial"/>
          <w:color w:val="1D1C1D"/>
          <w:sz w:val="23"/>
          <w:szCs w:val="23"/>
          <w:shd w:val="clear" w:color="auto" w:fill="F8F8F8"/>
        </w:rPr>
        <w:t xml:space="preserve">eekly cases reported per </w:t>
      </w:r>
      <w:proofErr w:type="gramStart"/>
      <w:r w:rsidR="00C51AC3">
        <w:rPr>
          <w:rFonts w:ascii="Arial" w:hAnsi="Arial"/>
          <w:color w:val="1D1C1D"/>
          <w:sz w:val="23"/>
          <w:szCs w:val="23"/>
          <w:shd w:val="clear" w:color="auto" w:fill="F8F8F8"/>
        </w:rPr>
        <w:t>100k</w:t>
      </w:r>
      <w:proofErr w:type="gramEnd"/>
    </w:p>
    <w:p w14:paraId="7240DB20" w14:textId="77777777" w:rsidR="00F7328F" w:rsidRDefault="00F7328F" w:rsidP="00F7328F">
      <w:pPr>
        <w:rPr>
          <w:rFonts w:ascii="Arial" w:hAnsi="Arial"/>
          <w:color w:val="1D1C1D"/>
          <w:sz w:val="23"/>
          <w:szCs w:val="23"/>
          <w:shd w:val="clear" w:color="auto" w:fill="F8F8F8"/>
        </w:rPr>
      </w:pPr>
    </w:p>
    <w:p w14:paraId="12A2762F" w14:textId="0281B812" w:rsidR="00F7328F" w:rsidRDefault="00CD0145" w:rsidP="00F7328F">
      <w:pPr>
        <w:rPr>
          <w:rFonts w:ascii="Arial" w:hAnsi="Arial"/>
          <w:color w:val="1D1C1D"/>
          <w:sz w:val="23"/>
          <w:szCs w:val="23"/>
          <w:shd w:val="clear" w:color="auto" w:fill="F8F8F8"/>
        </w:rPr>
      </w:pPr>
      <w:r>
        <w:rPr>
          <w:rFonts w:ascii="Arial" w:hAnsi="Arial"/>
          <w:color w:val="1D1C1D"/>
          <w:sz w:val="23"/>
          <w:szCs w:val="23"/>
          <w:shd w:val="clear" w:color="auto" w:fill="F8F8F8"/>
        </w:rPr>
        <w:t>Our story - f</w:t>
      </w:r>
      <w:r w:rsidR="00F7328F">
        <w:rPr>
          <w:rFonts w:ascii="Arial" w:hAnsi="Arial"/>
          <w:color w:val="1D1C1D"/>
          <w:sz w:val="23"/>
          <w:szCs w:val="23"/>
          <w:shd w:val="clear" w:color="auto" w:fill="F8F8F8"/>
        </w:rPr>
        <w:t xml:space="preserve">ollowing chronological events: </w:t>
      </w:r>
    </w:p>
    <w:p w14:paraId="134B6C4A" w14:textId="643827E8" w:rsidR="00CD0145" w:rsidRDefault="00F7328F" w:rsidP="00F7328F">
      <w:pPr>
        <w:pStyle w:val="ListParagraph"/>
        <w:numPr>
          <w:ilvl w:val="0"/>
          <w:numId w:val="3"/>
        </w:numPr>
        <w:rPr>
          <w:rFonts w:ascii="Arial" w:hAnsi="Arial"/>
          <w:color w:val="1D1C1D"/>
          <w:sz w:val="23"/>
          <w:szCs w:val="23"/>
          <w:shd w:val="clear" w:color="auto" w:fill="F8F8F8"/>
        </w:rPr>
      </w:pPr>
      <w:r w:rsidRPr="00CD0145">
        <w:rPr>
          <w:rFonts w:ascii="Arial" w:hAnsi="Arial"/>
          <w:color w:val="1D1C1D"/>
          <w:sz w:val="23"/>
          <w:szCs w:val="23"/>
          <w:shd w:val="clear" w:color="auto" w:fill="F8F8F8"/>
        </w:rPr>
        <w:t>reported cases in March 2021</w:t>
      </w:r>
      <w:r w:rsidR="00CD0145">
        <w:rPr>
          <w:rFonts w:ascii="Arial" w:hAnsi="Arial"/>
          <w:color w:val="1D1C1D"/>
          <w:sz w:val="23"/>
          <w:szCs w:val="23"/>
          <w:shd w:val="clear" w:color="auto" w:fill="F8F8F8"/>
        </w:rPr>
        <w:t xml:space="preserve">- March </w:t>
      </w:r>
      <w:r w:rsidRPr="00CD0145">
        <w:rPr>
          <w:rFonts w:ascii="Arial" w:hAnsi="Arial"/>
          <w:color w:val="1D1C1D"/>
          <w:sz w:val="23"/>
          <w:szCs w:val="23"/>
          <w:shd w:val="clear" w:color="auto" w:fill="F8F8F8"/>
        </w:rPr>
        <w:t>2023</w:t>
      </w:r>
    </w:p>
    <w:p w14:paraId="0AD7E349" w14:textId="0C1A7E1A" w:rsidR="00CD0145" w:rsidRDefault="00F7328F" w:rsidP="00F7328F">
      <w:pPr>
        <w:pStyle w:val="ListParagraph"/>
        <w:numPr>
          <w:ilvl w:val="0"/>
          <w:numId w:val="3"/>
        </w:numPr>
        <w:rPr>
          <w:rFonts w:ascii="Arial" w:hAnsi="Arial"/>
          <w:color w:val="1D1C1D"/>
          <w:sz w:val="23"/>
          <w:szCs w:val="23"/>
          <w:shd w:val="clear" w:color="auto" w:fill="F8F8F8"/>
        </w:rPr>
      </w:pPr>
      <w:r w:rsidRPr="00CD0145">
        <w:rPr>
          <w:rFonts w:ascii="Arial" w:hAnsi="Arial"/>
          <w:color w:val="1D1C1D"/>
          <w:sz w:val="23"/>
          <w:szCs w:val="23"/>
          <w:shd w:val="clear" w:color="auto" w:fill="F8F8F8"/>
        </w:rPr>
        <w:t>hospitalizations: as they were being reported, how many people were hospitalized again in March 2021</w:t>
      </w:r>
      <w:r w:rsidR="00CD0145">
        <w:rPr>
          <w:rFonts w:ascii="Arial" w:hAnsi="Arial"/>
          <w:color w:val="1D1C1D"/>
          <w:sz w:val="23"/>
          <w:szCs w:val="23"/>
          <w:shd w:val="clear" w:color="auto" w:fill="F8F8F8"/>
        </w:rPr>
        <w:t>- March 2023</w:t>
      </w:r>
    </w:p>
    <w:p w14:paraId="63584634" w14:textId="07EF8542" w:rsidR="00F7328F" w:rsidRPr="00CD0145" w:rsidRDefault="00F7328F" w:rsidP="00F7328F">
      <w:pPr>
        <w:pStyle w:val="ListParagraph"/>
        <w:numPr>
          <w:ilvl w:val="0"/>
          <w:numId w:val="3"/>
        </w:numPr>
        <w:rPr>
          <w:rFonts w:ascii="Arial" w:hAnsi="Arial"/>
          <w:color w:val="1D1C1D"/>
          <w:sz w:val="23"/>
          <w:szCs w:val="23"/>
          <w:shd w:val="clear" w:color="auto" w:fill="F8F8F8"/>
        </w:rPr>
      </w:pPr>
      <w:r w:rsidRPr="00CD0145">
        <w:rPr>
          <w:rFonts w:ascii="Arial" w:hAnsi="Arial"/>
          <w:color w:val="1D1C1D"/>
          <w:sz w:val="23"/>
          <w:szCs w:val="23"/>
          <w:shd w:val="clear" w:color="auto" w:fill="F8F8F8"/>
        </w:rPr>
        <w:t>vaccinations: based on disbursement, more and more people are getting the vaccine and rates dropped from March 2021-March 2023</w:t>
      </w:r>
    </w:p>
    <w:p w14:paraId="6AB75625" w14:textId="77777777" w:rsidR="00235FFB" w:rsidRDefault="00235FFB">
      <w:pPr>
        <w:rPr>
          <w:rFonts w:ascii="Arial" w:hAnsi="Arial"/>
          <w:color w:val="1D1C1D"/>
          <w:sz w:val="23"/>
          <w:szCs w:val="23"/>
          <w:shd w:val="clear" w:color="auto" w:fill="F8F8F8"/>
        </w:rPr>
      </w:pPr>
    </w:p>
    <w:p w14:paraId="7B34A751" w14:textId="4DBCBAAD" w:rsidR="00235FFB" w:rsidRDefault="00235FFB">
      <w:pPr>
        <w:rPr>
          <w:rFonts w:ascii="Arial" w:hAnsi="Arial"/>
          <w:color w:val="1D1C1D"/>
          <w:sz w:val="23"/>
          <w:szCs w:val="23"/>
          <w:shd w:val="clear" w:color="auto" w:fill="F8F8F8"/>
        </w:rPr>
      </w:pPr>
      <w:r>
        <w:rPr>
          <w:rFonts w:ascii="Arial" w:hAnsi="Arial"/>
          <w:color w:val="1D1C1D"/>
          <w:sz w:val="23"/>
          <w:szCs w:val="23"/>
          <w:shd w:val="clear" w:color="auto" w:fill="F8F8F8"/>
        </w:rPr>
        <w:t>Ideal Visualizations:</w:t>
      </w:r>
    </w:p>
    <w:p w14:paraId="5C07A1CB" w14:textId="0F5D8775" w:rsidR="00235FFB" w:rsidRDefault="00235FFB" w:rsidP="00235FFB">
      <w:pPr>
        <w:pStyle w:val="ListParagraph"/>
        <w:numPr>
          <w:ilvl w:val="0"/>
          <w:numId w:val="1"/>
        </w:numPr>
      </w:pPr>
      <w:r>
        <w:t>Choropleth map</w:t>
      </w:r>
    </w:p>
    <w:p w14:paraId="0157F0DB" w14:textId="2B07EC74" w:rsidR="002C7D15" w:rsidRDefault="002C7D15" w:rsidP="00235FFB">
      <w:pPr>
        <w:pStyle w:val="ListParagraph"/>
        <w:numPr>
          <w:ilvl w:val="0"/>
          <w:numId w:val="1"/>
        </w:numPr>
      </w:pPr>
      <w:r w:rsidRPr="002C7D15">
        <w:rPr>
          <w:noProof/>
        </w:rPr>
        <w:drawing>
          <wp:inline distT="0" distB="0" distL="0" distR="0" wp14:anchorId="6A06F5BB" wp14:editId="4F709EBD">
            <wp:extent cx="1604378" cy="1567543"/>
            <wp:effectExtent l="0" t="0" r="0" b="0"/>
            <wp:docPr id="197249648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96485" name="Picture 1" descr="A map of the united states&#10;&#10;Description automatically generated"/>
                    <pic:cNvPicPr/>
                  </pic:nvPicPr>
                  <pic:blipFill>
                    <a:blip r:embed="rId7"/>
                    <a:stretch>
                      <a:fillRect/>
                    </a:stretch>
                  </pic:blipFill>
                  <pic:spPr>
                    <a:xfrm>
                      <a:off x="0" y="0"/>
                      <a:ext cx="1624221" cy="1586930"/>
                    </a:xfrm>
                    <a:prstGeom prst="rect">
                      <a:avLst/>
                    </a:prstGeom>
                  </pic:spPr>
                </pic:pic>
              </a:graphicData>
            </a:graphic>
          </wp:inline>
        </w:drawing>
      </w:r>
    </w:p>
    <w:p w14:paraId="1E03E335" w14:textId="4FA454BF" w:rsidR="00235FFB" w:rsidRDefault="00235FFB" w:rsidP="00235FFB">
      <w:pPr>
        <w:pStyle w:val="ListParagraph"/>
        <w:numPr>
          <w:ilvl w:val="0"/>
          <w:numId w:val="1"/>
        </w:numPr>
      </w:pPr>
      <w:r>
        <w:t xml:space="preserve">Bubble </w:t>
      </w:r>
      <w:proofErr w:type="gramStart"/>
      <w:r>
        <w:t>map</w:t>
      </w:r>
      <w:proofErr w:type="gramEnd"/>
    </w:p>
    <w:p w14:paraId="3EBD088B" w14:textId="71C87688" w:rsidR="002C7D15" w:rsidRDefault="002C7D15" w:rsidP="00235FFB">
      <w:pPr>
        <w:pStyle w:val="ListParagraph"/>
        <w:numPr>
          <w:ilvl w:val="0"/>
          <w:numId w:val="1"/>
        </w:numPr>
      </w:pPr>
      <w:r w:rsidRPr="002C7D15">
        <w:rPr>
          <w:noProof/>
        </w:rPr>
        <w:drawing>
          <wp:inline distT="0" distB="0" distL="0" distR="0" wp14:anchorId="32783412" wp14:editId="2229B40C">
            <wp:extent cx="2130190" cy="1214846"/>
            <wp:effectExtent l="0" t="0" r="3810" b="4445"/>
            <wp:docPr id="612107501" name="Picture 1" descr="A chart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07501" name="Picture 1" descr="A chart of different colored circles&#10;&#10;Description automatically generated"/>
                    <pic:cNvPicPr/>
                  </pic:nvPicPr>
                  <pic:blipFill>
                    <a:blip r:embed="rId8"/>
                    <a:stretch>
                      <a:fillRect/>
                    </a:stretch>
                  </pic:blipFill>
                  <pic:spPr>
                    <a:xfrm>
                      <a:off x="0" y="0"/>
                      <a:ext cx="2158874" cy="1231205"/>
                    </a:xfrm>
                    <a:prstGeom prst="rect">
                      <a:avLst/>
                    </a:prstGeom>
                  </pic:spPr>
                </pic:pic>
              </a:graphicData>
            </a:graphic>
          </wp:inline>
        </w:drawing>
      </w:r>
    </w:p>
    <w:p w14:paraId="4A2EE427" w14:textId="3F991CBA" w:rsidR="00235FFB" w:rsidRDefault="00235FFB" w:rsidP="00235FFB">
      <w:pPr>
        <w:pStyle w:val="ListParagraph"/>
        <w:numPr>
          <w:ilvl w:val="0"/>
          <w:numId w:val="1"/>
        </w:numPr>
      </w:pPr>
      <w:r>
        <w:t>Bar chart</w:t>
      </w:r>
      <w:r w:rsidR="002C7D15">
        <w:t xml:space="preserve"> for years </w:t>
      </w:r>
      <w:r>
        <w:t xml:space="preserve"> </w:t>
      </w:r>
    </w:p>
    <w:p w14:paraId="4AD86472" w14:textId="648FDA77" w:rsidR="002C7D15" w:rsidRDefault="002C7D15" w:rsidP="00235FFB">
      <w:pPr>
        <w:pStyle w:val="ListParagraph"/>
        <w:numPr>
          <w:ilvl w:val="0"/>
          <w:numId w:val="1"/>
        </w:numPr>
      </w:pPr>
      <w:r w:rsidRPr="002C7D15">
        <w:rPr>
          <w:noProof/>
        </w:rPr>
        <w:lastRenderedPageBreak/>
        <w:drawing>
          <wp:inline distT="0" distB="0" distL="0" distR="0" wp14:anchorId="7DBD06D4" wp14:editId="3C98FC00">
            <wp:extent cx="3123339" cy="979714"/>
            <wp:effectExtent l="0" t="0" r="1270" b="0"/>
            <wp:docPr id="1408925444" name="Picture 1" descr="A graph with green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25444" name="Picture 1" descr="A graph with green squares&#10;&#10;Description automatically generated with medium confidence"/>
                    <pic:cNvPicPr/>
                  </pic:nvPicPr>
                  <pic:blipFill>
                    <a:blip r:embed="rId9"/>
                    <a:stretch>
                      <a:fillRect/>
                    </a:stretch>
                  </pic:blipFill>
                  <pic:spPr>
                    <a:xfrm>
                      <a:off x="0" y="0"/>
                      <a:ext cx="3154152" cy="989379"/>
                    </a:xfrm>
                    <a:prstGeom prst="rect">
                      <a:avLst/>
                    </a:prstGeom>
                  </pic:spPr>
                </pic:pic>
              </a:graphicData>
            </a:graphic>
          </wp:inline>
        </w:drawing>
      </w:r>
    </w:p>
    <w:sectPr w:rsidR="002C7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99C"/>
    <w:multiLevelType w:val="hybridMultilevel"/>
    <w:tmpl w:val="A3F8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5376F"/>
    <w:multiLevelType w:val="hybridMultilevel"/>
    <w:tmpl w:val="3588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5724E"/>
    <w:multiLevelType w:val="hybridMultilevel"/>
    <w:tmpl w:val="BC7ED50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num w:numId="1" w16cid:durableId="935289765">
    <w:abstractNumId w:val="0"/>
  </w:num>
  <w:num w:numId="2" w16cid:durableId="385225322">
    <w:abstractNumId w:val="1"/>
  </w:num>
  <w:num w:numId="3" w16cid:durableId="1501002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FB"/>
    <w:rsid w:val="00235FFB"/>
    <w:rsid w:val="002C7D15"/>
    <w:rsid w:val="00530494"/>
    <w:rsid w:val="00662BF9"/>
    <w:rsid w:val="00B114F7"/>
    <w:rsid w:val="00C51AC3"/>
    <w:rsid w:val="00CD0145"/>
    <w:rsid w:val="00D00AAF"/>
    <w:rsid w:val="00F7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B12FC"/>
  <w15:chartTrackingRefBased/>
  <w15:docId w15:val="{A6E7E76D-F0BE-714F-B9B7-F27DC589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FB"/>
    <w:rPr>
      <w:rFonts w:eastAsiaTheme="majorEastAsia" w:cstheme="majorBidi"/>
      <w:color w:val="272727" w:themeColor="text1" w:themeTint="D8"/>
    </w:rPr>
  </w:style>
  <w:style w:type="paragraph" w:styleId="Title">
    <w:name w:val="Title"/>
    <w:basedOn w:val="Normal"/>
    <w:next w:val="Normal"/>
    <w:link w:val="TitleChar"/>
    <w:uiPriority w:val="10"/>
    <w:qFormat/>
    <w:rsid w:val="00235F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5FFB"/>
    <w:rPr>
      <w:i/>
      <w:iCs/>
      <w:color w:val="404040" w:themeColor="text1" w:themeTint="BF"/>
    </w:rPr>
  </w:style>
  <w:style w:type="paragraph" w:styleId="ListParagraph">
    <w:name w:val="List Paragraph"/>
    <w:basedOn w:val="Normal"/>
    <w:uiPriority w:val="34"/>
    <w:qFormat/>
    <w:rsid w:val="00235FFB"/>
    <w:pPr>
      <w:ind w:left="720"/>
      <w:contextualSpacing/>
    </w:pPr>
  </w:style>
  <w:style w:type="character" w:styleId="IntenseEmphasis">
    <w:name w:val="Intense Emphasis"/>
    <w:basedOn w:val="DefaultParagraphFont"/>
    <w:uiPriority w:val="21"/>
    <w:qFormat/>
    <w:rsid w:val="00235FFB"/>
    <w:rPr>
      <w:i/>
      <w:iCs/>
      <w:color w:val="0F4761" w:themeColor="accent1" w:themeShade="BF"/>
    </w:rPr>
  </w:style>
  <w:style w:type="paragraph" w:styleId="IntenseQuote">
    <w:name w:val="Intense Quote"/>
    <w:basedOn w:val="Normal"/>
    <w:next w:val="Normal"/>
    <w:link w:val="IntenseQuoteChar"/>
    <w:uiPriority w:val="30"/>
    <w:qFormat/>
    <w:rsid w:val="00235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FB"/>
    <w:rPr>
      <w:i/>
      <w:iCs/>
      <w:color w:val="0F4761" w:themeColor="accent1" w:themeShade="BF"/>
    </w:rPr>
  </w:style>
  <w:style w:type="character" w:styleId="IntenseReference">
    <w:name w:val="Intense Reference"/>
    <w:basedOn w:val="DefaultParagraphFont"/>
    <w:uiPriority w:val="32"/>
    <w:qFormat/>
    <w:rsid w:val="00235FFB"/>
    <w:rPr>
      <w:b/>
      <w:bCs/>
      <w:smallCaps/>
      <w:color w:val="0F4761" w:themeColor="accent1" w:themeShade="BF"/>
      <w:spacing w:val="5"/>
    </w:rPr>
  </w:style>
  <w:style w:type="character" w:styleId="Hyperlink">
    <w:name w:val="Hyperlink"/>
    <w:basedOn w:val="DefaultParagraphFont"/>
    <w:uiPriority w:val="99"/>
    <w:unhideWhenUsed/>
    <w:rsid w:val="00235FFB"/>
    <w:rPr>
      <w:color w:val="0000FF"/>
      <w:u w:val="single"/>
    </w:rPr>
  </w:style>
  <w:style w:type="character" w:styleId="UnresolvedMention">
    <w:name w:val="Unresolved Mention"/>
    <w:basedOn w:val="DefaultParagraphFont"/>
    <w:uiPriority w:val="99"/>
    <w:semiHidden/>
    <w:unhideWhenUsed/>
    <w:rsid w:val="00D00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emani2/project_3" TargetMode="External"/><Relationship Id="rId11" Type="http://schemas.openxmlformats.org/officeDocument/2006/relationships/theme" Target="theme/theme1.xml"/><Relationship Id="rId5" Type="http://schemas.openxmlformats.org/officeDocument/2006/relationships/hyperlink" Target="https://api.covidactnow.org/v2/counties.j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4</cp:revision>
  <dcterms:created xsi:type="dcterms:W3CDTF">2024-04-09T01:44:00Z</dcterms:created>
  <dcterms:modified xsi:type="dcterms:W3CDTF">2024-04-12T01:28:00Z</dcterms:modified>
</cp:coreProperties>
</file>