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QUARTERLY MENTORSHIP REPORT</w:t>
      </w:r>
    </w:p>
    <w:p>
      <w:pPr>
        <w:spacing w:after="600"/>
        <w:jc w:val="center"/>
      </w:pPr>
      <w:r>
        <w:t xml:space="preserve">Period: 10/18/2025 to 10/18/2025</w:t>
      </w:r>
    </w:p>
    <w:p>
      <w:pPr>
        <w:pStyle w:val="Heading2"/>
        <w:spacing w:before="400" w:after="200"/>
      </w:pPr>
      <w:r>
        <w:t xml:space="preserve">Facilitator Information</w:t>
      </w:r>
    </w:p>
    <w:p>
      <w:pPr>
        <w:spacing w:after="100"/>
      </w:pPr>
      <w:r>
        <w:rPr>
          <w:b/>
          <w:bCs/>
        </w:rPr>
        <w:t xml:space="preserve">Region: </w:t>
      </w:r>
      <w:r>
        <w:t xml:space="preserve">North Brasil</w:t>
      </w:r>
    </w:p>
    <w:p>
      <w:pPr>
        <w:spacing w:after="100"/>
      </w:pPr>
      <w:r>
        <w:rPr>
          <w:b/>
          <w:bCs/>
        </w:rPr>
        <w:t xml:space="preserve">Supervisor: </w:t>
      </w:r>
      <w:r>
        <w:t xml:space="preserve">Márcia Suzuki</w:t>
      </w:r>
    </w:p>
    <w:p>
      <w:pPr>
        <w:spacing w:after="100"/>
      </w:pPr>
      <w:r>
        <w:rPr>
          <w:b/>
          <w:bCs/>
        </w:rPr>
        <w:t xml:space="preserve">Total Languages Mentored: </w:t>
      </w:r>
      <w:r>
        <w:t xml:space="preserve">0</w:t>
      </w:r>
    </w:p>
    <w:p>
      <w:pPr>
        <w:spacing w:after="400"/>
      </w:pPr>
      <w:r>
        <w:rPr>
          <w:b/>
          <w:bCs/>
        </w:rPr>
        <w:t xml:space="preserve">Total Chapters Mentored: </w:t>
      </w:r>
      <w:r>
        <w:t xml:space="preserve">0</w:t>
      </w:r>
    </w:p>
    <w:p>
      <w:pPr>
        <w:pStyle w:val="Heading2"/>
        <w:spacing w:before="400" w:after="200"/>
      </w:pPr>
      <w:r>
        <w:t xml:space="preserve">Competency Progress</w:t>
      </w:r>
    </w:p>
    <w:p>
      <w:pPr>
        <w:spacing w:after="300"/>
      </w:pPr>
    </w:p>
    <w:p>
      <w:pPr>
        <w:pStyle w:val="Heading2"/>
        <w:spacing w:before="400" w:after="200"/>
      </w:pPr>
      <w:r>
        <w:t xml:space="preserve">Progress Narrative</w:t>
      </w:r>
    </w:p>
    <w:p>
      <w:pPr>
        <w:spacing w:after="200"/>
      </w:pPr>
      <w:r>
        <w:t xml:space="preserve">This report summarizes the mentorship journey of the facilitator during the period from 10/18/2025 to 10/18/2025. The facilitator has demonstrated commitment to developing the core competencies necessary for effective OBT mentorship.</w:t>
      </w:r>
    </w:p>
    <w:p>
      <w:pPr>
        <w:spacing w:after="200"/>
      </w:pPr>
      <w:r>
        <w:t xml:space="preserve">The facilitator has achieved proficiency in 5 of 11 core competencies (45%), demonstrating readiness in key areas of OBT facilitation. This level of competency indicates the facilitator is well-equipped to mentor translation teams effectively.</w:t>
      </w:r>
    </w:p>
    <w:p>
      <w:pPr>
        <w:spacing w:after="200"/>
      </w:pPr>
      <w:r>
        <w:t xml:space="preserve">4 competencies are currently in the growing stage, showing steady development and increasing capability. Continued practice and mentorship will help solidify these skills into full proficiency.</w:t>
      </w:r>
    </w:p>
    <w:p>
      <w:pPr>
        <w:spacing w:after="200"/>
      </w:pPr>
      <w:r>
        <w:t xml:space="preserve">The facilitator has completed 4 formal qualifications, providing a solid educational foundation for their mentorship work. These credentials demonstrate commitment to professional development and mastery of essential knowledge areas.</w:t>
      </w:r>
    </w:p>
    <w:p>
      <w:pPr>
        <w:spacing w:after="200"/>
      </w:pPr>
      <w:r>
        <w:t xml:space="preserve">Throughout this reporting period, the facilitator participated in 3 mentorship sessions, engaging actively with the OBT Mentor Assistant to refine their understanding and approach. This consistent engagement demonstrates dedication to continuous improvement and reflective practice.</w:t>
      </w:r>
    </w:p>
    <w:p>
      <w:pPr>
        <w:spacing w:after="400"/>
      </w:pPr>
      <w:r>
        <w:t xml:space="preserve">Overall, the facilitator shows promising development as an OBT mentor. With continued practice, regular feedback, and engagement in mentorship opportunities, they are positioned to make meaningful contributions to Bible translation work and effectively guide translation teams toward excellence.</w:t>
      </w:r>
    </w:p>
    <w:p>
      <w:pPr>
        <w:pStyle w:val="Heading2"/>
        <w:spacing w:before="400" w:after="200"/>
      </w:pPr>
      <w:r>
        <w:t xml:space="preserve">Formal Qualifications</w:t>
      </w:r>
    </w:p>
    <w:p>
      <w:pPr>
        <w:spacing w:after="100"/>
      </w:pPr>
      <w:r>
        <w:rPr>
          <w:b/>
          <w:bCs/>
        </w:rPr>
        <w:t xml:space="preserve">• </w:t>
      </w:r>
      <w:r>
        <w:rPr>
          <w:b/>
          <w:bCs/>
        </w:rPr>
        <w:t xml:space="preserve">Linguistics Master's Degree</w:t>
      </w:r>
      <w:r>
        <w:t xml:space="preserve"> - University of São Paulo (USP) – Faculdade de Filosofia, Letras e Ciências Humanas</w:t>
      </w:r>
      <w:r>
        <w:t xml:space="preserve"> (2021)</w:t>
      </w:r>
    </w:p>
    <w:p>
      <w:pPr>
        <w:spacing w:after="200"/>
      </w:pPr>
      <w:r>
        <w:t xml:space="preserve">  In-depth study of linguistics, including syntax, phonetics, and language theory.</w:t>
      </w:r>
    </w:p>
    <w:p>
      <w:pPr>
        <w:spacing w:after="100"/>
      </w:pPr>
      <w:r>
        <w:rPr>
          <w:b/>
          <w:bCs/>
        </w:rPr>
        <w:t xml:space="preserve">• </w:t>
      </w:r>
      <w:r>
        <w:rPr>
          <w:b/>
          <w:bCs/>
        </w:rPr>
        <w:t xml:space="preserve">Hebrew Training</w:t>
      </w:r>
      <w:r>
        <w:t xml:space="preserve"> - Hebrew University of Jerusalem – Department of Biblical Studies</w:t>
      </w:r>
      <w:r>
        <w:t xml:space="preserve"> (2018)</w:t>
      </w:r>
    </w:p>
    <w:p>
      <w:pPr>
        <w:spacing w:after="200"/>
      </w:pPr>
      <w:r>
        <w:t xml:space="preserve">  Advanced training in Hebrew language studies focusing on biblical texts.</w:t>
      </w:r>
    </w:p>
    <w:p>
      <w:pPr>
        <w:spacing w:after="100"/>
      </w:pPr>
      <w:r>
        <w:rPr>
          <w:b/>
          <w:bCs/>
        </w:rPr>
        <w:t xml:space="preserve">• </w:t>
      </w:r>
      <w:r>
        <w:rPr>
          <w:b/>
          <w:bCs/>
        </w:rPr>
        <w:t xml:space="preserve">Cross-cultural Course (IEEC)</w:t>
      </w:r>
      <w:r>
        <w:t xml:space="preserve"> - International Evangelical Education Center (IEEC), São Paulo</w:t>
      </w:r>
      <w:r>
        <w:t xml:space="preserve"> (2017)</w:t>
      </w:r>
    </w:p>
    <w:p>
      <w:pPr>
        <w:spacing w:after="200"/>
      </w:pPr>
      <w:r>
        <w:t xml:space="preserve">  Training on engaging with diverse cultures in a ministry context.</w:t>
      </w:r>
    </w:p>
    <w:p>
      <w:pPr>
        <w:spacing w:after="100"/>
      </w:pPr>
      <w:r>
        <w:rPr>
          <w:b/>
          <w:bCs/>
        </w:rPr>
        <w:t xml:space="preserve">• </w:t>
      </w:r>
      <w:r>
        <w:rPr>
          <w:b/>
          <w:bCs/>
        </w:rPr>
        <w:t xml:space="preserve">Bible Core Course (BCC)</w:t>
      </w:r>
      <w:r>
        <w:t xml:space="preserve"> - Youth With A Mission (YWAM) – Kona, Havaí</w:t>
      </w:r>
      <w:r>
        <w:t xml:space="preserve"> (2016)</w:t>
      </w:r>
    </w:p>
    <w:p>
      <w:pPr>
        <w:spacing w:after="200"/>
      </w:pPr>
      <w:r>
        <w:t xml:space="preserve">  Comprehensive study of the Bible, emphasizing personal application and ministry.</w:t>
      </w:r>
    </w:p>
    <w:p>
      <w:pPr>
        <w:spacing w:after="300"/>
      </w:pPr>
    </w:p>
    <w:p>
      <w:pPr>
        <w:pStyle w:val="Heading2"/>
        <w:spacing w:before="400" w:after="200"/>
      </w:pPr>
      <w:r>
        <w:t xml:space="preserve">Mentorship Conversation Summary</w:t>
      </w:r>
    </w:p>
    <w:p>
      <w:pPr>
        <w:spacing w:after="200"/>
      </w:pPr>
      <w:r>
        <w:t xml:space="preserve">During this period, the facilitator participated in 3 mentorship sessions, demonstrating active engagement in developing their competencies.</w:t>
      </w:r>
    </w:p>
    <w:p>
      <w:pPr>
        <w:spacing w:before="200" w:after="100"/>
      </w:pPr>
      <w:r>
        <w:t xml:space="preserve">Key Topics Addressed:</w:t>
      </w:r>
      <w:r>
        <w:rPr>
          <w:b/>
          <w:bCs/>
        </w:rPr>
        <w:t xml:space="preserve">Key Topics Addressed:</w:t>
      </w:r>
    </w:p>
    <w:p>
      <w:pPr>
        <w:spacing w:after="100"/>
      </w:pPr>
      <w:r>
        <w:t xml:space="preserve">• Bible Core Course (BCC) Instituição: Youth With A Mission (YWAM) – Kona, Havaí Data de Conclusão: Outubro de 2016
The course above i want to set the d...</w:t>
      </w:r>
    </w:p>
    <w:p>
      <w:pPr>
        <w:spacing w:after="100"/>
      </w:pPr>
      <w:r>
        <w:t xml:space="preserve">• Can i edit it?</w:t>
      </w:r>
    </w:p>
    <w:p>
      <w:pPr>
        <w:spacing w:after="100"/>
      </w:pPr>
      <w:r>
        <w:t xml:space="preserve">• Hebrew Training
Instituição: Hebrew University of Jerusalem – Department of Biblical Studies
Data de Conclusão: Julho de 2018
Linguistics Master's ...</w:t>
      </w:r>
    </w:p>
    <w:p>
      <w:pPr>
        <w:spacing w:after="100"/>
      </w:pPr>
      <w:r>
        <w:t xml:space="preserve">• Oi</w:t>
      </w:r>
    </w:p>
    <w:p>
      <w:pPr>
        <w:spacing w:after="100"/>
      </w:pPr>
      <w:r>
        <w:t xml:space="preserve">• E agora?</w:t>
      </w:r>
    </w:p>
    <w:p>
      <w:pPr>
        <w:pStyle w:val="Heading2"/>
        <w:spacing w:before="400" w:after="200"/>
      </w:pPr>
      <w:r>
        <w:t xml:space="preserve">Next Steps</w:t>
      </w:r>
    </w:p>
    <w:p>
      <w:pPr>
        <w:spacing w:after="400"/>
      </w:pPr>
      <w:r>
        <w:t xml:space="preserve">The facilitator should continue developing their competencies through continuous practice, regular feedback, and participation in mentoring activities. It is recommended to maintain active dialogue with the supervisor and seek opportunities to apply acquired knowledge.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2025-10-19T00:29:44.851Z</dcterms:created>
  <dcterms:modified xsi:type="dcterms:W3CDTF">2025-10-19T00:29:44.851Z</dcterms:modified>
</cp:coreProperties>
</file>

<file path=docProps/custom.xml><?xml version="1.0" encoding="utf-8"?>
<Properties xmlns="http://schemas.openxmlformats.org/officeDocument/2006/custom-properties" xmlns:vt="http://schemas.openxmlformats.org/officeDocument/2006/docPropsVTypes"/>
</file>