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>«Ростовский государственный экономический университет (РИНХ)»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>Финансово-экономический колледж</w:t>
      </w:r>
    </w:p>
    <w:p>
      <w:pPr>
        <w:pStyle w:val="Normal"/>
        <w:spacing w:lineRule="auto" w:line="240" w:before="0" w:after="0"/>
        <w:ind w:firstLine="5183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360" w:before="0" w:after="0"/>
        <w:ind w:firstLine="5893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tbl>
      <w:tblPr>
        <w:tblW w:w="9315" w:type="dxa"/>
        <w:jc w:val="left"/>
        <w:tblInd w:w="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5244"/>
      </w:tblGrid>
      <w:tr>
        <w:trPr/>
        <w:tc>
          <w:tcPr>
            <w:tcW w:w="40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/>
              </w:rPr>
              <w:t>Студента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108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/>
              </w:rPr>
              <w:t>Сердюк Эдуарда Владиславовича</w:t>
            </w:r>
          </w:p>
        </w:tc>
      </w:tr>
      <w:tr>
        <w:trPr/>
        <w:tc>
          <w:tcPr>
            <w:tcW w:w="40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4005" w:leader="none"/>
              </w:tabs>
              <w:spacing w:lineRule="auto" w:line="240" w:before="0" w:after="0"/>
              <w:ind w:left="-98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/>
              </w:rPr>
              <w:t>2 курса очной формы обучения                                                 по программе подготовки специалистов среднего звена на базе основного общего образования,</w:t>
            </w:r>
          </w:p>
        </w:tc>
      </w:tr>
      <w:tr>
        <w:trPr/>
        <w:tc>
          <w:tcPr>
            <w:tcW w:w="40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/>
              </w:rPr>
              <w:t>обучающейся по специальности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4005" w:leader="none"/>
              </w:tabs>
              <w:spacing w:lineRule="auto" w:line="240" w:before="0" w:after="0"/>
              <w:ind w:left="-98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05" w:leader="none"/>
              </w:tabs>
              <w:spacing w:lineRule="auto" w:line="240" w:before="0" w:after="0"/>
              <w:ind w:left="-98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/>
              </w:rPr>
              <w:t> </w:t>
            </w:r>
          </w:p>
        </w:tc>
      </w:tr>
    </w:tbl>
    <w:p>
      <w:pPr>
        <w:pStyle w:val="Normal"/>
        <w:tabs>
          <w:tab w:val="clear" w:pos="708"/>
          <w:tab w:val="left" w:pos="5955" w:leader="none"/>
        </w:tabs>
        <w:spacing w:lineRule="auto" w:line="240" w:before="0" w:after="0"/>
        <w:ind w:left="1562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5955" w:leader="none"/>
        </w:tabs>
        <w:spacing w:lineRule="auto" w:line="240" w:before="0" w:after="0"/>
        <w:ind w:left="1562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 xml:space="preserve">                                                 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 xml:space="preserve">                    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 xml:space="preserve">Руководитель: преподаватель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>Журавлев Д.Г.</w:t>
      </w:r>
    </w:p>
    <w:p>
      <w:pPr>
        <w:pStyle w:val="Normal"/>
        <w:tabs>
          <w:tab w:val="clear" w:pos="708"/>
          <w:tab w:val="left" w:pos="4005" w:leader="none"/>
        </w:tabs>
        <w:spacing w:lineRule="auto" w:line="240" w:before="0" w:after="0"/>
        <w:ind w:left="14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 xml:space="preserve">                                                       </w:t>
      </w:r>
    </w:p>
    <w:p>
      <w:pPr>
        <w:pStyle w:val="Normal"/>
        <w:tabs>
          <w:tab w:val="clear" w:pos="708"/>
          <w:tab w:val="left" w:pos="5820" w:leader="none"/>
        </w:tabs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/>
        </w:rPr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t>Ростов-на-Дону, 2025 г.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ru-RU"/>
        </w:rPr>
        <w:t>Задача 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ru-RU"/>
        </w:rPr>
        <w:t>Таблица сравнения офисных решений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40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Microsoft Office 365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Google Workspace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LIbreOffice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 xml:space="preserve">Совместимость форматов 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Отличная (DOCX, ODT и др.)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Хорошая (DOCX, ODT)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Хорошая (по умолчанию ODT)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Стоимость лицензии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  <w:t>Подписка (опции)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Подписка (опции)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Бесплатно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Возможности совместного редактирования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в реальном времени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в реальном времени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Ограничены, требует загрузки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Поддержка скриптов/автоматизации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 (VBA, Office Scripts)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Ограничено (Apps Script)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 (macros на Python, Basic)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Мобильная функциональность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Хорошая (приложения)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Отличная (веб и приложения)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Ограниченная (приложение есть)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ru-RU"/>
        </w:rPr>
        <w:t>Задача 2</w:t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ru-RU"/>
        </w:rPr>
        <w:t>Таблица сравнения веб-браузер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40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Google Chrome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Mozilla Firefox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Mozilla Firefox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Потребление RAM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Высокое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(1.5 ГБ.)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Среднее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(1.2 ГБ)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Среднее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(1.3 ГБ)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Энергоэффективность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Низкая 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Средняя 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Хорошая 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Скорость запуска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Быстрая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Быстрая 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Очень быстрая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Наличие расширений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Обширная библиотека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Хорошая библиотека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Хорошая библиотека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8"/>
                <w:szCs w:val="28"/>
              </w:rPr>
              <w:t>Межплатформенная синхронизация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полная синхронизация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полная синхронизация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полная синхронизация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ru-RU"/>
        </w:rPr>
        <w:t>Задача 3</w:t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ru-RU"/>
        </w:rPr>
        <w:t>Таблица сравнения медиаплееров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40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KMPlayer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MX Player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VLC Media Player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Поддержка скриптов/автоматизации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поддержка скриптов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Ограниченная поддержка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Нет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Мобильная функциональность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хорошая функциональность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Отличная функциональность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но менее оптимизирован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Субтитры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Широкие возможности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Поддержка различных форматов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Поддержка большинства форматов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Редкие кодеки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Хорошая поддержка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Поддержка основных кодеков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Поддержка большинства кодеков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Авто-коррекция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авто-коррекция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Да, авто-коррекция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FreeSerif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Aptos" w:hAnsi="Aptos" w:eastAsia="Aptos"/>
      <w:color w:val="auto"/>
      <w:kern w:val="2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FreeSerif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FreeSerif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FreeSerif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FreeSerif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FreeSerif"/>
      <w:color w:themeColor="accent1" w:themeShade="bf" w:val="0F4761"/>
    </w:rPr>
  </w:style>
  <w:style w:type="paragraph" w:styleId="Heading6">
    <w:name w:val="Heading 6"/>
    <w:basedOn w:val="Normal"/>
    <w:next w:val="Normal"/>
    <w:link w:val="6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FreeSerif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7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FreeSerif"/>
      <w:color w:themeColor="dark1" w:themeTint="a6" w:val="595959"/>
    </w:rPr>
  </w:style>
  <w:style w:type="paragraph" w:styleId="Heading8">
    <w:name w:val="Heading 8"/>
    <w:basedOn w:val="Normal"/>
    <w:next w:val="Normal"/>
    <w:link w:val="8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FreeSerif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9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FreeSerif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Aptos Display" w:hAnsi="Aptos Display" w:eastAsia="Aptos" w:cs="FreeSerif"/>
      <w:color w:themeColor="accent1" w:themeShade="bf" w:val="0F4761"/>
      <w:sz w:val="40"/>
      <w:szCs w:val="40"/>
    </w:rPr>
  </w:style>
  <w:style w:type="character" w:styleId="2">
    <w:name w:val="Заголовок 2 Знак"/>
    <w:basedOn w:val="DefaultParagraphFont"/>
    <w:qFormat/>
    <w:rPr>
      <w:rFonts w:ascii="Aptos Display" w:hAnsi="Aptos Display" w:eastAsia="Aptos" w:cs="FreeSerif"/>
      <w:color w:themeColor="accent1" w:themeShade="bf" w:val="0F4761"/>
      <w:sz w:val="32"/>
      <w:szCs w:val="32"/>
    </w:rPr>
  </w:style>
  <w:style w:type="character" w:styleId="3">
    <w:name w:val="Заголовок 3 Знак"/>
    <w:basedOn w:val="DefaultParagraphFont"/>
    <w:qFormat/>
    <w:rPr>
      <w:rFonts w:eastAsia="Aptos" w:cs="FreeSerif"/>
      <w:color w:themeColor="accent1" w:themeShade="bf" w:val="0F4761"/>
      <w:sz w:val="28"/>
      <w:szCs w:val="28"/>
    </w:rPr>
  </w:style>
  <w:style w:type="character" w:styleId="4">
    <w:name w:val="Заголовок 4 Знак"/>
    <w:basedOn w:val="DefaultParagraphFont"/>
    <w:qFormat/>
    <w:rPr>
      <w:rFonts w:eastAsia="Aptos" w:cs="FreeSerif"/>
      <w:i/>
      <w:iCs/>
      <w:color w:themeColor="accent1" w:themeShade="bf" w:val="0F4761"/>
    </w:rPr>
  </w:style>
  <w:style w:type="character" w:styleId="5">
    <w:name w:val="Заголовок 5 Знак"/>
    <w:basedOn w:val="DefaultParagraphFont"/>
    <w:qFormat/>
    <w:rPr>
      <w:rFonts w:eastAsia="Aptos" w:cs="FreeSerif"/>
      <w:color w:themeColor="accent1" w:themeShade="bf" w:val="0F4761"/>
    </w:rPr>
  </w:style>
  <w:style w:type="character" w:styleId="6">
    <w:name w:val="Заголовок 6 Знак"/>
    <w:basedOn w:val="DefaultParagraphFont"/>
    <w:qFormat/>
    <w:rPr>
      <w:rFonts w:eastAsia="Aptos" w:cs="FreeSerif"/>
      <w:i/>
      <w:iCs/>
      <w:color w:themeColor="dark1" w:themeTint="a6" w:val="595959"/>
    </w:rPr>
  </w:style>
  <w:style w:type="character" w:styleId="7">
    <w:name w:val="Заголовок 7 Знак"/>
    <w:basedOn w:val="DefaultParagraphFont"/>
    <w:qFormat/>
    <w:rPr>
      <w:rFonts w:eastAsia="Aptos" w:cs="FreeSerif"/>
      <w:color w:themeColor="dark1" w:themeTint="a6" w:val="595959"/>
    </w:rPr>
  </w:style>
  <w:style w:type="character" w:styleId="8">
    <w:name w:val="Заголовок 8 Знак"/>
    <w:basedOn w:val="DefaultParagraphFont"/>
    <w:qFormat/>
    <w:rPr>
      <w:rFonts w:eastAsia="Aptos" w:cs="FreeSerif"/>
      <w:i/>
      <w:iCs/>
      <w:color w:themeColor="dark1" w:themeTint="d8" w:val="272727"/>
    </w:rPr>
  </w:style>
  <w:style w:type="character" w:styleId="9">
    <w:name w:val="Заголовок 9 Знак"/>
    <w:basedOn w:val="DefaultParagraphFont"/>
    <w:qFormat/>
    <w:rPr>
      <w:rFonts w:eastAsia="Aptos" w:cs="FreeSerif"/>
      <w:color w:themeColor="dark1" w:themeTint="d8" w:val="272727"/>
    </w:rPr>
  </w:style>
  <w:style w:type="character" w:styleId="Style5">
    <w:name w:val="Заголовок Знак"/>
    <w:basedOn w:val="DefaultParagraphFont"/>
    <w:qFormat/>
    <w:rPr>
      <w:rFonts w:ascii="Aptos Display" w:hAnsi="Aptos Display" w:eastAsia="Aptos" w:cs="FreeSerif"/>
      <w:spacing w:val="-10"/>
      <w:kern w:val="2"/>
      <w:sz w:val="56"/>
      <w:szCs w:val="56"/>
    </w:rPr>
  </w:style>
  <w:style w:type="character" w:styleId="Style6">
    <w:name w:val="Подзаголовок Знак"/>
    <w:basedOn w:val="DefaultParagraphFont"/>
    <w:qFormat/>
    <w:rPr>
      <w:rFonts w:eastAsia="Aptos" w:cs="FreeSerif"/>
      <w:color w:themeColor="dark1" w:themeTint="a6" w:val="595959"/>
      <w:spacing w:val="15"/>
      <w:sz w:val="28"/>
      <w:szCs w:val="28"/>
    </w:rPr>
  </w:style>
  <w:style w:type="character" w:styleId="21">
    <w:name w:val="Цитата 2 Знак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Style7">
    <w:name w:val="Выделенная цитата Знак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Style8">
    <w:name w:val="Верхний колонтитул Знак"/>
    <w:basedOn w:val="DefaultParagraphFont"/>
    <w:qFormat/>
    <w:rPr/>
  </w:style>
  <w:style w:type="character" w:styleId="Style9">
    <w:name w:val="Нижний колонтитул Знак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qFormat/>
    <w:pPr>
      <w:spacing w:lineRule="auto" w:line="240" w:before="0" w:after="80"/>
      <w:contextualSpacing/>
    </w:pPr>
    <w:rPr>
      <w:rFonts w:ascii="Aptos Display" w:hAnsi="Aptos Display" w:eastAsia="Aptos" w:cs="FreeSerif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qFormat/>
    <w:pPr/>
    <w:rPr>
      <w:rFonts w:eastAsia="Aptos" w:cs="FreeSerif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Docdata">
    <w:name w:val="docdata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kern w:val="0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kern w:val="0"/>
      <w:sz w:val="24"/>
      <w:szCs w:val="24"/>
      <w:lang w:eastAsia="ru-RU"/>
    </w:rPr>
  </w:style>
  <w:style w:type="paragraph" w:styleId="Style12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LibreOffice/7.6.4.1$Linux_X86_64 LibreOffice_project/60$Build-1</Application>
  <AppVersion>15.0000</AppVersion>
  <Pages>4</Pages>
  <Words>231</Words>
  <Characters>1797</Characters>
  <CharactersWithSpaces>2142</CharactersWithSpaces>
  <Paragraphs>116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2025-05-10T12:08:00Z</dcterms:created>
  <dc:creator>HATEM .</dc:creator>
  <dc:description/>
  <dc:language>ru-RU</dc:language>
  <cp:lastModifiedBy/>
  <dcterms:modified xsi:type="dcterms:W3CDTF">2025-06-02T17:45:14Z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