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46"/>
          <w:szCs w:val="46"/>
          <w:highlight w:val="white"/>
        </w:rPr>
      </w:pPr>
      <w:bookmarkStart w:colFirst="0" w:colLast="0" w:name="_heading=h.cac7e4aepret" w:id="0"/>
      <w:bookmarkEnd w:id="0"/>
      <w:r w:rsidDel="00000000" w:rsidR="00000000" w:rsidRPr="00000000">
        <w:rPr>
          <w:rFonts w:ascii="Roboto" w:cs="Roboto" w:eastAsia="Roboto" w:hAnsi="Roboto"/>
          <w:color w:val="0f1115"/>
          <w:sz w:val="46"/>
          <w:szCs w:val="46"/>
          <w:highlight w:val="white"/>
          <w:rtl w:val="0"/>
        </w:rPr>
        <w:t xml:space="preserve">IBM MQ Interview Flashcards - Top 50 Must-Know</w:t>
      </w:r>
    </w:p>
    <w:p w:rsidR="00000000" w:rsidDel="00000000" w:rsidP="00000000" w:rsidRDefault="00000000" w:rsidRPr="00000000" w14:paraId="00000002">
      <w:pPr>
        <w:pStyle w:val="Heading2"/>
        <w:spacing w:after="80" w:before="360" w:line="259" w:lineRule="auto"/>
        <w:ind w:left="1440" w:firstLine="0"/>
        <w:rPr>
          <w:rFonts w:ascii="Roboto" w:cs="Roboto" w:eastAsia="Roboto" w:hAnsi="Roboto"/>
          <w:color w:val="0f1115"/>
          <w:sz w:val="34"/>
          <w:szCs w:val="34"/>
          <w:highlight w:val="white"/>
        </w:rPr>
      </w:pPr>
      <w:bookmarkStart w:colFirst="0" w:colLast="0" w:name="_heading=h.oav6qz34jopx" w:id="1"/>
      <w:bookmarkEnd w:id="1"/>
      <w:r w:rsidDel="00000000" w:rsidR="00000000" w:rsidRPr="00000000">
        <w:rPr>
          <w:rFonts w:ascii="Roboto" w:cs="Roboto" w:eastAsia="Roboto" w:hAnsi="Roboto"/>
          <w:color w:val="0f1115"/>
          <w:sz w:val="34"/>
          <w:szCs w:val="34"/>
          <w:highlight w:val="white"/>
          <w:rtl w:val="0"/>
        </w:rPr>
        <w:t xml:space="preserve">CORE CONCEPTS (15 cards)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7tn6qejbgqlu" w:id="2"/>
      <w:bookmarkEnd w:id="2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1: Queue Manager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What is a Queue Manager?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The primary MQ component that manages queues, channels, and message flow. Controls access, provides transaction support, handles security, and manages network connections.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bsfgdsk9r4nk" w:id="3"/>
      <w:bookmarkEnd w:id="3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2: Local vs Remote Queue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Difference between local and remote queue?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Local: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Physical storage for messages on local queue manager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Remote: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Local definition pointing to queue on another queue manager (contains RNAME, RQMNAME, XMITQ)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8tgrqgrvfur4" w:id="4"/>
      <w:bookmarkEnd w:id="4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3: Transmission Queue (XMITQ)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What is a transmission queue?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Special local queue that temporarily holds messages destined for remote queue managers. Sender channel reads from XMITQ and transfers messages to remote system.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4btvi7o59eue" w:id="5"/>
      <w:bookmarkEnd w:id="5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4: Channel Types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SENDER/RECEIVER vs SVRCONN channels?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SENDER/RECEIVER: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QM-to-QM communication, unidirectional, reads from XMITQ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SVRCONN: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App-to-QM connection, bidirectional, allows PUT and GET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37xwgl210tf1" w:id="6"/>
      <w:bookmarkEnd w:id="6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5: MCA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What is MCA?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Message Channel Agent - the program that actually moves messages through channels. Think: Channel = highway (definition), MCA = truck (actual worker process).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ukwyoiw9po2i" w:id="7"/>
      <w:bookmarkEnd w:id="7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6: Message Flow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Message flow from App A to App B across two QMs?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spacing w:after="24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sdt>
        <w:sdtPr>
          <w:id w:val="302022950"/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color w:val="0f1115"/>
              <w:sz w:val="24"/>
              <w:szCs w:val="24"/>
              <w:highlight w:val="white"/>
              <w:rtl w:val="0"/>
            </w:rPr>
            <w:t xml:space="preserve">App puts to remote queue → 2. Routes to XMITQ → 3. Sender channel picks from XMITQ → 4. Sends via network (port 1414) → 5. Receiver channel accepts → 6. Places in local queue → 7. App B consumes</w:t>
          </w:r>
        </w:sdtContent>
      </w:sdt>
    </w:p>
    <w:p w:rsidR="00000000" w:rsidDel="00000000" w:rsidP="00000000" w:rsidRDefault="00000000" w:rsidRPr="00000000" w14:paraId="00000014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7pik51w83suz" w:id="8"/>
      <w:bookmarkEnd w:id="8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7: Point-to-Point vs Pub/Sub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Key differences?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Point-to-Point: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One-to-one, guaranteed delivery, uses queues, message consumed once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Pub/Sub: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One-to-many, publishers to topics, subscribers receive copies, decoupled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mdrxjrhw4chh" w:id="9"/>
      <w:bookmarkEnd w:id="9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8: Persistent vs Non-Persistent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Persistent vs non-persistent messages?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Persistent: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Written to logs, survives restart, guaranteed delivery, higher overhead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Non-Persistent: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Memory only, better performance, lost on restart, use for replaceable data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gj1zb039qtn1" w:id="10"/>
      <w:bookmarkEnd w:id="10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9: Dead Letter Queue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Why do messages go to DLQ?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Queue doesn't exist, queue full, wrong queue name, authorization failure, bad message format, destination app not consuming, network issues.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t0hjomhfj7h5" w:id="11"/>
      <w:bookmarkEnd w:id="11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10: Circular vs Linear Logging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Which for production and why?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Linear for production: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Media recovery, point-in-time restore, audit trail, compliance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Circular: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Only restart recovery, no backup restore, dev/test only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46sd3nqdf1dl" w:id="12"/>
      <w:bookmarkEnd w:id="12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11: Syncpoint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What is syncpoint messaging?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Transaction control - message + database update in one atomic operation. If either fails, both rollback. Uses MQBEGIN, MQCOMMIT, MQBACK. Example: debit account AND send payment message.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m38w2wxufils" w:id="13"/>
      <w:bookmarkEnd w:id="13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12: Durable Subscription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What is durable subscription?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Pub/sub subscription that survives when subscriber disconnects. Has subscription name, messages queued for offline subscribers, guarantees message delivery.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91jfqy4cj4wf" w:id="14"/>
      <w:bookmarkEnd w:id="14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13: Alias Queue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What is alias queue?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Alternative name for existing local or remote queue. Provides application flexibility and queue redirection without code changes.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n40c6n93980r" w:id="15"/>
      <w:bookmarkEnd w:id="15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14: Listener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What is a listener?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Process that monitors ports for incoming connections. Default: SYSTEM.DEFAULT.LISTENER.TCP on port 1414. Must be started for channels to accept connections.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6xvclev7n5ps" w:id="16"/>
      <w:bookmarkEnd w:id="16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15: Triggered Queue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What is triggering?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Automatic process initiation when message arrives on queue. Uses trigger monitor, process definition, and initiation queue. For automated message processing.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80" w:before="360" w:line="259" w:lineRule="auto"/>
        <w:ind w:left="1440" w:firstLine="0"/>
        <w:rPr>
          <w:rFonts w:ascii="Roboto" w:cs="Roboto" w:eastAsia="Roboto" w:hAnsi="Roboto"/>
          <w:color w:val="0f1115"/>
          <w:sz w:val="34"/>
          <w:szCs w:val="34"/>
          <w:highlight w:val="white"/>
        </w:rPr>
      </w:pPr>
      <w:bookmarkStart w:colFirst="0" w:colLast="0" w:name="_heading=h.7l8983rc154g" w:id="17"/>
      <w:bookmarkEnd w:id="17"/>
      <w:r w:rsidDel="00000000" w:rsidR="00000000" w:rsidRPr="00000000">
        <w:rPr>
          <w:rFonts w:ascii="Roboto" w:cs="Roboto" w:eastAsia="Roboto" w:hAnsi="Roboto"/>
          <w:color w:val="0f1115"/>
          <w:sz w:val="34"/>
          <w:szCs w:val="34"/>
          <w:highlight w:val="white"/>
          <w:rtl w:val="0"/>
        </w:rPr>
        <w:t xml:space="preserve">INSTALLATION &amp; CONFIGURATION (15 cards)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5khea4bvqkrf" w:id="18"/>
      <w:bookmarkEnd w:id="18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16: Kernel Parameters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Critical kernel parameters for MQ?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kernel.shmmni = 4096 (shared memory segments)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kernel.sem = 32 4096 32 128 (semaphores)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fs.file-max = 524288 (max open files)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Why: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MQ uses shared memory, semaphores for locking, needs many file handles.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rdnv8v8ambnz" w:id="19"/>
      <w:bookmarkEnd w:id="19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17: mqm User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Why is mqm user critical?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Owns all MQ processes and files. Required for running queue managers. Should NOT have sudo access. Must have proper ulimits (nofile 10240, nproc 4096).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dhbxs8p4j74b" w:id="20"/>
      <w:bookmarkEnd w:id="20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18: User Limits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What are nofile and nproc limits?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nofile: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Max open files per process (MQ needs 10240+)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nproc: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Max processes (4096+)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Set in: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/etc/security/limits.conf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61y936sxbb2h" w:id="21"/>
      <w:bookmarkEnd w:id="21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19: Installation Steps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Key steps to install MQ on RHEL EC2?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Set kernel parameters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Create mqm user/group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Install dependencies (bc, ksh, compat-libstdc++)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Configure filesystems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Set security groups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Extract and install RPMs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Run setmqenv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Create queue manager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bsjqsjdoeh60" w:id="22"/>
      <w:bookmarkEnd w:id="22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20: Queue Manager Creation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Commands to create and start QM?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47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crtmqm -q QM1 (create)</w:t>
      </w:r>
    </w:p>
    <w:p w:rsidR="00000000" w:rsidDel="00000000" w:rsidP="00000000" w:rsidRDefault="00000000" w:rsidRPr="00000000" w14:paraId="00000048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strmqm QM1 (start)</w:t>
      </w:r>
    </w:p>
    <w:p w:rsidR="00000000" w:rsidDel="00000000" w:rsidP="00000000" w:rsidRDefault="00000000" w:rsidRPr="00000000" w14:paraId="00000049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runmqsc QM1 (enter commands)</w:t>
      </w:r>
    </w:p>
    <w:p w:rsidR="00000000" w:rsidDel="00000000" w:rsidP="00000000" w:rsidRDefault="00000000" w:rsidRPr="00000000" w14:paraId="0000004A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START LISTENER(SYSTEM.DEFAULT.LISTENER.TCP)</w:t>
      </w:r>
    </w:p>
    <w:p w:rsidR="00000000" w:rsidDel="00000000" w:rsidP="00000000" w:rsidRDefault="00000000" w:rsidRPr="00000000" w14:paraId="0000004B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7nlphze19wd4" w:id="23"/>
      <w:bookmarkEnd w:id="23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21: SVRCONN Channel Setup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Create server connection channel?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4E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DEFINE CHANNEL(APP.SVRCONN) CHLTYPE(SVRCONN)</w:t>
      </w:r>
    </w:p>
    <w:p w:rsidR="00000000" w:rsidDel="00000000" w:rsidP="00000000" w:rsidRDefault="00000000" w:rsidRPr="00000000" w14:paraId="0000004F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ALTER QMGR CONNAUTH(USE.OS)</w:t>
      </w:r>
    </w:p>
    <w:p w:rsidR="00000000" w:rsidDel="00000000" w:rsidP="00000000" w:rsidRDefault="00000000" w:rsidRPr="00000000" w14:paraId="00000050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REFRESH SECURITY</w:t>
      </w:r>
    </w:p>
    <w:p w:rsidR="00000000" w:rsidDel="00000000" w:rsidP="00000000" w:rsidRDefault="00000000" w:rsidRPr="00000000" w14:paraId="00000051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c4ks4271m23t" w:id="24"/>
      <w:bookmarkEnd w:id="24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22: Local Queue Creation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Create local queue command?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54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DEFINE QLOCAL(MYAPP.QUEUE) +</w:t>
      </w:r>
    </w:p>
    <w:p w:rsidR="00000000" w:rsidDel="00000000" w:rsidP="00000000" w:rsidRDefault="00000000" w:rsidRPr="00000000" w14:paraId="00000055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 DEFPSIST(YES) +</w:t>
      </w:r>
    </w:p>
    <w:p w:rsidR="00000000" w:rsidDel="00000000" w:rsidP="00000000" w:rsidRDefault="00000000" w:rsidRPr="00000000" w14:paraId="00000056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 MAXDEPTH(50000)</w:t>
      </w:r>
    </w:p>
    <w:p w:rsidR="00000000" w:rsidDel="00000000" w:rsidP="00000000" w:rsidRDefault="00000000" w:rsidRPr="00000000" w14:paraId="00000057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t9dw4gk432hl" w:id="25"/>
      <w:bookmarkEnd w:id="25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23: Remote Queue Setup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Create remote queue definition?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5A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DEFINE QREMOTE(REMOTE.QUEUE) +</w:t>
      </w:r>
    </w:p>
    <w:p w:rsidR="00000000" w:rsidDel="00000000" w:rsidP="00000000" w:rsidRDefault="00000000" w:rsidRPr="00000000" w14:paraId="0000005B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 RNAME(TARGET.QUEUE) +</w:t>
      </w:r>
    </w:p>
    <w:p w:rsidR="00000000" w:rsidDel="00000000" w:rsidP="00000000" w:rsidRDefault="00000000" w:rsidRPr="00000000" w14:paraId="0000005C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 RQMNAME(QM2) +</w:t>
      </w:r>
    </w:p>
    <w:p w:rsidR="00000000" w:rsidDel="00000000" w:rsidP="00000000" w:rsidRDefault="00000000" w:rsidRPr="00000000" w14:paraId="0000005D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 XMITQ(QM2.XMITQ)</w:t>
      </w:r>
    </w:p>
    <w:p w:rsidR="00000000" w:rsidDel="00000000" w:rsidP="00000000" w:rsidRDefault="00000000" w:rsidRPr="00000000" w14:paraId="0000005E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vlrkza7ihvfz" w:id="26"/>
      <w:bookmarkEnd w:id="26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24: Transmission Queue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Create transmission queue?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61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DEFINE QLOCAL(QM2.XMITQ) USAGE(XMITQ)</w:t>
      </w:r>
    </w:p>
    <w:p w:rsidR="00000000" w:rsidDel="00000000" w:rsidP="00000000" w:rsidRDefault="00000000" w:rsidRPr="00000000" w14:paraId="00000062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29i0sypdf2re" w:id="27"/>
      <w:bookmarkEnd w:id="27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25: Channel Setup for QM-to-QM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Configure SENDER and RECEIVER channels?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65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On QM1:</w:t>
      </w:r>
    </w:p>
    <w:p w:rsidR="00000000" w:rsidDel="00000000" w:rsidP="00000000" w:rsidRDefault="00000000" w:rsidRPr="00000000" w14:paraId="00000066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DEFINE CHANNEL(TO.QM2) CHLTYPE(SDR) +</w:t>
      </w:r>
    </w:p>
    <w:p w:rsidR="00000000" w:rsidDel="00000000" w:rsidP="00000000" w:rsidRDefault="00000000" w:rsidRPr="00000000" w14:paraId="00000067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 CONNAME('qm2.host.com(1414)') +</w:t>
      </w:r>
    </w:p>
    <w:p w:rsidR="00000000" w:rsidDel="00000000" w:rsidP="00000000" w:rsidRDefault="00000000" w:rsidRPr="00000000" w14:paraId="00000068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 XMITQ(QM2.XMITQ)</w:t>
      </w:r>
    </w:p>
    <w:p w:rsidR="00000000" w:rsidDel="00000000" w:rsidP="00000000" w:rsidRDefault="00000000" w:rsidRPr="00000000" w14:paraId="00000069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On QM2:</w:t>
      </w:r>
    </w:p>
    <w:p w:rsidR="00000000" w:rsidDel="00000000" w:rsidP="00000000" w:rsidRDefault="00000000" w:rsidRPr="00000000" w14:paraId="0000006B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DEFINE CHANNEL(TO.QM2) CHLTYPE(RCVR)</w:t>
      </w:r>
    </w:p>
    <w:p w:rsidR="00000000" w:rsidDel="00000000" w:rsidP="00000000" w:rsidRDefault="00000000" w:rsidRPr="00000000" w14:paraId="0000006C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7p72dic8vjlf" w:id="28"/>
      <w:bookmarkEnd w:id="28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26: File System Structure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Key MQ directory locations?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/opt/mqm: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Installation files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/var/mqm: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Queue manager data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/var/mqm/log: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Transaction logs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/var/mqm/qmgrs/QM1: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Queue manager config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/var/mqm/errors: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Error logs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b26itahiwldy" w:id="29"/>
      <w:bookmarkEnd w:id="29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27: setmqenv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What is setmqenv command?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Sets MQ environment variables. Usage: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. /opt/mqm/bin/setmqenv -s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(adds to PATH, sets MQ_INSTALLATION_PATH). Add to .bashrc for persistence.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oa69qhlkpv8m" w:id="30"/>
      <w:bookmarkEnd w:id="30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28: Verify Installation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How to verify MQ installation?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78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dspmqver (display version)</w:t>
      </w:r>
    </w:p>
    <w:p w:rsidR="00000000" w:rsidDel="00000000" w:rsidP="00000000" w:rsidRDefault="00000000" w:rsidRPr="00000000" w14:paraId="00000079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dspmq (list queue managers)</w:t>
      </w:r>
    </w:p>
    <w:p w:rsidR="00000000" w:rsidDel="00000000" w:rsidP="00000000" w:rsidRDefault="00000000" w:rsidRPr="00000000" w14:paraId="0000007A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echo "DISPLAY QMGR" | runmqsc QM1 (test QM)</w:t>
      </w:r>
    </w:p>
    <w:p w:rsidR="00000000" w:rsidDel="00000000" w:rsidP="00000000" w:rsidRDefault="00000000" w:rsidRPr="00000000" w14:paraId="0000007B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y8z2xhe9ue5j" w:id="31"/>
      <w:bookmarkEnd w:id="31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29: Dependencies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Required packages for MQ on RHEL?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bc (calculator)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ksh (Korn shell)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compat-libstdc++-33 (compatibility libraries)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rpm-build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14x4uz9wb3ca" w:id="32"/>
      <w:bookmarkEnd w:id="32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30: MQ Components to Install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Essential MQ RPMs to install?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MQSeriesRuntime (core runtime)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MQSeriesServer (queue manager)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MQSeriesMsg (message catalogs)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MQSeriesGSKit (security)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MQSeriesJava (Java support)</w:t>
      </w:r>
    </w:p>
    <w:p w:rsidR="00000000" w:rsidDel="00000000" w:rsidP="00000000" w:rsidRDefault="00000000" w:rsidRPr="00000000" w14:paraId="00000089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80" w:before="360" w:line="259" w:lineRule="auto"/>
        <w:ind w:left="1440" w:firstLine="0"/>
        <w:rPr>
          <w:rFonts w:ascii="Roboto" w:cs="Roboto" w:eastAsia="Roboto" w:hAnsi="Roboto"/>
          <w:color w:val="0f1115"/>
          <w:sz w:val="34"/>
          <w:szCs w:val="34"/>
          <w:highlight w:val="white"/>
        </w:rPr>
      </w:pPr>
      <w:bookmarkStart w:colFirst="0" w:colLast="0" w:name="_heading=h.rqxlt5411gzq" w:id="33"/>
      <w:bookmarkEnd w:id="33"/>
      <w:r w:rsidDel="00000000" w:rsidR="00000000" w:rsidRPr="00000000">
        <w:rPr>
          <w:rFonts w:ascii="Roboto" w:cs="Roboto" w:eastAsia="Roboto" w:hAnsi="Roboto"/>
          <w:color w:val="0f1115"/>
          <w:sz w:val="34"/>
          <w:szCs w:val="34"/>
          <w:highlight w:val="white"/>
          <w:rtl w:val="0"/>
        </w:rPr>
        <w:t xml:space="preserve">SECURITY (10 cards)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ttnot0m26fei" w:id="34"/>
      <w:bookmarkEnd w:id="34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31: CONNAUTH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What is connection authentication (CONNAUTH)?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Validates user credentials when connecting to queue manager. Types: OS users, LDAP, custom. Answers "Who are you?"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mshtiy86t1ca" w:id="35"/>
      <w:bookmarkEnd w:id="35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32: CHLAUTH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What is channel authentication (CHLAUTH)?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Controls which users/IPs can use specific channels. Answers "Can you use this channel?" Works with CONNAUTH for two-layer security.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qf6pcipxbs41" w:id="36"/>
      <w:bookmarkEnd w:id="36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33: CONNAUTH Setup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Configure OS-based authentication?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91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DEFINE AUTHINFO(USE.OS) +</w:t>
      </w:r>
    </w:p>
    <w:p w:rsidR="00000000" w:rsidDel="00000000" w:rsidP="00000000" w:rsidRDefault="00000000" w:rsidRPr="00000000" w14:paraId="00000092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 AUTHTYPE(IDPWOS) ADOPTCTX(YES)</w:t>
      </w:r>
    </w:p>
    <w:p w:rsidR="00000000" w:rsidDel="00000000" w:rsidP="00000000" w:rsidRDefault="00000000" w:rsidRPr="00000000" w14:paraId="00000093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ALTER QMGR CONNAUTH(USE.OS)</w:t>
      </w:r>
    </w:p>
    <w:p w:rsidR="00000000" w:rsidDel="00000000" w:rsidP="00000000" w:rsidRDefault="00000000" w:rsidRPr="00000000" w14:paraId="00000094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REFRESH SECURITY TYPE(CONNAUTH)</w:t>
      </w:r>
    </w:p>
    <w:p w:rsidR="00000000" w:rsidDel="00000000" w:rsidP="00000000" w:rsidRDefault="00000000" w:rsidRPr="00000000" w14:paraId="00000095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wmvytfnyp5u" w:id="37"/>
      <w:bookmarkEnd w:id="37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34: CHLAUTH Rules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Block all, allow specific IP?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98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SET CHLAUTH(*) TYPE(ADDRESSMAP) +</w:t>
      </w:r>
    </w:p>
    <w:p w:rsidR="00000000" w:rsidDel="00000000" w:rsidP="00000000" w:rsidRDefault="00000000" w:rsidRPr="00000000" w14:paraId="00000099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 ADDRESS(*) USERSRC(NOACCESS)</w:t>
      </w:r>
    </w:p>
    <w:p w:rsidR="00000000" w:rsidDel="00000000" w:rsidP="00000000" w:rsidRDefault="00000000" w:rsidRPr="00000000" w14:paraId="0000009A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SET CHLAUTH(APP.SVRCONN) TYPE(ADDRESSMAP) +</w:t>
      </w:r>
    </w:p>
    <w:p w:rsidR="00000000" w:rsidDel="00000000" w:rsidP="00000000" w:rsidRDefault="00000000" w:rsidRPr="00000000" w14:paraId="0000009B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 ADDRESS('10.0.1.100') USERSRC(CHANNEL)</w:t>
      </w:r>
    </w:p>
    <w:p w:rsidR="00000000" w:rsidDel="00000000" w:rsidP="00000000" w:rsidRDefault="00000000" w:rsidRPr="00000000" w14:paraId="0000009C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dnmvcz5ct2ca" w:id="38"/>
      <w:bookmarkEnd w:id="38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35: User Permissions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Grant user queue access?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9F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setmqaut -m QM1 -t qmgr -p appuser +connect +inq</w:t>
      </w:r>
    </w:p>
    <w:p w:rsidR="00000000" w:rsidDel="00000000" w:rsidP="00000000" w:rsidRDefault="00000000" w:rsidRPr="00000000" w14:paraId="000000A0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setmqaut -m QM1 -t queue -n MYAPP.QUEUE -p appuser +put +get +browse</w:t>
      </w:r>
    </w:p>
    <w:p w:rsidR="00000000" w:rsidDel="00000000" w:rsidP="00000000" w:rsidRDefault="00000000" w:rsidRPr="00000000" w14:paraId="000000A1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1eb5091azxu2" w:id="39"/>
      <w:bookmarkEnd w:id="39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36: SSL/TLS Setup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Key steps for SSL channel?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Create key database (runmqckm)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Request/import certificates</w:t>
      </w:r>
    </w:p>
    <w:p w:rsidR="00000000" w:rsidDel="00000000" w:rsidP="00000000" w:rsidRDefault="00000000" w:rsidRPr="00000000" w14:paraId="000000A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Configure channel with SSLCIPH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Set CERTLABL on queue manager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Test connection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ybg1c18eoitl" w:id="40"/>
      <w:bookmarkEnd w:id="40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37: Security Layers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Three layers of MQ security?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Authentication: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Verify identity (CONNAUTH)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Authorization: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Control access (setmqaut, OAM)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Encryption: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Protect data (SSL/TLS)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gzfmasj9iu44" w:id="41"/>
      <w:bookmarkEnd w:id="41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38: Principle of Least Privilege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Apply to MQ security?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Grant only minimum permissions needed. Separate admin vs app users. Use groups for permission management. Block by default, allow explicitly.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f8y9jekwqrsx" w:id="42"/>
      <w:bookmarkEnd w:id="42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39: Channel Security Best Practices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Secure SVRCONN channels?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Enable CONNAUTH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Use CHLAUTH to restrict IPs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Require SSL/TLS (SSLCAUTH(REQUIRED))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Use mutual authentication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Block default channels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Monitor failed attempts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dlpztakh27pd" w:id="43"/>
      <w:bookmarkEnd w:id="43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40: Security Exits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What are security exits?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Custom programs that run at channel security checkpoints. Can implement custom authentication, logging, or filtering. Advanced security customization.</w:t>
      </w:r>
    </w:p>
    <w:p w:rsidR="00000000" w:rsidDel="00000000" w:rsidP="00000000" w:rsidRDefault="00000000" w:rsidRPr="00000000" w14:paraId="000000BA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spacing w:after="80" w:before="360" w:line="259" w:lineRule="auto"/>
        <w:ind w:left="1440" w:firstLine="0"/>
        <w:rPr>
          <w:rFonts w:ascii="Roboto" w:cs="Roboto" w:eastAsia="Roboto" w:hAnsi="Roboto"/>
          <w:color w:val="0f1115"/>
          <w:sz w:val="34"/>
          <w:szCs w:val="34"/>
          <w:highlight w:val="white"/>
        </w:rPr>
      </w:pPr>
      <w:bookmarkStart w:colFirst="0" w:colLast="0" w:name="_heading=h.ftwst04fxek0" w:id="44"/>
      <w:bookmarkEnd w:id="44"/>
      <w:r w:rsidDel="00000000" w:rsidR="00000000" w:rsidRPr="00000000">
        <w:rPr>
          <w:rFonts w:ascii="Roboto" w:cs="Roboto" w:eastAsia="Roboto" w:hAnsi="Roboto"/>
          <w:color w:val="0f1115"/>
          <w:sz w:val="34"/>
          <w:szCs w:val="34"/>
          <w:highlight w:val="white"/>
          <w:rtl w:val="0"/>
        </w:rPr>
        <w:t xml:space="preserve">AWS EC2 SPECIFIC (10 cards)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pca8j7pv02sd" w:id="45"/>
      <w:bookmarkEnd w:id="45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41: EC2 Instance Sizing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Recommended EC2 instance types for MQ?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Dev: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t3.medium (2 vCPU, 4GB) - minimum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Prod: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m5.xlarge (4 vCPU, 16GB) - balanced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High-throughput: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c5.xlarge - compute optimized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Avoid: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t2/t3 for prod (burstable CPU)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42gb0iuu4ufd" w:id="46"/>
      <w:bookmarkEnd w:id="46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42: EBS Configuration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How to configure EBS volumes for MQ?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Root (/):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30GB gp3 - OS + MQ install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/var/mqm: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100GB gp3 - queue data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/var/mqm/log: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50GB gp3 - transaction logs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Separate volumes for backup/performance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vtn8fwu1tvnm" w:id="47"/>
      <w:bookmarkEnd w:id="47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43: Security Group Ports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Required ports in security group?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Inbound: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1414 (MQ listener)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1415 (SSL channels)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32768-65535 (ephemeral for server channels)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From: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Application subnets only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p0eomj1ug3b9" w:id="48"/>
      <w:bookmarkEnd w:id="48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44: Ephemeral Port Issue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Why open 32768-65535 range?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Server-connection channels use OS-assigned dynamic ports. Can't predict which port. Must open entire range OR restrict range in /etc/sysctl.conf and open smaller range.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dlxf9o93709o" w:id="49"/>
      <w:bookmarkEnd w:id="49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45: BYOL Licensing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IBM MQ licensing on AWS?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Bring Your Own License (BYOL) - AWS doesn't offer managed MQ. Purchase license from IBM, track usage, IBM provides support. Consider PVU-based licensing for cores.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bt15b5q6whaz" w:id="50"/>
      <w:bookmarkEnd w:id="50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46: EBS AZ Limitation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EBS impact on HA design?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EBS volumes locked to single AZ. Can't share across AZs. For multi-AZ HA, use RDQM (replication) or EFS (shared NFS storage, slower performance).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y4d3d76h3904" w:id="51"/>
      <w:bookmarkEnd w:id="51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47: Backup Strategy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Backup approach for MQ on EC2?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Queue manager: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dmpmqcfg + EBS snapshots</w:t>
      </w:r>
    </w:p>
    <w:p w:rsidR="00000000" w:rsidDel="00000000" w:rsidP="00000000" w:rsidRDefault="00000000" w:rsidRPr="00000000" w14:paraId="000000D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Messages: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saveqmgr (if linear logging)</w:t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Frequency: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Daily config, continuous log archiving</w:t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Test: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Regular restore drills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koy2aou1uz" w:id="52"/>
      <w:bookmarkEnd w:id="52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48: Monitoring on AWS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Monitor MQ on EC2?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CloudWatch: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Custom metrics (queue depth, channel status)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MQ logs: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Ship to CloudWatch Logs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Alerts: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SNS notifications for thresholds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Dashboard: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Key metrics visualization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ckycswggmclh" w:id="53"/>
      <w:bookmarkEnd w:id="53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49: Cost Optimization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Reduce MQ costs on AWS?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Use Savings Plans/Reserved Instances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Right-size instances (monitor utilization)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Use gp3 instead of io2 (unless high IOPS)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Stop non-prod instances off-hours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Archive old logs to S3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ind w:left="1440" w:firstLine="0"/>
        <w:rPr>
          <w:rFonts w:ascii="Roboto" w:cs="Roboto" w:eastAsia="Roboto" w:hAnsi="Roboto"/>
          <w:color w:val="0f1115"/>
          <w:sz w:val="26"/>
          <w:szCs w:val="26"/>
          <w:highlight w:val="white"/>
        </w:rPr>
      </w:pPr>
      <w:bookmarkStart w:colFirst="0" w:colLast="0" w:name="_heading=h.na7oh9vrr4x7" w:id="54"/>
      <w:bookmarkEnd w:id="54"/>
      <w:r w:rsidDel="00000000" w:rsidR="00000000" w:rsidRPr="00000000">
        <w:rPr>
          <w:rFonts w:ascii="Roboto" w:cs="Roboto" w:eastAsia="Roboto" w:hAnsi="Roboto"/>
          <w:color w:val="0f1115"/>
          <w:sz w:val="26"/>
          <w:szCs w:val="26"/>
          <w:highlight w:val="white"/>
          <w:rtl w:val="0"/>
        </w:rPr>
        <w:t xml:space="preserve">Card 50: Multi-AZ Deployment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Q: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Recommended HA pattern for AWS?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A: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highlight w:val="white"/>
          <w:rtl w:val="0"/>
        </w:rPr>
        <w:t xml:space="preserve">RDQM (Replicated Data Queue Manager):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3 nodes across 3 AZs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DRBD replication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No shared storage (solves EBS limitation)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Automatic failover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Best fit for AWS architecture</w:t>
      </w:r>
    </w:p>
    <w:p w:rsidR="00000000" w:rsidDel="00000000" w:rsidP="00000000" w:rsidRDefault="00000000" w:rsidRPr="00000000" w14:paraId="000000EB">
      <w:pPr>
        <w:ind w:left="144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2653B"/>
    <w:pPr>
      <w:ind w:left="720"/>
      <w:contextualSpacing w:val="1"/>
    </w:pPr>
  </w:style>
  <w:style w:type="character" w:styleId="ph" w:customStyle="1">
    <w:name w:val="ph"/>
    <w:basedOn w:val="DefaultParagraphFont"/>
    <w:rsid w:val="0072653B"/>
  </w:style>
  <w:style w:type="character" w:styleId="Heading2Char" w:customStyle="1">
    <w:name w:val="Heading 2 Char"/>
    <w:basedOn w:val="DefaultParagraphFont"/>
    <w:link w:val="Heading2"/>
    <w:uiPriority w:val="9"/>
    <w:rsid w:val="00B05785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li" w:customStyle="1">
    <w:name w:val="li"/>
    <w:basedOn w:val="Normal"/>
    <w:rsid w:val="00B0578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w4g2/ZY8lHpHgBHMURTyUMaUvA==">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2019-01-30T16:26:00Z</dcterms:created>
  <dc:creator>Mohammed Mustafa</dc:creator>
</cp:coreProperties>
</file>