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 w:eastAsia="黑体"/>
          <w:color w:val="41D87E"/>
          <w:sz w:val="32"/>
        </w:rPr>
        <w:t>线口监测午报 · 2026年08月17日(周一)</w:t>
      </w:r>
    </w:p>
    <w:p>
      <w:r>
        <w:rPr>
          <w:rFonts w:ascii="Times New Roman" w:hAnsi="Times New Roman" w:eastAsia="宋体"/>
          <w:color w:val="888888"/>
          <w:sz w:val="18"/>
        </w:rPr>
        <w:t>监测窗口:近48小时 | 生成时间:2026-08-17 12:05</w:t>
      </w:r>
    </w:p>
    <w:p>
      <w:pPr>
        <w:pStyle w:val="Heading2"/>
      </w:pPr>
      <w:r>
        <w:rPr>
          <w:rFonts w:ascii="Times New Roman" w:hAnsi="Times New Roman" w:eastAsia="黑体"/>
          <w:color w:val="41D87E"/>
          <w:sz w:val="28"/>
        </w:rPr>
        <w:t>今日要闻速览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AI/大模型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宏碁非凡 Go Air "Wildcat Lake" 轻薄本预约：酷睿 5 320，12GB + 512GB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时间:08-17 11:49</w:t>
      </w:r>
    </w:p>
    <w:p>
      <w:r>
        <w:rPr>
          <w:rFonts w:ascii="Times New Roman" w:hAnsi="Times New Roman" w:eastAsia="宋体"/>
          <w:sz w:val="18"/>
        </w:rPr>
        <w:t>链接:</w:t>
      </w:r>
      <w:hyperlink r:id="rId9">
        <w:r>
          <w:rPr>
            <w:color w:val="0563C1"/>
            <w:u w:val="single"/>
          </w:rPr>
          <w:t>宏碁非凡 Go Air "Wildcat Lake" 轻薄本预约：酷睿 5 320，12GB + 512GB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吉比特业绩暴增，《甄嬛传》即将上线！卢竑岩：详解海外翻倍、如何看AI？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时间:08-17 09:42</w:t>
      </w:r>
    </w:p>
    <w:p>
      <w:r>
        <w:rPr>
          <w:rFonts w:ascii="Times New Roman" w:hAnsi="Times New Roman" w:eastAsia="宋体"/>
          <w:sz w:val="18"/>
        </w:rPr>
        <w:t>链接:</w:t>
      </w:r>
      <w:hyperlink r:id="rId10">
        <w:r>
          <w:rPr>
            <w:color w:val="0563C1"/>
            <w:u w:val="single"/>
          </w:rPr>
          <w:t>吉比特业绩暴增，《甄嬛传》即将上线！卢竑岩：详解海外翻倍、如何看AI？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王莆中聊美团 AI 变革：全员“养虾运动”曾日耗千万，干扰真实经营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时间:08-17 08:47</w:t>
      </w:r>
    </w:p>
    <w:p>
      <w:r>
        <w:rPr>
          <w:rFonts w:ascii="Times New Roman" w:hAnsi="Times New Roman" w:eastAsia="宋体"/>
          <w:sz w:val="18"/>
        </w:rPr>
        <w:t>链接:</w:t>
      </w:r>
      <w:hyperlink r:id="rId11">
        <w:r>
          <w:rPr>
            <w:color w:val="0563C1"/>
            <w:u w:val="single"/>
          </w:rPr>
          <w:t>王莆中聊美团 AI 变革：全员“养虾运动”曾日耗千万，干扰真实经营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Nvidia dramatically reduces amount of OpenAI infra financing it may guarantee</w:t>
      </w:r>
    </w:p>
    <w:p>
      <w:r>
        <w:rPr>
          <w:rFonts w:ascii="Times New Roman" w:hAnsi="Times New Roman" w:eastAsia="宋体"/>
          <w:color w:val="888888"/>
          <w:sz w:val="18"/>
        </w:rPr>
        <w:t>来源:Hacker News | 时间:08-17 05:07</w:t>
      </w:r>
    </w:p>
    <w:p>
      <w:r>
        <w:rPr>
          <w:rFonts w:ascii="Times New Roman" w:hAnsi="Times New Roman" w:eastAsia="宋体"/>
          <w:sz w:val="18"/>
        </w:rPr>
        <w:t>链接:</w:t>
      </w:r>
      <w:hyperlink r:id="rId12">
        <w:r>
          <w:rPr>
            <w:color w:val="0563C1"/>
            <w:u w:val="single"/>
          </w:rPr>
          <w:t>Nvidia dramatically reduces amount of OpenAI infra financing it may guarantee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Stripe Clinches over $7B Deal to Buy AI Firm OpenRouter</w:t>
      </w:r>
    </w:p>
    <w:p>
      <w:r>
        <w:rPr>
          <w:rFonts w:ascii="Times New Roman" w:hAnsi="Times New Roman" w:eastAsia="宋体"/>
          <w:color w:val="888888"/>
          <w:sz w:val="18"/>
        </w:rPr>
        <w:t>来源:Hacker News | 时间:08-17 04:31</w:t>
      </w:r>
    </w:p>
    <w:p>
      <w:r>
        <w:rPr>
          <w:rFonts w:ascii="Times New Roman" w:hAnsi="Times New Roman" w:eastAsia="宋体"/>
          <w:sz w:val="18"/>
        </w:rPr>
        <w:t>链接:</w:t>
      </w:r>
      <w:hyperlink r:id="rId13">
        <w:r>
          <w:rPr>
            <w:color w:val="0563C1"/>
            <w:u w:val="single"/>
          </w:rPr>
          <w:t>Stripe Clinches over $7B Deal to Buy AI Firm OpenRouter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AI助盲眼镜产业化提速 政策加持企业布局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时间:08-17 01:00</w:t>
      </w:r>
    </w:p>
    <w:p>
      <w:r>
        <w:rPr>
          <w:rFonts w:ascii="Times New Roman" w:hAnsi="Times New Roman" w:eastAsia="宋体"/>
          <w:sz w:val="18"/>
        </w:rPr>
        <w:t>链接:</w:t>
      </w:r>
      <w:hyperlink r:id="rId14">
        <w:r>
          <w:rPr>
            <w:color w:val="0563C1"/>
            <w:u w:val="single"/>
          </w:rPr>
          <w:t>AI助盲眼镜产业化提速 政策加持企业布局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The AI Credit Resale Economy</w:t>
      </w:r>
    </w:p>
    <w:p>
      <w:r>
        <w:rPr>
          <w:rFonts w:ascii="Times New Roman" w:hAnsi="Times New Roman" w:eastAsia="宋体"/>
          <w:color w:val="888888"/>
          <w:sz w:val="18"/>
        </w:rPr>
        <w:t>来源:Hacker News | 时间:08-16 22:44</w:t>
      </w:r>
    </w:p>
    <w:p>
      <w:r>
        <w:rPr>
          <w:rFonts w:ascii="Times New Roman" w:hAnsi="Times New Roman" w:eastAsia="宋体"/>
          <w:sz w:val="18"/>
        </w:rPr>
        <w:t>链接:</w:t>
      </w:r>
      <w:hyperlink r:id="rId15">
        <w:r>
          <w:rPr>
            <w:color w:val="0563C1"/>
            <w:u w:val="single"/>
          </w:rPr>
          <w:t>The AI Credit Resale Economy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机器人/AI硬件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贾跃亭：法拉第未来探索机器人独立融资及上市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时间:08-17 08:52</w:t>
      </w:r>
    </w:p>
    <w:p>
      <w:r>
        <w:rPr>
          <w:rFonts w:ascii="Times New Roman" w:hAnsi="Times New Roman" w:eastAsia="宋体"/>
          <w:sz w:val="18"/>
        </w:rPr>
        <w:t>链接:</w:t>
      </w:r>
      <w:hyperlink r:id="rId16">
        <w:r>
          <w:rPr>
            <w:color w:val="0563C1"/>
            <w:u w:val="single"/>
          </w:rPr>
          <w:t>贾跃亭：法拉第未来探索机器人独立融资及上市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无人驾驶/低空/智慧出行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鸿蒙智行尊界 V800/V680 获批合肥市 L3 级自动驾驶测试牌照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时间:08-17 10:26</w:t>
      </w:r>
    </w:p>
    <w:p>
      <w:r>
        <w:rPr>
          <w:rFonts w:ascii="Times New Roman" w:hAnsi="Times New Roman" w:eastAsia="宋体"/>
          <w:sz w:val="18"/>
        </w:rPr>
        <w:t>链接:</w:t>
      </w:r>
      <w:hyperlink r:id="rId17">
        <w:r>
          <w:rPr>
            <w:color w:val="0563C1"/>
            <w:u w:val="single"/>
          </w:rPr>
          <w:t>鸿蒙智行尊界 V800/V680 获批合肥市 L3 级自动驾驶测试牌照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鸿蒙智行尚界 H5 暑期 OTA 升级开启，华为乾崑智驾 ADS 5 上线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时间:08-17 09:38</w:t>
      </w:r>
    </w:p>
    <w:p>
      <w:r>
        <w:rPr>
          <w:rFonts w:ascii="Times New Roman" w:hAnsi="Times New Roman" w:eastAsia="宋体"/>
          <w:sz w:val="18"/>
        </w:rPr>
        <w:t>链接:</w:t>
      </w:r>
      <w:hyperlink r:id="rId18">
        <w:r>
          <w:rPr>
            <w:color w:val="0563C1"/>
            <w:u w:val="single"/>
          </w:rPr>
          <w:t>鸿蒙智行尚界 H5 暑期 OTA 升级开启，华为乾崑智驾 ADS 5 上线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电商/直播/即时零售</w:t>
      </w:r>
    </w:p>
    <w:p>
      <w:r>
        <w:t>本线口暂无重要更新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游戏/电竞/平台公司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宏碁暗影骑士 · 龙 8 Pro 游戏本上架：9955HX3D + 5070 Ti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时间:08-17 12:04</w:t>
      </w:r>
    </w:p>
    <w:p>
      <w:r>
        <w:rPr>
          <w:rFonts w:ascii="Times New Roman" w:hAnsi="Times New Roman" w:eastAsia="宋体"/>
          <w:sz w:val="18"/>
        </w:rPr>
        <w:t>链接:</w:t>
      </w:r>
      <w:hyperlink r:id="rId19">
        <w:r>
          <w:rPr>
            <w:color w:val="0563C1"/>
            <w:u w:val="single"/>
          </w:rPr>
          <w:t>宏碁暗影骑士 · 龙 8 Pro 游戏本上架：9955HX3D + 5070 Ti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阿里正式出售游戏业务：曝价格至少 15 亿美元，灵犀互娱 CEO 周炳枢发布内部信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时间:08-17 10:41</w:t>
      </w:r>
    </w:p>
    <w:p>
      <w:r>
        <w:rPr>
          <w:rFonts w:ascii="Times New Roman" w:hAnsi="Times New Roman" w:eastAsia="宋体"/>
          <w:sz w:val="18"/>
        </w:rPr>
        <w:t>链接:</w:t>
      </w:r>
      <w:hyperlink r:id="rId20">
        <w:r>
          <w:rPr>
            <w:color w:val="0563C1"/>
            <w:u w:val="single"/>
          </w:rPr>
          <w:t>阿里正式出售游戏业务：曝价格至少 15 亿美元，灵犀互娱 CEO 周炳枢发布内部信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茅盾文学奖授权改编军事题材塔防游戏《东方》登陆 Steam，国区售价 15 元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时间:08-17 10:12</w:t>
      </w:r>
    </w:p>
    <w:p>
      <w:r>
        <w:rPr>
          <w:rFonts w:ascii="Times New Roman" w:hAnsi="Times New Roman" w:eastAsia="宋体"/>
          <w:sz w:val="18"/>
        </w:rPr>
        <w:t>链接:</w:t>
      </w:r>
      <w:hyperlink r:id="rId21">
        <w:r>
          <w:rPr>
            <w:color w:val="0563C1"/>
            <w:u w:val="single"/>
          </w:rPr>
          <w:t>茅盾文学奖授权改编军事题材塔防游戏《东方》登陆 Steam，国区售价 15 元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独立游戏人吐槽：“游戏做完了，自己却觉得不好玩咋办”？同行：“别慌，太常见了”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时间:08-17 09:59</w:t>
      </w:r>
    </w:p>
    <w:p>
      <w:r>
        <w:rPr>
          <w:rFonts w:ascii="Times New Roman" w:hAnsi="Times New Roman" w:eastAsia="宋体"/>
          <w:sz w:val="18"/>
        </w:rPr>
        <w:t>链接:</w:t>
      </w:r>
      <w:hyperlink r:id="rId22">
        <w:r>
          <w:rPr>
            <w:color w:val="0563C1"/>
            <w:u w:val="single"/>
          </w:rPr>
          <w:t>独立游戏人吐槽：“游戏做完了，自己却觉得不好玩咋办”？同行：“别慌，太常见了”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中国公司不做的“水浒游戏”，日本厂商干到畅销榜第四？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时间:08-17 09:55</w:t>
      </w:r>
    </w:p>
    <w:p>
      <w:r>
        <w:rPr>
          <w:rFonts w:ascii="Times New Roman" w:hAnsi="Times New Roman" w:eastAsia="宋体"/>
          <w:sz w:val="18"/>
        </w:rPr>
        <w:t>链接:</w:t>
      </w:r>
      <w:hyperlink r:id="rId23">
        <w:r>
          <w:rPr>
            <w:color w:val="0563C1"/>
            <w:u w:val="single"/>
          </w:rPr>
          <w:t>中国公司不做的“水浒游戏”，日本厂商干到畅销榜第四？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Newzoo总监上海演讲：双引擎驱动增长，2026中国与西方游戏有怎样趋势？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时间:08-17 09:33</w:t>
      </w:r>
    </w:p>
    <w:p>
      <w:r>
        <w:rPr>
          <w:rFonts w:ascii="Times New Roman" w:hAnsi="Times New Roman" w:eastAsia="宋体"/>
          <w:sz w:val="18"/>
        </w:rPr>
        <w:t>链接:</w:t>
      </w:r>
      <w:hyperlink r:id="rId24">
        <w:r>
          <w:rPr>
            <w:color w:val="0563C1"/>
            <w:u w:val="single"/>
          </w:rPr>
          <w:t>Newzoo总监上海演讲：双引擎驱动增长，2026中国与西方游戏有怎样趋势？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网易《逆水寒：新世界》全新雨林版本官宣 8 月 28 日上线，迎来首个全新地图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时间:08-17 09:24</w:t>
      </w:r>
    </w:p>
    <w:p>
      <w:r>
        <w:rPr>
          <w:rFonts w:ascii="Times New Roman" w:hAnsi="Times New Roman" w:eastAsia="宋体"/>
          <w:sz w:val="18"/>
        </w:rPr>
        <w:t>链接:</w:t>
      </w:r>
      <w:hyperlink r:id="rId25">
        <w:r>
          <w:rPr>
            <w:color w:val="0563C1"/>
            <w:u w:val="single"/>
          </w:rPr>
          <w:t>网易《逆水寒：新世界》全新雨林版本官宣 8 月 28 日上线，迎来首个全新地图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Faker 和 Uzi 之后，拳头游戏宣布 Caps 成为英雄联盟名人堂第三位成员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时间:08-17 09:00</w:t>
      </w:r>
    </w:p>
    <w:p>
      <w:r>
        <w:rPr>
          <w:rFonts w:ascii="Times New Roman" w:hAnsi="Times New Roman" w:eastAsia="宋体"/>
          <w:sz w:val="18"/>
        </w:rPr>
        <w:t>链接:</w:t>
      </w:r>
      <w:hyperlink r:id="rId26">
        <w:r>
          <w:rPr>
            <w:color w:val="0563C1"/>
            <w:u w:val="single"/>
          </w:rPr>
          <w:t>Faker 和 Uzi 之后，拳头游戏宣布 Caps 成为英雄联盟名人堂第三位成员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国产单机动作游戏《湮灭之潮》放出实机演示，女主面部重做引发玩家争议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时间:08-17 08:52</w:t>
      </w:r>
    </w:p>
    <w:p>
      <w:r>
        <w:rPr>
          <w:rFonts w:ascii="Times New Roman" w:hAnsi="Times New Roman" w:eastAsia="宋体"/>
          <w:sz w:val="18"/>
        </w:rPr>
        <w:t>链接:</w:t>
      </w:r>
      <w:hyperlink r:id="rId27">
        <w:r>
          <w:rPr>
            <w:color w:val="0563C1"/>
            <w:u w:val="single"/>
          </w:rPr>
          <w:t>国产单机动作游戏《湮灭之潮》放出实机演示，女主面部重做引发玩家争议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消费/以旧换新/新餐饮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蓝戟 Arc Pro B65 TF 32G 专业显卡上架，官方零售价 8999 元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时间:08-17 10:24</w:t>
      </w:r>
    </w:p>
    <w:p>
      <w:r>
        <w:rPr>
          <w:rFonts w:ascii="Times New Roman" w:hAnsi="Times New Roman" w:eastAsia="宋体"/>
          <w:sz w:val="18"/>
        </w:rPr>
        <w:t>链接:</w:t>
      </w:r>
      <w:hyperlink r:id="rId28">
        <w:r>
          <w:rPr>
            <w:color w:val="0563C1"/>
            <w:u w:val="single"/>
          </w:rPr>
          <w:t>蓝戟 Arc Pro B65 TF 32G 专业显卡上架，官方零售价 8999 元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信源状态</w:t>
      </w:r>
    </w:p>
    <w:p>
      <w:r>
        <w:rPr>
          <w:rFonts w:ascii="Times New Roman" w:hAnsi="Times New Roman" w:eastAsia="宋体"/>
          <w:b/>
          <w:sz w:val="18"/>
        </w:rPr>
        <w:t>可用:</w:t>
      </w:r>
      <w:r>
        <w:rPr>
          <w:rFonts w:ascii="Times New Roman" w:hAnsi="Times New Roman" w:eastAsia="宋体"/>
          <w:sz w:val="18"/>
        </w:rPr>
        <w:t>IT之家(60)、GameLook(5)、HackerNews(4)、Bing新闻(1)</w:t>
      </w:r>
    </w:p>
    <w:p>
      <w:r>
        <w:rPr>
          <w:rFonts w:ascii="Times New Roman" w:hAnsi="Times New Roman" w:eastAsia="宋体"/>
          <w:b/>
          <w:sz w:val="18"/>
        </w:rPr>
        <w:t>暂不可用:</w:t>
      </w:r>
      <w:r>
        <w:rPr>
          <w:rFonts w:ascii="Times New Roman" w:hAnsi="Times New Roman" w:eastAsia="宋体"/>
          <w:sz w:val="18"/>
        </w:rPr>
        <w:t>36氪(no entries)</w:t>
      </w:r>
    </w:p>
    <w:p>
      <w:r>
        <w:rPr>
          <w:rFonts w:ascii="Times New Roman" w:hAnsi="Times New Roman" w:eastAsia="宋体"/>
          <w:color w:val="888888"/>
          <w:sz w:val="16"/>
        </w:rPr>
        <w:t>千问办公——专业人士,都用千问办公。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ithome.com/0/990/580.htm" TargetMode="External"/><Relationship Id="rId10" Type="http://schemas.openxmlformats.org/officeDocument/2006/relationships/hyperlink" Target="http://www.gamelook.com.cn/2026/08/600005/" TargetMode="External"/><Relationship Id="rId11" Type="http://schemas.openxmlformats.org/officeDocument/2006/relationships/hyperlink" Target="https://www.ithome.com/0/990/439.htm" TargetMode="External"/><Relationship Id="rId12" Type="http://schemas.openxmlformats.org/officeDocument/2006/relationships/hyperlink" Target="https://www.reuters.com/business/nvidia-scales-back-250-billion-openai-data-center-guarantee-wsj-reports-2026-08-14/" TargetMode="External"/><Relationship Id="rId13" Type="http://schemas.openxmlformats.org/officeDocument/2006/relationships/hyperlink" Target="https://www.bloomberg.com/news/articles/2026-08-16/stripe-nears-deal-to-buy-ai-firm-openrouter-for-over-7-billion" TargetMode="External"/><Relationship Id="rId14" Type="http://schemas.openxmlformats.org/officeDocument/2006/relationships/hyperlink" Target="http://www.bing.com/news/apiclick.aspx?ref=FexRss&amp;aid=&amp;tid=6a8288a6b3b74c1589a5a9b53c70a051&amp;url=https%3a%2f%2fwww.news.cn%2ftech%2f20260817%2f27f15b844c414700869ca7138937649d%2fc.html&amp;c=6026683295806747564&amp;mkt=en-us" TargetMode="External"/><Relationship Id="rId15" Type="http://schemas.openxmlformats.org/officeDocument/2006/relationships/hyperlink" Target="https://vectoral.com/blog/who-are-the-token-brokers" TargetMode="External"/><Relationship Id="rId16" Type="http://schemas.openxmlformats.org/officeDocument/2006/relationships/hyperlink" Target="https://www.ithome.com/0/990/442.htm" TargetMode="External"/><Relationship Id="rId17" Type="http://schemas.openxmlformats.org/officeDocument/2006/relationships/hyperlink" Target="https://www.ithome.com/0/990/501.htm" TargetMode="External"/><Relationship Id="rId18" Type="http://schemas.openxmlformats.org/officeDocument/2006/relationships/hyperlink" Target="https://www.ithome.com/0/990/476.htm" TargetMode="External"/><Relationship Id="rId19" Type="http://schemas.openxmlformats.org/officeDocument/2006/relationships/hyperlink" Target="https://www.ithome.com/0/990/584.htm" TargetMode="External"/><Relationship Id="rId20" Type="http://schemas.openxmlformats.org/officeDocument/2006/relationships/hyperlink" Target="https://www.ithome.com/0/990/506.htm" TargetMode="External"/><Relationship Id="rId21" Type="http://schemas.openxmlformats.org/officeDocument/2006/relationships/hyperlink" Target="https://www.ithome.com/0/990/497.htm" TargetMode="External"/><Relationship Id="rId22" Type="http://schemas.openxmlformats.org/officeDocument/2006/relationships/hyperlink" Target="http://www.gamelook.com.cn/2026/08/600038/" TargetMode="External"/><Relationship Id="rId23" Type="http://schemas.openxmlformats.org/officeDocument/2006/relationships/hyperlink" Target="http://www.gamelook.com.cn/2026/08/600007/" TargetMode="External"/><Relationship Id="rId24" Type="http://schemas.openxmlformats.org/officeDocument/2006/relationships/hyperlink" Target="http://www.gamelook.com.cn/2026/08/599993/" TargetMode="External"/><Relationship Id="rId25" Type="http://schemas.openxmlformats.org/officeDocument/2006/relationships/hyperlink" Target="https://www.ithome.com/0/990/452.htm" TargetMode="External"/><Relationship Id="rId26" Type="http://schemas.openxmlformats.org/officeDocument/2006/relationships/hyperlink" Target="https://www.ithome.com/0/990/444.htm" TargetMode="External"/><Relationship Id="rId27" Type="http://schemas.openxmlformats.org/officeDocument/2006/relationships/hyperlink" Target="https://www.ithome.com/0/990/443.htm" TargetMode="External"/><Relationship Id="rId28" Type="http://schemas.openxmlformats.org/officeDocument/2006/relationships/hyperlink" Target="https://www.ithome.com/0/990/500.ht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