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 w:eastAsia="黑体"/>
          <w:color w:val="41D87E"/>
          <w:sz w:val="32"/>
        </w:rPr>
        <w:t>线口监测午报 · 2026年10月06日(周二)</w:t>
      </w:r>
    </w:p>
    <w:p>
      <w:r>
        <w:rPr>
          <w:rFonts w:ascii="Times New Roman" w:hAnsi="Times New Roman" w:eastAsia="宋体"/>
          <w:color w:val="888888"/>
          <w:sz w:val="18"/>
        </w:rPr>
        <w:t>监测窗口:近48小时 | 生成时间:2026-10-06 22:07</w:t>
      </w:r>
    </w:p>
    <w:p>
      <w:pPr>
        <w:pStyle w:val="Heading2"/>
      </w:pPr>
      <w:r>
        <w:rPr>
          <w:rFonts w:ascii="Times New Roman" w:hAnsi="Times New Roman" w:eastAsia="黑体"/>
          <w:color w:val="41D87E"/>
          <w:sz w:val="28"/>
        </w:rPr>
        <w:t>今日要闻速览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AI/大模型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宣称“欧美最强开源模型”：Mistral AI 发布 Mistral Large 4 公开预览版，月底开放权重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时间:10-06 21:56</w:t>
      </w:r>
    </w:p>
    <w:p>
      <w:r>
        <w:rPr>
          <w:rFonts w:ascii="Times New Roman" w:hAnsi="Times New Roman" w:eastAsia="宋体"/>
          <w:sz w:val="18"/>
        </w:rPr>
        <w:t>链接:</w:t>
      </w:r>
      <w:hyperlink r:id="rId9">
        <w:r>
          <w:rPr>
            <w:color w:val="0563C1"/>
            <w:u w:val="single"/>
          </w:rPr>
          <w:t>宣称“欧美最强开源模型”：Mistral AI 发布 Mistral Large 4 公开预览版，月底开放权重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JetBrains reported a net financial loss first time in its tracked history</w:t>
      </w:r>
    </w:p>
    <w:p>
      <w:r>
        <w:rPr>
          <w:rFonts w:ascii="Times New Roman" w:hAnsi="Times New Roman" w:eastAsia="宋体"/>
          <w:color w:val="888888"/>
          <w:sz w:val="18"/>
        </w:rPr>
        <w:t>来源:Hacker News | 时间:10-06 19:45</w:t>
      </w:r>
    </w:p>
    <w:p>
      <w:r>
        <w:rPr>
          <w:rFonts w:ascii="Times New Roman" w:hAnsi="Times New Roman" w:eastAsia="宋体"/>
          <w:sz w:val="18"/>
        </w:rPr>
        <w:t>链接:</w:t>
      </w:r>
      <w:hyperlink r:id="rId10">
        <w:r>
          <w:rPr>
            <w:color w:val="0563C1"/>
            <w:u w:val="single"/>
          </w:rPr>
          <w:t>JetBrains reported a net financial loss first time in its tracked history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Mistral AI 放出预告：今日新模型可在网安等方面优于中国竞品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时间:10-06 19:24</w:t>
      </w:r>
    </w:p>
    <w:p>
      <w:r>
        <w:rPr>
          <w:rFonts w:ascii="Times New Roman" w:hAnsi="Times New Roman" w:eastAsia="宋体"/>
          <w:sz w:val="18"/>
        </w:rPr>
        <w:t>链接:</w:t>
      </w:r>
      <w:hyperlink r:id="rId11">
        <w:r>
          <w:rPr>
            <w:color w:val="0563C1"/>
            <w:u w:val="single"/>
          </w:rPr>
          <w:t>Mistral AI 放出预告：今日新模型可在网安等方面优于中国竞品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服务条款可单方面变更服务功能及订阅费等，意大利反垄断机构对 AI 音乐平台 Suno 展开调查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时间:10-06 18:11</w:t>
      </w:r>
    </w:p>
    <w:p>
      <w:r>
        <w:rPr>
          <w:rFonts w:ascii="Times New Roman" w:hAnsi="Times New Roman" w:eastAsia="宋体"/>
          <w:sz w:val="18"/>
        </w:rPr>
        <w:t>链接:</w:t>
      </w:r>
      <w:hyperlink r:id="rId12">
        <w:r>
          <w:rPr>
            <w:color w:val="0563C1"/>
            <w:u w:val="single"/>
          </w:rPr>
          <w:t>服务条款可单方面变更服务功能及订阅费等，意大利反垄断机构对 AI 音乐平台 Suno 展开调查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瑞萨推出品牌首款低压氮化镓功率半导体，面向 AI 数据中心、人形机器人等领域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时间:10-06 16:42</w:t>
      </w:r>
    </w:p>
    <w:p>
      <w:r>
        <w:rPr>
          <w:rFonts w:ascii="Times New Roman" w:hAnsi="Times New Roman" w:eastAsia="宋体"/>
          <w:sz w:val="18"/>
        </w:rPr>
        <w:t>链接:</w:t>
      </w:r>
      <w:hyperlink r:id="rId13">
        <w:r>
          <w:rPr>
            <w:color w:val="0563C1"/>
            <w:u w:val="single"/>
          </w:rPr>
          <w:t>瑞萨推出品牌首款低压氮化镓功率半导体，面向 AI 数据中心、人形机器人等领域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消息称 Meta 和微软要求员工减少使用 Claude，多用自家 AI 节省成本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时间:10-06 16:18</w:t>
      </w:r>
    </w:p>
    <w:p>
      <w:r>
        <w:rPr>
          <w:rFonts w:ascii="Times New Roman" w:hAnsi="Times New Roman" w:eastAsia="宋体"/>
          <w:sz w:val="18"/>
        </w:rPr>
        <w:t>链接:</w:t>
      </w:r>
      <w:hyperlink r:id="rId14">
        <w:r>
          <w:rPr>
            <w:color w:val="0563C1"/>
            <w:u w:val="single"/>
          </w:rPr>
          <w:t>消息称 Meta 和微软要求员工减少使用 Claude，多用自家 AI 节省成本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OpenAI 与 Anthropic 向澳大利亚表态：支持出台数据泄露相关监管法规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时间:10-06 15:32</w:t>
      </w:r>
    </w:p>
    <w:p>
      <w:r>
        <w:rPr>
          <w:rFonts w:ascii="Times New Roman" w:hAnsi="Times New Roman" w:eastAsia="宋体"/>
          <w:sz w:val="18"/>
        </w:rPr>
        <w:t>链接:</w:t>
      </w:r>
      <w:hyperlink r:id="rId15">
        <w:r>
          <w:rPr>
            <w:color w:val="0563C1"/>
            <w:u w:val="single"/>
          </w:rPr>
          <w:t>OpenAI 与 Anthropic 向澳大利亚表态：支持出台数据泄露相关监管法规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索尼音乐 9 月要求下架 26 万首 AI 伪造歌曲：阿黛尔等艺人被冒充，请求量较 3 月近乎翻倍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时间:10-06 15:19</w:t>
      </w:r>
    </w:p>
    <w:p>
      <w:r>
        <w:rPr>
          <w:rFonts w:ascii="Times New Roman" w:hAnsi="Times New Roman" w:eastAsia="宋体"/>
          <w:sz w:val="18"/>
        </w:rPr>
        <w:t>链接:</w:t>
      </w:r>
      <w:hyperlink r:id="rId16">
        <w:r>
          <w:rPr>
            <w:color w:val="0563C1"/>
            <w:u w:val="single"/>
          </w:rPr>
          <w:t>索尼音乐 9 月要求下架 26 万首 AI 伪造歌曲：阿黛尔等艺人被冒充，请求量较 3 月近乎翻倍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韩国拟推 4.7 万亿韩元专项计划，明年 3 月起研发前沿 AI 大模型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时间:10-06 15:18</w:t>
      </w:r>
    </w:p>
    <w:p>
      <w:r>
        <w:rPr>
          <w:rFonts w:ascii="Times New Roman" w:hAnsi="Times New Roman" w:eastAsia="宋体"/>
          <w:sz w:val="18"/>
        </w:rPr>
        <w:t>链接:</w:t>
      </w:r>
      <w:hyperlink r:id="rId17">
        <w:r>
          <w:rPr>
            <w:color w:val="0563C1"/>
            <w:u w:val="single"/>
          </w:rPr>
          <w:t>韩国拟推 4.7 万亿韩元专项计划，明年 3 月起研发前沿 AI 大模型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消息称 DeepSeek 接近完成至少 800 亿元融资，腾讯、宁德时代重金参与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时间:10-06 14:25</w:t>
      </w:r>
    </w:p>
    <w:p>
      <w:r>
        <w:rPr>
          <w:rFonts w:ascii="Times New Roman" w:hAnsi="Times New Roman" w:eastAsia="宋体"/>
          <w:sz w:val="18"/>
        </w:rPr>
        <w:t>链接:</w:t>
      </w:r>
      <w:hyperlink r:id="rId18">
        <w:r>
          <w:rPr>
            <w:color w:val="0563C1"/>
            <w:u w:val="single"/>
          </w:rPr>
          <w:t>消息称 DeepSeek 接近完成至少 800 亿元融资，腾讯、宁德时代重金参与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挪威要禁AI眼镜进公园和学校，欧洲第一个动真格的国家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时间:10-06 11:54</w:t>
      </w:r>
    </w:p>
    <w:p>
      <w:r>
        <w:rPr>
          <w:rFonts w:ascii="Times New Roman" w:hAnsi="Times New Roman" w:eastAsia="宋体"/>
          <w:sz w:val="18"/>
        </w:rPr>
        <w:t>链接:</w:t>
      </w:r>
      <w:hyperlink r:id="rId19">
        <w:r>
          <w:rPr>
            <w:color w:val="0563C1"/>
            <w:u w:val="single"/>
          </w:rPr>
          <w:t>挪威要禁AI眼镜进公园和学校，欧洲第一个动真格的国家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2026年上半年全球AI眼镜出货量同比增长263%，无显示屏超九成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时间:10-06 07:00</w:t>
      </w:r>
    </w:p>
    <w:p>
      <w:r>
        <w:rPr>
          <w:rFonts w:ascii="Times New Roman" w:hAnsi="Times New Roman" w:eastAsia="宋体"/>
          <w:sz w:val="18"/>
        </w:rPr>
        <w:t>链接:</w:t>
      </w:r>
      <w:hyperlink r:id="rId20">
        <w:r>
          <w:rPr>
            <w:color w:val="0563C1"/>
            <w:u w:val="single"/>
          </w:rPr>
          <w:t>2026年上半年全球AI眼镜出货量同比增长263%，无显示屏超九成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Dust: Pretraining Transformers Without Backpropagation</w:t>
      </w:r>
    </w:p>
    <w:p>
      <w:r>
        <w:rPr>
          <w:rFonts w:ascii="Times New Roman" w:hAnsi="Times New Roman" w:eastAsia="宋体"/>
          <w:color w:val="888888"/>
          <w:sz w:val="18"/>
        </w:rPr>
        <w:t>来源:Hacker News | 时间:10-06 05:15</w:t>
      </w:r>
    </w:p>
    <w:p>
      <w:r>
        <w:rPr>
          <w:rFonts w:ascii="Times New Roman" w:hAnsi="Times New Roman" w:eastAsia="宋体"/>
          <w:sz w:val="18"/>
        </w:rPr>
        <w:t>链接:</w:t>
      </w:r>
      <w:hyperlink r:id="rId21">
        <w:r>
          <w:rPr>
            <w:color w:val="0563C1"/>
            <w:u w:val="single"/>
          </w:rPr>
          <w:t>Dust: Pretraining Transformers Without Backpropagation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挪威拟临时禁止 AI 眼镜进入部分公共场所｜#AI资讯# #Meta# #可穿戴设备#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时间:10-06 01:11</w:t>
      </w:r>
    </w:p>
    <w:p>
      <w:r>
        <w:rPr>
          <w:rFonts w:ascii="Times New Roman" w:hAnsi="Times New Roman" w:eastAsia="宋体"/>
          <w:sz w:val="18"/>
        </w:rPr>
        <w:t>链接:</w:t>
      </w:r>
      <w:hyperlink r:id="rId22">
        <w:r>
          <w:rPr>
            <w:color w:val="0563C1"/>
            <w:u w:val="single"/>
          </w:rPr>
          <w:t>挪威拟临时禁止 AI 眼镜进入部分公共场所｜#AI资讯# #Meta# #可穿戴设备#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挪威将提议在公共场所对 AI 眼镜实施临时禁令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时间:10-05 14:57</w:t>
      </w:r>
    </w:p>
    <w:p>
      <w:r>
        <w:rPr>
          <w:rFonts w:ascii="Times New Roman" w:hAnsi="Times New Roman" w:eastAsia="宋体"/>
          <w:sz w:val="18"/>
        </w:rPr>
        <w:t>链接:</w:t>
      </w:r>
      <w:hyperlink r:id="rId23">
        <w:r>
          <w:rPr>
            <w:color w:val="0563C1"/>
            <w:u w:val="single"/>
          </w:rPr>
          <w:t>挪威将提议在公共场所对 AI 眼镜实施临时禁令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Muse 还没正式登陆日本，日本开发者先在乐奇 AI 眼镜上“手搓”出来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时间:10-05 13:30</w:t>
      </w:r>
    </w:p>
    <w:p>
      <w:r>
        <w:rPr>
          <w:rFonts w:ascii="Times New Roman" w:hAnsi="Times New Roman" w:eastAsia="宋体"/>
          <w:sz w:val="18"/>
        </w:rPr>
        <w:t>链接:</w:t>
      </w:r>
      <w:hyperlink r:id="rId24">
        <w:r>
          <w:rPr>
            <w:color w:val="0563C1"/>
            <w:u w:val="single"/>
          </w:rPr>
          <w:t>Muse 还没正式登陆日本，日本开发者先在乐奇 AI 眼镜上“手搓”出来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机器人/AI硬件</w:t>
      </w:r>
    </w:p>
    <w:p>
      <w:r>
        <w:t>本线口暂无重要更新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无人驾驶/低空/智慧出行</w:t>
      </w:r>
    </w:p>
    <w:p>
      <w:r>
        <w:t>本线口暂无重要更新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电商/直播/即时零售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取代四大电视网“轮播模式”，亚马逊 Prime Video 拿下艾美奖全球独家直播权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时间:10-06 21:32</w:t>
      </w:r>
    </w:p>
    <w:p>
      <w:r>
        <w:rPr>
          <w:rFonts w:ascii="Times New Roman" w:hAnsi="Times New Roman" w:eastAsia="宋体"/>
          <w:sz w:val="18"/>
        </w:rPr>
        <w:t>链接:</w:t>
      </w:r>
      <w:hyperlink r:id="rId25">
        <w:r>
          <w:rPr>
            <w:color w:val="0563C1"/>
            <w:u w:val="single"/>
          </w:rPr>
          <w:t>取代四大电视网“轮播模式”，亚马逊 Prime Video 拿下艾美奖全球独家直播权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游戏/电竞/平台公司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任天堂推出两款免费 Switch 游戏《你好，碧姬公主！》《你好，路易吉！》，面向儿童用户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时间:10-06 21:24</w:t>
      </w:r>
    </w:p>
    <w:p>
      <w:r>
        <w:rPr>
          <w:rFonts w:ascii="Times New Roman" w:hAnsi="Times New Roman" w:eastAsia="宋体"/>
          <w:sz w:val="18"/>
        </w:rPr>
        <w:t>链接:</w:t>
      </w:r>
      <w:hyperlink r:id="rId26">
        <w:r>
          <w:rPr>
            <w:color w:val="0563C1"/>
            <w:u w:val="single"/>
          </w:rPr>
          <w:t>任天堂推出两款免费 Switch 游戏《你好，碧姬公主！》《你好，路易吉！》，面向儿童用户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《战争机器：事变日》游戏开发团队找到提升微软 Xbox Series S 主机性能的新方法：虚拟内存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时间:10-06 21:08</w:t>
      </w:r>
    </w:p>
    <w:p>
      <w:r>
        <w:rPr>
          <w:rFonts w:ascii="Times New Roman" w:hAnsi="Times New Roman" w:eastAsia="宋体"/>
          <w:sz w:val="18"/>
        </w:rPr>
        <w:t>链接:</w:t>
      </w:r>
      <w:hyperlink r:id="rId27">
        <w:r>
          <w:rPr>
            <w:color w:val="0563C1"/>
            <w:u w:val="single"/>
          </w:rPr>
          <w:t>《战争机器：事变日》游戏开发团队找到提升微软 Xbox Series S 主机性能的新方法：虚拟内存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R 星表态：《GTA6》不会过度聚焦特定人物、事件，系列游戏从未重点讽刺美国政治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时间:10-06 19:58</w:t>
      </w:r>
    </w:p>
    <w:p>
      <w:r>
        <w:rPr>
          <w:rFonts w:ascii="Times New Roman" w:hAnsi="Times New Roman" w:eastAsia="宋体"/>
          <w:sz w:val="18"/>
        </w:rPr>
        <w:t>链接:</w:t>
      </w:r>
      <w:hyperlink r:id="rId28">
        <w:r>
          <w:rPr>
            <w:color w:val="0563C1"/>
            <w:u w:val="single"/>
          </w:rPr>
          <w:t>R 星表态：《GTA6》不会过度聚焦特定人物、事件，系列游戏从未重点讽刺美国政治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三款第一方游戏任选其一：任天堂将在日本推出 Switch 2“主机 + 游戏”自选套装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时间:10-06 18:14</w:t>
      </w:r>
    </w:p>
    <w:p>
      <w:r>
        <w:rPr>
          <w:rFonts w:ascii="Times New Roman" w:hAnsi="Times New Roman" w:eastAsia="宋体"/>
          <w:sz w:val="18"/>
        </w:rPr>
        <w:t>链接:</w:t>
      </w:r>
      <w:hyperlink r:id="rId29">
        <w:r>
          <w:rPr>
            <w:color w:val="0563C1"/>
            <w:u w:val="single"/>
          </w:rPr>
          <w:t>三款第一方游戏任选其一：任天堂将在日本推出 Switch 2“主机 + 游戏”自选套装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《皇牌空战 8：希孚之翼》Steam 同时在线玩家数突破 5.2 万，创系列游戏新纪录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时间:10-06 17:47</w:t>
      </w:r>
    </w:p>
    <w:p>
      <w:r>
        <w:rPr>
          <w:rFonts w:ascii="Times New Roman" w:hAnsi="Times New Roman" w:eastAsia="宋体"/>
          <w:sz w:val="18"/>
        </w:rPr>
        <w:t>链接:</w:t>
      </w:r>
      <w:hyperlink r:id="rId30">
        <w:r>
          <w:rPr>
            <w:color w:val="0563C1"/>
            <w:u w:val="single"/>
          </w:rPr>
          <w:t>《皇牌空战 8：希孚之翼》Steam 同时在线玩家数突破 5.2 万，创系列游戏新纪录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育碧《刺客信条：女巫》游戏角色与剧情细节曝光，预估 2027 下半年发行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时间:10-06 14:22</w:t>
      </w:r>
    </w:p>
    <w:p>
      <w:r>
        <w:rPr>
          <w:rFonts w:ascii="Times New Roman" w:hAnsi="Times New Roman" w:eastAsia="宋体"/>
          <w:sz w:val="18"/>
        </w:rPr>
        <w:t>链接:</w:t>
      </w:r>
      <w:hyperlink r:id="rId31">
        <w:r>
          <w:rPr>
            <w:color w:val="0563C1"/>
            <w:u w:val="single"/>
          </w:rPr>
          <w:t>育碧《刺客信条：女巫》游戏角色与剧情细节曝光，预估 2027 下半年发行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消费/以旧换新/新餐饮</w:t>
      </w:r>
    </w:p>
    <w:p>
      <w:r>
        <w:t>本线口暂无重要更新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信源状态</w:t>
      </w:r>
    </w:p>
    <w:p>
      <w:r>
        <w:rPr>
          <w:rFonts w:ascii="Times New Roman" w:hAnsi="Times New Roman" w:eastAsia="宋体"/>
          <w:b/>
          <w:sz w:val="18"/>
        </w:rPr>
        <w:t>可用:</w:t>
      </w:r>
      <w:r>
        <w:rPr>
          <w:rFonts w:ascii="Times New Roman" w:hAnsi="Times New Roman" w:eastAsia="宋体"/>
          <w:sz w:val="18"/>
        </w:rPr>
        <w:t>IT之家(60)、GameLook(0)、HackerNews(4)、Bing新闻(5)</w:t>
      </w:r>
    </w:p>
    <w:p>
      <w:r>
        <w:rPr>
          <w:rFonts w:ascii="Times New Roman" w:hAnsi="Times New Roman" w:eastAsia="宋体"/>
          <w:b/>
          <w:sz w:val="18"/>
        </w:rPr>
        <w:t>暂不可用:</w:t>
      </w:r>
      <w:r>
        <w:rPr>
          <w:rFonts w:ascii="Times New Roman" w:hAnsi="Times New Roman" w:eastAsia="宋体"/>
          <w:sz w:val="18"/>
        </w:rPr>
        <w:t>36氪(no entries)</w:t>
      </w:r>
    </w:p>
    <w:p>
      <w:r>
        <w:rPr>
          <w:rFonts w:ascii="Times New Roman" w:hAnsi="Times New Roman" w:eastAsia="宋体"/>
          <w:color w:val="888888"/>
          <w:sz w:val="16"/>
        </w:rPr>
        <w:t>千问办公——专业人士,都用千问办公。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ithome.com/1/010/108.htm" TargetMode="External"/><Relationship Id="rId10" Type="http://schemas.openxmlformats.org/officeDocument/2006/relationships/hyperlink" Target="https://www.helgilibrary.com/companies/jetbrains" TargetMode="External"/><Relationship Id="rId11" Type="http://schemas.openxmlformats.org/officeDocument/2006/relationships/hyperlink" Target="https://www.ithome.com/1/010/043.htm" TargetMode="External"/><Relationship Id="rId12" Type="http://schemas.openxmlformats.org/officeDocument/2006/relationships/hyperlink" Target="https://www.ithome.com/1/010/031.htm" TargetMode="External"/><Relationship Id="rId13" Type="http://schemas.openxmlformats.org/officeDocument/2006/relationships/hyperlink" Target="https://www.ithome.com/1/010/015.htm" TargetMode="External"/><Relationship Id="rId14" Type="http://schemas.openxmlformats.org/officeDocument/2006/relationships/hyperlink" Target="https://www.ithome.com/1/010/010.htm" TargetMode="External"/><Relationship Id="rId15" Type="http://schemas.openxmlformats.org/officeDocument/2006/relationships/hyperlink" Target="https://www.ithome.com/1/010/003.htm" TargetMode="External"/><Relationship Id="rId16" Type="http://schemas.openxmlformats.org/officeDocument/2006/relationships/hyperlink" Target="https://www.ithome.com/1/010/001.htm" TargetMode="External"/><Relationship Id="rId17" Type="http://schemas.openxmlformats.org/officeDocument/2006/relationships/hyperlink" Target="https://www.ithome.com/1/010/000.htm" TargetMode="External"/><Relationship Id="rId18" Type="http://schemas.openxmlformats.org/officeDocument/2006/relationships/hyperlink" Target="https://www.ithome.com/1/009/990.htm" TargetMode="External"/><Relationship Id="rId19" Type="http://schemas.openxmlformats.org/officeDocument/2006/relationships/hyperlink" Target="http://www.bing.com/news/apiclick.aspx?ref=FexRss&amp;aid=&amp;tid=6ac500c5cc0c421fb19a19698b47e085&amp;url=https%3a%2f%2ffinance.sina.com.cn%2ftech%2froll%2f2026-10-06%2fdoc-iniuhcmn7153602.shtml&amp;c=11532613043662843739&amp;mkt=en-us" TargetMode="External"/><Relationship Id="rId20" Type="http://schemas.openxmlformats.org/officeDocument/2006/relationships/hyperlink" Target="http://www.bing.com/news/apiclick.aspx?ref=FexRss&amp;aid=&amp;tid=6ac500c5cc0c421fb19a19698b47e085&amp;url=https%3a%2f%2fwww.esmchina.com%2fnews%2f14650.html&amp;c=4620593014949644782&amp;mkt=en-us" TargetMode="External"/><Relationship Id="rId21" Type="http://schemas.openxmlformats.org/officeDocument/2006/relationships/hyperlink" Target="https://qlabs.sh/research/dust" TargetMode="External"/><Relationship Id="rId22" Type="http://schemas.openxmlformats.org/officeDocument/2006/relationships/hyperlink" Target="http://www.bing.com/news/apiclick.aspx?ref=FexRss&amp;aid=&amp;tid=6ac500c5cc0c421fb19a19698b47e085&amp;url=https%3a%2f%2fwww.sohu.com%2fa%2f1084299151_122396381&amp;c=11164402147991306765&amp;mkt=en-us" TargetMode="External"/><Relationship Id="rId23" Type="http://schemas.openxmlformats.org/officeDocument/2006/relationships/hyperlink" Target="http://www.bing.com/news/apiclick.aspx?ref=FexRss&amp;aid=&amp;tid=6ac500c5cc0c421fb19a19698b47e085&amp;url=https%3a%2f%2fwww.unite.ai%2fzh-cn%2fnorway-to-propose-temporary-ban-on-ai-glasses-in-public-places%2f&amp;c=5629927757720070444&amp;mkt=en-us" TargetMode="External"/><Relationship Id="rId24" Type="http://schemas.openxmlformats.org/officeDocument/2006/relationships/hyperlink" Target="http://www.bing.com/news/apiclick.aspx?ref=FexRss&amp;aid=&amp;tid=6ac500c5cc0c421fb19a19698b47e085&amp;url=https%3a%2f%2fwww.sohu.com%2fa%2f1084166400_99973031&amp;c=5495325830874123117&amp;mkt=en-us" TargetMode="External"/><Relationship Id="rId25" Type="http://schemas.openxmlformats.org/officeDocument/2006/relationships/hyperlink" Target="https://www.ithome.com/1/010/104.htm" TargetMode="External"/><Relationship Id="rId26" Type="http://schemas.openxmlformats.org/officeDocument/2006/relationships/hyperlink" Target="https://www.ithome.com/1/010/103.htm" TargetMode="External"/><Relationship Id="rId27" Type="http://schemas.openxmlformats.org/officeDocument/2006/relationships/hyperlink" Target="https://www.ithome.com/1/010/101.htm" TargetMode="External"/><Relationship Id="rId28" Type="http://schemas.openxmlformats.org/officeDocument/2006/relationships/hyperlink" Target="https://www.ithome.com/1/010/090.htm" TargetMode="External"/><Relationship Id="rId29" Type="http://schemas.openxmlformats.org/officeDocument/2006/relationships/hyperlink" Target="https://www.ithome.com/1/010/032.htm" TargetMode="External"/><Relationship Id="rId30" Type="http://schemas.openxmlformats.org/officeDocument/2006/relationships/hyperlink" Target="https://www.ithome.com/1/010/026.htm" TargetMode="External"/><Relationship Id="rId31" Type="http://schemas.openxmlformats.org/officeDocument/2006/relationships/hyperlink" Target="https://www.ithome.com/1/009/989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