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F3FB2"/>
    <w:p w14:paraId="56710C5D"/>
    <w:p w14:paraId="7956BD77"/>
    <w:p w14:paraId="23EEAD01">
      <w:pPr>
        <w:jc w:val="center"/>
      </w:pPr>
      <w:r>
        <w:rPr>
          <w:b/>
          <w:color w:val="1E293B"/>
          <w:sz w:val="72"/>
        </w:rPr>
        <w:t>LCSync</w:t>
      </w:r>
    </w:p>
    <w:p w14:paraId="489EDB63">
      <w:pPr>
        <w:jc w:val="center"/>
      </w:pPr>
      <w:r>
        <w:rPr>
          <w:color w:val="1E293B"/>
          <w:sz w:val="40"/>
        </w:rPr>
        <w:t>实验中心联屏系统</w:t>
      </w:r>
    </w:p>
    <w:p w14:paraId="0F4906AB">
      <w:pPr>
        <w:jc w:val="center"/>
      </w:pPr>
      <w:r>
        <w:rPr>
          <w:color w:val="64748B"/>
          <w:sz w:val="28"/>
        </w:rPr>
        <w:t>使用帮助</w:t>
      </w:r>
    </w:p>
    <w:p w14:paraId="6E35BCEC"/>
    <w:p w14:paraId="5EE1FFCB">
      <w:pPr>
        <w:jc w:val="center"/>
      </w:pPr>
      <w:r>
        <w:drawing>
          <wp:inline distT="0" distB="0" distL="114300" distR="114300">
            <wp:extent cx="899795" cy="899795"/>
            <wp:effectExtent l="0" t="0" r="19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E500"/>
    <w:p w14:paraId="40762E70"/>
    <w:p w14:paraId="00D9F164"/>
    <w:p w14:paraId="7FADBC1C">
      <w:pPr>
        <w:jc w:val="center"/>
      </w:pPr>
      <w:r>
        <w:rPr>
          <w:color w:val="94A3B8"/>
          <w:sz w:val="22"/>
        </w:rPr>
        <w:t>版本 1.2.0</w:t>
      </w:r>
    </w:p>
    <w:p w14:paraId="488CFCAD">
      <w:r>
        <w:br w:type="page"/>
      </w:r>
    </w:p>
    <w:p w14:paraId="1F0B6243">
      <w:pPr>
        <w:pStyle w:val="3"/>
      </w:pPr>
      <w:bookmarkStart w:id="0" w:name="_Toc28617"/>
      <w:r>
        <w:t>目录</w:t>
      </w:r>
      <w:bookmarkEnd w:id="0"/>
    </w:p>
    <w:p w14:paraId="7F0F1C8E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_Toc28617 </w:instrText>
      </w:r>
      <w:r>
        <w:fldChar w:fldCharType="separate"/>
      </w:r>
      <w:r>
        <w:t>目录</w:t>
      </w:r>
      <w:r>
        <w:tab/>
      </w:r>
      <w:r>
        <w:fldChar w:fldCharType="begin"/>
      </w:r>
      <w:r>
        <w:instrText xml:space="preserve"> PAGEREF _Toc28617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642EF34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_Toc30337 </w:instrText>
      </w:r>
      <w:r>
        <w:fldChar w:fldCharType="separate"/>
      </w:r>
      <w:r>
        <w:t>一、教师模式</w:t>
      </w:r>
      <w:r>
        <w:tab/>
      </w:r>
      <w:r>
        <w:fldChar w:fldCharType="begin"/>
      </w:r>
      <w:r>
        <w:instrText xml:space="preserve"> PAGEREF _Toc30337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2A86329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_Toc177 </w:instrText>
      </w:r>
      <w:r>
        <w:fldChar w:fldCharType="separate"/>
      </w:r>
      <w:r>
        <w:t>1. 屏幕广播</w:t>
      </w:r>
      <w:r>
        <w:tab/>
      </w:r>
      <w:r>
        <w:fldChar w:fldCharType="begin"/>
      </w:r>
      <w:r>
        <w:instrText xml:space="preserve"> PAGEREF _Toc177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5E391E7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_Toc5700 </w:instrText>
      </w:r>
      <w:r>
        <w:fldChar w:fldCharType="separate"/>
      </w:r>
      <w:r>
        <w:t>2. 文件共享</w:t>
      </w:r>
      <w:r>
        <w:tab/>
      </w:r>
      <w:r>
        <w:fldChar w:fldCharType="begin"/>
      </w:r>
      <w:r>
        <w:instrText xml:space="preserve"> PAGEREF _Toc5700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B046C51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_Toc19349 </w:instrText>
      </w:r>
      <w:r>
        <w:fldChar w:fldCharType="separate"/>
      </w:r>
      <w:r>
        <w:t>3. 作业提交</w:t>
      </w:r>
      <w:r>
        <w:tab/>
      </w:r>
      <w:r>
        <w:fldChar w:fldCharType="begin"/>
      </w:r>
      <w:r>
        <w:instrText xml:space="preserve"> PAGEREF _Toc19349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65182BD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_Toc21044 </w:instrText>
      </w:r>
      <w:r>
        <w:fldChar w:fldCharType="separate"/>
      </w:r>
      <w:r>
        <w:t>4. 设置</w:t>
      </w:r>
      <w:r>
        <w:tab/>
      </w:r>
      <w:r>
        <w:fldChar w:fldCharType="begin"/>
      </w:r>
      <w:r>
        <w:instrText xml:space="preserve"> PAGEREF _Toc21044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5C73524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_Toc28821 </w:instrText>
      </w:r>
      <w:r>
        <w:fldChar w:fldCharType="separate"/>
      </w:r>
      <w:r>
        <w:t>二、学生模式</w:t>
      </w:r>
      <w:r>
        <w:tab/>
      </w:r>
      <w:r>
        <w:fldChar w:fldCharType="begin"/>
      </w:r>
      <w:r>
        <w:instrText xml:space="preserve"> PAGEREF _Toc28821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40B6EF6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_Toc19689 </w:instrText>
      </w:r>
      <w:r>
        <w:fldChar w:fldCharType="separate"/>
      </w:r>
      <w:r>
        <w:t>1. 查看屏幕</w:t>
      </w:r>
      <w:r>
        <w:tab/>
      </w:r>
      <w:r>
        <w:fldChar w:fldCharType="begin"/>
      </w:r>
      <w:r>
        <w:instrText xml:space="preserve"> PAGEREF _Toc19689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0D856F0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_Toc26361 </w:instrText>
      </w:r>
      <w:r>
        <w:fldChar w:fldCharType="separate"/>
      </w:r>
      <w:r>
        <w:t>2. 共享文件</w:t>
      </w:r>
      <w:r>
        <w:tab/>
      </w:r>
      <w:r>
        <w:fldChar w:fldCharType="begin"/>
      </w:r>
      <w:r>
        <w:instrText xml:space="preserve"> PAGEREF _Toc26361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C50F350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_Toc19285 </w:instrText>
      </w:r>
      <w:r>
        <w:fldChar w:fldCharType="separate"/>
      </w:r>
      <w:r>
        <w:t>3. 提交作业</w:t>
      </w:r>
      <w:r>
        <w:tab/>
      </w:r>
      <w:r>
        <w:fldChar w:fldCharType="begin"/>
      </w:r>
      <w:r>
        <w:instrText xml:space="preserve"> PAGEREF _Toc19285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1A20B89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_Toc1934 </w:instrText>
      </w:r>
      <w:r>
        <w:fldChar w:fldCharType="separate"/>
      </w:r>
      <w:r>
        <w:t>三、常见问题</w:t>
      </w:r>
      <w:r>
        <w:tab/>
      </w:r>
      <w:r>
        <w:fldChar w:fldCharType="begin"/>
      </w:r>
      <w:r>
        <w:instrText xml:space="preserve"> PAGEREF _Toc1934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82F1FF3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_Toc21545 </w:instrText>
      </w:r>
      <w:r>
        <w:fldChar w:fldCharType="separate"/>
      </w:r>
      <w:r>
        <w:t>Q1: 学生连接不上教师端？</w:t>
      </w:r>
      <w:r>
        <w:tab/>
      </w:r>
      <w:r>
        <w:fldChar w:fldCharType="begin"/>
      </w:r>
      <w:r>
        <w:instrText xml:space="preserve"> PAGEREF _Toc21545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8842EEF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_Toc29427 </w:instrText>
      </w:r>
      <w:r>
        <w:fldChar w:fldCharType="separate"/>
      </w:r>
      <w:r>
        <w:t>Q2: 上传文件时提示失败？</w:t>
      </w:r>
      <w:r>
        <w:tab/>
      </w:r>
      <w:r>
        <w:fldChar w:fldCharType="begin"/>
      </w:r>
      <w:r>
        <w:instrText xml:space="preserve"> PAGEREF _Toc29427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9442CD9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_Toc12151 </w:instrText>
      </w:r>
      <w:r>
        <w:fldChar w:fldCharType="separate"/>
      </w:r>
      <w:r>
        <w:t>Q3: 学生下载文件卡住？</w:t>
      </w:r>
      <w:r>
        <w:tab/>
      </w:r>
      <w:r>
        <w:fldChar w:fldCharType="begin"/>
      </w:r>
      <w:r>
        <w:instrText xml:space="preserve"> PAGEREF _Toc12151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2AB77D3">
      <w:r>
        <w:fldChar w:fldCharType="end"/>
      </w:r>
    </w:p>
    <w:p w14:paraId="6B3CC8D2">
      <w:bookmarkStart w:id="14" w:name="_GoBack"/>
      <w:bookmarkEnd w:id="14"/>
    </w:p>
    <w:p w14:paraId="0E718C2B">
      <w:pPr>
        <w:pStyle w:val="3"/>
      </w:pPr>
      <w:bookmarkStart w:id="1" w:name="_Toc30337"/>
      <w:r>
        <w:t>一、教师模式</w:t>
      </w:r>
      <w:bookmarkEnd w:id="1"/>
    </w:p>
    <w:p w14:paraId="662AC243">
      <w:r>
        <w:t>打开软件后，选择「教师模式」进入教师端主界面。教师模式下有四个功能标签页：屏幕广播、文件共享、作业提交和设置。</w:t>
      </w:r>
    </w:p>
    <w:p w14:paraId="7E47CB8A">
      <w:pPr>
        <w:pStyle w:val="4"/>
      </w:pPr>
      <w:bookmarkStart w:id="2" w:name="_Toc177"/>
      <w:r>
        <w:t>1. 屏幕广播</w:t>
      </w:r>
      <w:bookmarkEnd w:id="2"/>
    </w:p>
    <w:p w14:paraId="10FE31CC">
      <w:r>
        <w:rPr>
          <w:b/>
        </w:rPr>
        <w:t>操作步骤：</w:t>
      </w:r>
    </w:p>
    <w:p w14:paraId="055E133F">
      <w:r>
        <w:t>进入教师界面后，画质默认选择「720P高清（推荐）」即可。根据设备性能和网络情况可调整画质预设，点击「开始广播」按钮即可将屏幕实时共享给所有已连接的学生。</w:t>
      </w:r>
    </w:p>
    <w:p w14:paraId="66197A81">
      <w:pPr>
        <w:jc w:val="center"/>
      </w:pPr>
      <w:r>
        <w:drawing>
          <wp:inline distT="0" distB="0" distL="114300" distR="114300">
            <wp:extent cx="4319905" cy="2815590"/>
            <wp:effectExtent l="0" t="0" r="1079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8DDD">
      <w:r>
        <w:t>学生端输入本机显示的IP地址即可观看教师屏幕。广播过程中可实时查看连接人数、码率和帧率等诊断信息。</w:t>
      </w:r>
    </w:p>
    <w:p w14:paraId="18E969B6">
      <w:pPr>
        <w:jc w:val="center"/>
      </w:pPr>
      <w:r>
        <w:drawing>
          <wp:inline distT="0" distB="0" distL="114300" distR="114300">
            <wp:extent cx="4319905" cy="3034030"/>
            <wp:effectExtent l="0" t="0" r="1079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3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4728">
      <w:pPr>
        <w:pStyle w:val="4"/>
      </w:pPr>
      <w:bookmarkStart w:id="3" w:name="_Toc5700"/>
      <w:r>
        <w:t>2. 文件共享</w:t>
      </w:r>
      <w:bookmarkEnd w:id="3"/>
    </w:p>
    <w:p w14:paraId="7CB29616">
      <w:r>
        <w:rPr>
          <w:b/>
        </w:rPr>
        <w:t>操作步骤：</w:t>
      </w:r>
    </w:p>
    <w:p w14:paraId="6B2E9DCC">
      <w:r>
        <w:t>必须先点击「开启」按钮启用文件共享功能，功能开启后再点击「上传共享文件」选择需要下发的文件即可。</w:t>
      </w:r>
    </w:p>
    <w:p w14:paraId="6B7E7D4A">
      <w:r>
        <w:t>上传后在列表中可查看文件名、大小、上传时间和下载次数。支持对已上传文件进行删除操作（从列表和磁盘中同时移除）。点击「打开共享路径」可直接在资源管理器中查看共享目录的物理文件。</w:t>
      </w:r>
    </w:p>
    <w:p w14:paraId="46860467">
      <w:pPr>
        <w:jc w:val="center"/>
      </w:pPr>
      <w:r>
        <w:drawing>
          <wp:inline distT="0" distB="0" distL="114300" distR="114300">
            <wp:extent cx="4319905" cy="3034030"/>
            <wp:effectExtent l="0" t="0" r="1079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3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6D61">
      <w:pPr>
        <w:pStyle w:val="4"/>
      </w:pPr>
      <w:bookmarkStart w:id="4" w:name="_Toc19349"/>
      <w:r>
        <w:t>3. 作业提交</w:t>
      </w:r>
      <w:bookmarkEnd w:id="4"/>
    </w:p>
    <w:p w14:paraId="4ACEF62E">
      <w:r>
        <w:rPr>
          <w:b/>
        </w:rPr>
        <w:t>操作步骤：</w:t>
      </w:r>
    </w:p>
    <w:p w14:paraId="426B726B">
      <w:r>
        <w:t>必须先点击「开启」按钮启用作业提交功能，启用后学生才能提交作业文件。</w:t>
      </w:r>
    </w:p>
    <w:p w14:paraId="1A15D055">
      <w:r>
        <w:t>教师可在「作业提交」标签页中查看所有学生的提交记录，包括学生姓名、学号、文件名、大小和提交时间。点击「打开作业箱路径」可在资源管理器中查看收到的作业文件。</w:t>
      </w:r>
    </w:p>
    <w:p w14:paraId="1F73A21D">
      <w:pPr>
        <w:jc w:val="center"/>
      </w:pPr>
      <w:r>
        <w:drawing>
          <wp:inline distT="0" distB="0" distL="114300" distR="114300">
            <wp:extent cx="4319905" cy="3034030"/>
            <wp:effectExtent l="0" t="0" r="1079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3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AE47">
      <w:pPr>
        <w:pStyle w:val="4"/>
      </w:pPr>
      <w:bookmarkStart w:id="5" w:name="_Toc21044"/>
      <w:r>
        <w:t>4. 设置</w:t>
      </w:r>
      <w:bookmarkEnd w:id="5"/>
    </w:p>
    <w:p w14:paraId="641CB3DE">
      <w:r>
        <w:t>在设置页面可以查看和修改文件共享目录与作业保存目录的路径。可设置文件下载限速（0为不限速），修改后点击「保存设置」生效。</w:t>
      </w:r>
    </w:p>
    <w:p w14:paraId="74F8204A">
      <w:pPr>
        <w:jc w:val="center"/>
      </w:pPr>
      <w:r>
        <w:drawing>
          <wp:inline distT="0" distB="0" distL="114300" distR="114300">
            <wp:extent cx="4319905" cy="3034030"/>
            <wp:effectExtent l="0" t="0" r="1079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3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B2CD">
      <w:r>
        <w:br w:type="page"/>
      </w:r>
    </w:p>
    <w:p w14:paraId="23DED926">
      <w:pPr>
        <w:pStyle w:val="3"/>
      </w:pPr>
      <w:bookmarkStart w:id="6" w:name="_Toc28821"/>
      <w:r>
        <w:t>二、学生模式</w:t>
      </w:r>
      <w:bookmarkEnd w:id="6"/>
    </w:p>
    <w:p w14:paraId="79853AA6">
      <w:r>
        <w:t>打开软件后，选择「学生模式」进入学生端。学生模式下有三个标签页：屏幕查看、共享文件和提交作业。</w:t>
      </w:r>
    </w:p>
    <w:p w14:paraId="1519A33F">
      <w:pPr>
        <w:jc w:val="center"/>
      </w:pPr>
      <w:r>
        <w:drawing>
          <wp:inline distT="0" distB="0" distL="114300" distR="114300">
            <wp:extent cx="4319905" cy="2755265"/>
            <wp:effectExtent l="0" t="0" r="1079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5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F8FE">
      <w:pPr>
        <w:pStyle w:val="4"/>
      </w:pPr>
      <w:bookmarkStart w:id="7" w:name="_Toc19689"/>
      <w:r>
        <w:t>1. 查看屏幕</w:t>
      </w:r>
      <w:bookmarkEnd w:id="7"/>
    </w:p>
    <w:p w14:paraId="785F9B48">
      <w:r>
        <w:rPr>
          <w:b/>
        </w:rPr>
        <w:t>操作步骤：</w:t>
      </w:r>
    </w:p>
    <w:p w14:paraId="4C8548EA">
      <w:r>
        <w:t>输入教师电脑的IP地址，点击「连接」按钮即可开始观看教师屏幕共享。点击底部的「全屏」按钮可进入全屏模式，按Esc或再次点击可退出全屏。</w:t>
      </w:r>
    </w:p>
    <w:p w14:paraId="04ED3B66">
      <w:pPr>
        <w:jc w:val="center"/>
      </w:pPr>
      <w:r>
        <w:drawing>
          <wp:inline distT="0" distB="0" distL="114300" distR="114300">
            <wp:extent cx="4319905" cy="2755265"/>
            <wp:effectExtent l="0" t="0" r="1079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5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801C">
      <w:pPr>
        <w:pStyle w:val="4"/>
      </w:pPr>
      <w:bookmarkStart w:id="8" w:name="_Toc26361"/>
      <w:r>
        <w:t>2. 共享文件</w:t>
      </w:r>
      <w:bookmarkEnd w:id="8"/>
    </w:p>
    <w:p w14:paraId="3749FE51">
      <w:r>
        <w:rPr>
          <w:b/>
        </w:rPr>
        <w:t>操作步骤：</w:t>
      </w:r>
    </w:p>
    <w:p w14:paraId="02CCB43A">
      <w:r>
        <w:t>连接到教师端后，切换到「共享文件」标签页，即可看到教师共享的文件列表。点击文件右侧的「下载」按钮，弹出保存对话框选择本地路径，点击保存即可将文件下载到本地。</w:t>
      </w:r>
    </w:p>
    <w:p w14:paraId="627A517E">
      <w:pPr>
        <w:pStyle w:val="4"/>
      </w:pPr>
      <w:bookmarkStart w:id="9" w:name="_Toc19285"/>
      <w:r>
        <w:t>3. 提交作业</w:t>
      </w:r>
      <w:bookmarkEnd w:id="9"/>
    </w:p>
    <w:p w14:paraId="7BCAC150">
      <w:r>
        <w:rPr>
          <w:b/>
        </w:rPr>
        <w:t>操作步骤：</w:t>
      </w:r>
    </w:p>
    <w:p w14:paraId="79182D80">
      <w:r>
        <w:t>切换到「提交作业」标签页：</w:t>
      </w:r>
    </w:p>
    <w:p w14:paraId="19A88175">
      <w:r>
        <w:t>① 先填写姓名和学号，点击「保存信息」按钮（下次打开软件时会自动加载，无需重复填写）。</w:t>
      </w:r>
    </w:p>
    <w:p w14:paraId="6CA2A1ED">
      <w:r>
        <w:t>② 点击「选择文件」按钮选择需要提交的作业文件。</w:t>
      </w:r>
    </w:p>
    <w:p w14:paraId="2D8477FD">
      <w:r>
        <w:t>③ 最后点击「提交作业」按钮完成提交。</w:t>
      </w:r>
    </w:p>
    <w:p w14:paraId="1F5F7F40">
      <w:r>
        <w:t>软件会自动在文件名前面添加学号和姓名前缀，方便教师查阅和区分。提交成功后会显示提示信息。</w:t>
      </w:r>
    </w:p>
    <w:p w14:paraId="416962C9">
      <w:pPr>
        <w:jc w:val="center"/>
      </w:pPr>
      <w:r>
        <w:drawing>
          <wp:inline distT="0" distB="0" distL="114300" distR="114300">
            <wp:extent cx="4319905" cy="2755265"/>
            <wp:effectExtent l="0" t="0" r="1079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5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AC28"/>
    <w:p w14:paraId="684B6472">
      <w:pPr>
        <w:pStyle w:val="3"/>
      </w:pPr>
      <w:bookmarkStart w:id="10" w:name="_Toc1934"/>
      <w:r>
        <w:t>三、常见问题</w:t>
      </w:r>
      <w:bookmarkEnd w:id="10"/>
    </w:p>
    <w:p w14:paraId="2706B7C7">
      <w:pPr>
        <w:pStyle w:val="4"/>
      </w:pPr>
      <w:bookmarkStart w:id="11" w:name="_Toc21545"/>
      <w:r>
        <w:t>Q1: 学生连接不上教师端？</w:t>
      </w:r>
      <w:bookmarkEnd w:id="11"/>
    </w:p>
    <w:p w14:paraId="616AA0B7">
      <w:r>
        <w:t>检查教师端显示的IP地址是否正确。确保两台电脑在同一个局域网内。检查Windows防火墙是否放行端口（9456和9457），首次运行软件时会自动添加防火墙规则。</w:t>
      </w:r>
    </w:p>
    <w:p w14:paraId="391282C4">
      <w:pPr>
        <w:pStyle w:val="4"/>
      </w:pPr>
      <w:bookmarkStart w:id="12" w:name="_Toc29427"/>
      <w:r>
        <w:t>Q2: 上传文件时提示失败？</w:t>
      </w:r>
      <w:bookmarkEnd w:id="12"/>
    </w:p>
    <w:p w14:paraId="16512B7E">
      <w:r>
        <w:t>确认文件共享功能已「开启」。检查文件名是否包含特殊字符。单个文件大小不超过200MB。</w:t>
      </w:r>
    </w:p>
    <w:p w14:paraId="340B07C2">
      <w:pPr>
        <w:pStyle w:val="4"/>
      </w:pPr>
      <w:bookmarkStart w:id="13" w:name="_Toc12151"/>
      <w:r>
        <w:t>Q3: 学生下载文件卡住？</w:t>
      </w:r>
      <w:bookmarkEnd w:id="13"/>
    </w:p>
    <w:p w14:paraId="75743FF7">
      <w:r>
        <w:t>检查网络连接是否正常。可以在教师端设置页适当降低下载限速。</w:t>
      </w:r>
    </w:p>
    <w:p w14:paraId="2A8EC1F7"/>
    <w:p w14:paraId="46DEA443">
      <w:pPr>
        <w:jc w:val="center"/>
      </w:pPr>
      <w:r>
        <w:rPr>
          <w:color w:val="94A3B8"/>
          <w:sz w:val="20"/>
        </w:rPr>
        <w:t>版本 1.2.0 · LCSync 实验中心联屏系统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226397"/>
    <w:rsid w:val="6A49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E293B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E293B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E293B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385</Words>
  <Characters>405</Characters>
  <Lines>0</Lines>
  <Paragraphs>0</Paragraphs>
  <TotalTime>0</TotalTime>
  <ScaleCrop>false</ScaleCrop>
  <LinksUpToDate>false</LinksUpToDate>
  <CharactersWithSpaces>411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梦想是做一名杀手</cp:lastModifiedBy>
  <dcterms:modified xsi:type="dcterms:W3CDTF">2026-06-05T06:48:42Z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eyJoZGlkIjoiYTYzMDk2YTNhOGVkNTc5YWI2ODIzMmI3OTAxNTVmOGUiLCJ1c2VySWQiOiIyODQwMzAzIn0=</vt:lpwstr>
  </property>
  <property fmtid="{D5CDD505-2E9C-101B-9397-08002B2CF9AE}" pid="3" name="KSOProductBuildVer">
    <vt:lpwstr>2052-12.1.0.26375</vt:lpwstr>
  </property>
  <property fmtid="{D5CDD505-2E9C-101B-9397-08002B2CF9AE}" pid="4" name="ICV">
    <vt:lpwstr>331ECE0DBA70493C8DADF36A5F0D59E1_13</vt:lpwstr>
  </property>
</Properties>
</file>