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B4" w:rsidRDefault="003753B4" w:rsidP="0080269A">
      <w:pPr>
        <w:pStyle w:val="1"/>
        <w:rPr>
          <w:lang w:eastAsia="zh-CN"/>
        </w:rPr>
      </w:pPr>
      <w:bookmarkStart w:id="0" w:name="_Toc491261260"/>
      <w:bookmarkStart w:id="1" w:name="_Toc491419871"/>
      <w:r>
        <w:rPr>
          <w:rFonts w:hint="eastAsia"/>
          <w:lang w:eastAsia="zh-CN"/>
        </w:rPr>
        <w:t>全局数据结构说明</w:t>
      </w:r>
      <w:bookmarkEnd w:id="0"/>
      <w:bookmarkEnd w:id="1"/>
    </w:p>
    <w:p w:rsidR="003753B4" w:rsidRDefault="003753B4" w:rsidP="009665EC">
      <w:pPr>
        <w:pStyle w:val="2"/>
      </w:pPr>
      <w:bookmarkStart w:id="2" w:name="_Toc491261261"/>
      <w:bookmarkStart w:id="3" w:name="_Toc491419872"/>
      <w:r>
        <w:rPr>
          <w:rFonts w:hint="eastAsia"/>
        </w:rPr>
        <w:t>常量</w:t>
      </w:r>
      <w:bookmarkEnd w:id="2"/>
      <w:bookmarkEnd w:id="3"/>
    </w:p>
    <w:p w:rsidR="003753B4" w:rsidRDefault="003753B4" w:rsidP="003753B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PlatformServerConfig</w:t>
      </w:r>
      <w:r>
        <w:rPr>
          <w:rFonts w:hint="eastAsia"/>
        </w:rPr>
        <w:t>常量</w:t>
      </w:r>
    </w:p>
    <w:p w:rsidR="003753B4" w:rsidRDefault="003753B4" w:rsidP="007F4FDF">
      <w:pPr>
        <w:pStyle w:val="a6"/>
        <w:ind w:left="360" w:firstLineChars="0" w:firstLine="0"/>
        <w:rPr>
          <w:kern w:val="0"/>
        </w:rPr>
      </w:pPr>
      <w:r w:rsidRPr="00C51DD7">
        <w:rPr>
          <w:kern w:val="0"/>
        </w:rPr>
        <w:t>public volatile static Boolean DEV_MODE = false;</w:t>
      </w:r>
    </w:p>
    <w:p w:rsidR="003753B4" w:rsidRPr="00C51DD7" w:rsidRDefault="003753B4" w:rsidP="007F4FDF">
      <w:pPr>
        <w:pStyle w:val="a6"/>
        <w:ind w:left="360" w:firstLineChars="0" w:firstLine="0"/>
        <w:rPr>
          <w:kern w:val="0"/>
        </w:rPr>
      </w:pPr>
      <w:r w:rsidRPr="00C705F3">
        <w:rPr>
          <w:kern w:val="0"/>
        </w:rPr>
        <w:t>public final static String PLATFORM_VERSION = "0.1";</w:t>
      </w:r>
    </w:p>
    <w:p w:rsidR="003753B4" w:rsidRPr="004743D2" w:rsidRDefault="003753B4" w:rsidP="003753B4">
      <w:pPr>
        <w:pStyle w:val="a6"/>
        <w:numPr>
          <w:ilvl w:val="0"/>
          <w:numId w:val="4"/>
        </w:numPr>
        <w:ind w:firstLineChars="0"/>
        <w:rPr>
          <w:kern w:val="0"/>
        </w:rPr>
      </w:pPr>
      <w:r w:rsidRPr="004743D2">
        <w:rPr>
          <w:rFonts w:hint="eastAsia"/>
          <w:kern w:val="0"/>
        </w:rPr>
        <w:t>mongo</w:t>
      </w:r>
      <w:r w:rsidRPr="004743D2">
        <w:rPr>
          <w:rFonts w:hint="eastAsia"/>
          <w:kern w:val="0"/>
        </w:rPr>
        <w:t>数据库配置常量</w:t>
      </w:r>
    </w:p>
    <w:p w:rsidR="003753B4" w:rsidRDefault="003753B4" w:rsidP="007C6DBB">
      <w:pPr>
        <w:ind w:left="210" w:firstLine="150"/>
        <w:rPr>
          <w:kern w:val="0"/>
        </w:rPr>
      </w:pPr>
      <w:r w:rsidRPr="004743D2">
        <w:rPr>
          <w:rFonts w:hint="eastAsia"/>
          <w:kern w:val="0"/>
        </w:rPr>
        <w:t>配置文件路径</w:t>
      </w:r>
      <w:r w:rsidRPr="004743D2">
        <w:rPr>
          <w:rFonts w:hint="eastAsia"/>
          <w:kern w:val="0"/>
        </w:rPr>
        <w:t>resource/config/</w:t>
      </w:r>
      <w:r w:rsidRPr="004743D2">
        <w:t xml:space="preserve"> </w:t>
      </w:r>
      <w:r w:rsidRPr="004743D2">
        <w:rPr>
          <w:kern w:val="0"/>
        </w:rPr>
        <w:t>jdbc.properties</w:t>
      </w:r>
      <w:r>
        <w:rPr>
          <w:kern w:val="0"/>
        </w:rPr>
        <w:t>，其内容如下：</w:t>
      </w:r>
    </w:p>
    <w:p w:rsidR="003753B4" w:rsidRDefault="003753B4" w:rsidP="007C6DBB">
      <w:pPr>
        <w:ind w:left="210" w:firstLine="150"/>
        <w:rPr>
          <w:kern w:val="0"/>
        </w:rPr>
      </w:pPr>
    </w:p>
    <w:tbl>
      <w:tblPr>
        <w:tblStyle w:val="a7"/>
        <w:tblW w:w="0" w:type="auto"/>
        <w:tblInd w:w="210" w:type="dxa"/>
        <w:tblLook w:val="04A0"/>
      </w:tblPr>
      <w:tblGrid>
        <w:gridCol w:w="2811"/>
        <w:gridCol w:w="2765"/>
        <w:gridCol w:w="2736"/>
      </w:tblGrid>
      <w:tr w:rsidR="003753B4" w:rsidTr="004B50BA">
        <w:tc>
          <w:tcPr>
            <w:tcW w:w="2840" w:type="dxa"/>
            <w:shd w:val="clear" w:color="auto" w:fill="D9D9D9" w:themeFill="background1" w:themeFillShade="D9"/>
          </w:tcPr>
          <w:p w:rsidR="003753B4" w:rsidRPr="004B50BA" w:rsidRDefault="003753B4" w:rsidP="006255C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3753B4" w:rsidRPr="004B50BA" w:rsidRDefault="003753B4" w:rsidP="00E43E5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3753B4" w:rsidRPr="004B50BA" w:rsidRDefault="003753B4" w:rsidP="00466EB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说明</w:t>
            </w:r>
          </w:p>
        </w:tc>
      </w:tr>
      <w:tr w:rsidR="003753B4" w:rsidTr="009C13D8">
        <w:tc>
          <w:tcPr>
            <w:tcW w:w="2840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mongo.host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192.168.*.*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服务器</w:t>
            </w:r>
            <w:r w:rsidRPr="00F24A60">
              <w:rPr>
                <w:rFonts w:hint="eastAsia"/>
                <w:kern w:val="0"/>
                <w:sz w:val="18"/>
                <w:szCs w:val="18"/>
              </w:rPr>
              <w:t>IP</w:t>
            </w:r>
          </w:p>
        </w:tc>
      </w:tr>
      <w:tr w:rsidR="003753B4" w:rsidTr="009C13D8">
        <w:tc>
          <w:tcPr>
            <w:tcW w:w="2840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mongo.port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27017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端口</w:t>
            </w:r>
          </w:p>
        </w:tc>
      </w:tr>
      <w:tr w:rsidR="003753B4" w:rsidTr="009C13D8">
        <w:tc>
          <w:tcPr>
            <w:tcW w:w="2840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mongo.connections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100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连接数</w:t>
            </w:r>
          </w:p>
        </w:tc>
      </w:tr>
      <w:tr w:rsidR="003753B4" w:rsidTr="009C13D8">
        <w:tc>
          <w:tcPr>
            <w:tcW w:w="2840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mongo.connectionThreads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50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连接线程数</w:t>
            </w:r>
          </w:p>
        </w:tc>
      </w:tr>
      <w:tr w:rsidR="003753B4" w:rsidTr="009C13D8">
        <w:tc>
          <w:tcPr>
            <w:tcW w:w="2840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mongo.dbname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数据库名</w:t>
            </w:r>
          </w:p>
        </w:tc>
      </w:tr>
      <w:tr w:rsidR="003753B4" w:rsidTr="009C13D8">
        <w:tc>
          <w:tcPr>
            <w:tcW w:w="2840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sz w:val="18"/>
                <w:szCs w:val="18"/>
              </w:rPr>
              <w:t>mongo.password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2841" w:type="dxa"/>
          </w:tcPr>
          <w:p w:rsidR="003753B4" w:rsidRPr="00F24A60" w:rsidRDefault="003753B4" w:rsidP="007C6DBB">
            <w:pPr>
              <w:rPr>
                <w:kern w:val="0"/>
                <w:sz w:val="18"/>
                <w:szCs w:val="18"/>
              </w:rPr>
            </w:pPr>
            <w:r w:rsidRPr="00F24A60">
              <w:rPr>
                <w:rFonts w:hint="eastAsia"/>
                <w:kern w:val="0"/>
                <w:sz w:val="18"/>
                <w:szCs w:val="18"/>
              </w:rPr>
              <w:t>数据库密码</w:t>
            </w:r>
          </w:p>
        </w:tc>
      </w:tr>
    </w:tbl>
    <w:p w:rsidR="003753B4" w:rsidRPr="004743D2" w:rsidRDefault="003753B4" w:rsidP="00A75895">
      <w:pPr>
        <w:rPr>
          <w:kern w:val="0"/>
        </w:rPr>
      </w:pPr>
    </w:p>
    <w:p w:rsidR="003753B4" w:rsidRDefault="003753B4" w:rsidP="003753B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日志配置常量</w:t>
      </w:r>
    </w:p>
    <w:p w:rsidR="003753B4" w:rsidRDefault="003753B4" w:rsidP="009446EF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输出到控制台部分配置如下：</w:t>
      </w:r>
    </w:p>
    <w:tbl>
      <w:tblPr>
        <w:tblStyle w:val="a7"/>
        <w:tblW w:w="0" w:type="auto"/>
        <w:tblInd w:w="210" w:type="dxa"/>
        <w:tblLook w:val="04A0"/>
      </w:tblPr>
      <w:tblGrid>
        <w:gridCol w:w="3761"/>
        <w:gridCol w:w="2815"/>
        <w:gridCol w:w="1736"/>
      </w:tblGrid>
      <w:tr w:rsidR="003753B4" w:rsidRPr="004B50BA" w:rsidTr="0005116F">
        <w:tc>
          <w:tcPr>
            <w:tcW w:w="3761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常量名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常量值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说明</w:t>
            </w:r>
          </w:p>
        </w:tc>
      </w:tr>
      <w:tr w:rsidR="003753B4" w:rsidTr="0005116F">
        <w:tc>
          <w:tcPr>
            <w:tcW w:w="3761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 w:rsidRPr="00020D63">
              <w:rPr>
                <w:color w:val="000000"/>
                <w:kern w:val="0"/>
                <w:sz w:val="18"/>
                <w:szCs w:val="18"/>
              </w:rPr>
              <w:t>log4j.appender.stdout</w:t>
            </w:r>
          </w:p>
        </w:tc>
        <w:tc>
          <w:tcPr>
            <w:tcW w:w="2815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 w:rsidRPr="00020D63">
              <w:rPr>
                <w:kern w:val="0"/>
                <w:sz w:val="18"/>
                <w:szCs w:val="18"/>
              </w:rPr>
              <w:t>org.apache.log4j.ConsoleAppender</w:t>
            </w:r>
          </w:p>
        </w:tc>
        <w:tc>
          <w:tcPr>
            <w:tcW w:w="1736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日志输出实现类</w:t>
            </w:r>
          </w:p>
        </w:tc>
      </w:tr>
      <w:tr w:rsidR="003753B4" w:rsidTr="0005116F">
        <w:tc>
          <w:tcPr>
            <w:tcW w:w="3761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 w:rsidRPr="00020D63">
              <w:rPr>
                <w:color w:val="000000"/>
                <w:kern w:val="0"/>
                <w:sz w:val="18"/>
                <w:szCs w:val="18"/>
              </w:rPr>
              <w:t>log4j.appender.stdout.Target</w:t>
            </w:r>
          </w:p>
        </w:tc>
        <w:tc>
          <w:tcPr>
            <w:tcW w:w="2815" w:type="dxa"/>
          </w:tcPr>
          <w:p w:rsidR="003753B4" w:rsidRPr="00CD6211" w:rsidRDefault="003753B4" w:rsidP="00231812">
            <w:pPr>
              <w:rPr>
                <w:kern w:val="0"/>
                <w:sz w:val="18"/>
                <w:szCs w:val="18"/>
              </w:rPr>
            </w:pPr>
            <w:r w:rsidRPr="00CD6211">
              <w:rPr>
                <w:kern w:val="0"/>
                <w:sz w:val="18"/>
                <w:szCs w:val="18"/>
              </w:rPr>
              <w:t>System.out</w:t>
            </w:r>
          </w:p>
        </w:tc>
        <w:tc>
          <w:tcPr>
            <w:tcW w:w="1736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输出目标</w:t>
            </w:r>
          </w:p>
        </w:tc>
      </w:tr>
      <w:tr w:rsidR="003753B4" w:rsidTr="0005116F">
        <w:tc>
          <w:tcPr>
            <w:tcW w:w="3761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 w:rsidRPr="00020D63">
              <w:rPr>
                <w:color w:val="000000"/>
                <w:kern w:val="0"/>
                <w:sz w:val="18"/>
                <w:szCs w:val="18"/>
              </w:rPr>
              <w:t>log4j.appender.stdout.layout</w:t>
            </w:r>
          </w:p>
        </w:tc>
        <w:tc>
          <w:tcPr>
            <w:tcW w:w="2815" w:type="dxa"/>
          </w:tcPr>
          <w:p w:rsidR="003753B4" w:rsidRPr="004B21F1" w:rsidRDefault="003753B4" w:rsidP="00231812">
            <w:pPr>
              <w:rPr>
                <w:kern w:val="0"/>
                <w:sz w:val="18"/>
                <w:szCs w:val="18"/>
              </w:rPr>
            </w:pPr>
            <w:r w:rsidRPr="004B21F1">
              <w:rPr>
                <w:kern w:val="0"/>
                <w:sz w:val="18"/>
                <w:szCs w:val="18"/>
              </w:rPr>
              <w:t>org.apache.log4j.PatternLayout</w:t>
            </w:r>
          </w:p>
        </w:tc>
        <w:tc>
          <w:tcPr>
            <w:tcW w:w="1736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排版实现类</w:t>
            </w:r>
          </w:p>
        </w:tc>
      </w:tr>
      <w:tr w:rsidR="003753B4" w:rsidTr="0005116F">
        <w:tc>
          <w:tcPr>
            <w:tcW w:w="3761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 w:rsidRPr="00020D63">
              <w:rPr>
                <w:color w:val="000000"/>
                <w:kern w:val="0"/>
                <w:sz w:val="18"/>
                <w:szCs w:val="18"/>
              </w:rPr>
              <w:t>log4j.appender.stdout.Threshold</w:t>
            </w:r>
          </w:p>
        </w:tc>
        <w:tc>
          <w:tcPr>
            <w:tcW w:w="2815" w:type="dxa"/>
          </w:tcPr>
          <w:p w:rsidR="003753B4" w:rsidRPr="00F5710F" w:rsidRDefault="003753B4" w:rsidP="00231812">
            <w:pPr>
              <w:rPr>
                <w:kern w:val="0"/>
                <w:sz w:val="18"/>
                <w:szCs w:val="18"/>
              </w:rPr>
            </w:pPr>
            <w:r w:rsidRPr="00F5710F">
              <w:rPr>
                <w:kern w:val="0"/>
                <w:sz w:val="18"/>
                <w:szCs w:val="18"/>
              </w:rPr>
              <w:t>INFO</w:t>
            </w:r>
          </w:p>
        </w:tc>
        <w:tc>
          <w:tcPr>
            <w:tcW w:w="1736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日志级别</w:t>
            </w:r>
          </w:p>
        </w:tc>
      </w:tr>
      <w:tr w:rsidR="003753B4" w:rsidTr="0005116F">
        <w:tc>
          <w:tcPr>
            <w:tcW w:w="3761" w:type="dxa"/>
          </w:tcPr>
          <w:p w:rsidR="003753B4" w:rsidRPr="00020D63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020D63">
              <w:rPr>
                <w:color w:val="000000"/>
                <w:kern w:val="0"/>
                <w:sz w:val="18"/>
                <w:szCs w:val="18"/>
              </w:rPr>
              <w:t>log4j.appender.stdout.layout.ConversionPattern</w:t>
            </w:r>
          </w:p>
        </w:tc>
        <w:tc>
          <w:tcPr>
            <w:tcW w:w="2815" w:type="dxa"/>
          </w:tcPr>
          <w:p w:rsidR="003753B4" w:rsidRPr="00E13F6A" w:rsidRDefault="003753B4" w:rsidP="00F9220B">
            <w:pPr>
              <w:rPr>
                <w:kern w:val="0"/>
                <w:sz w:val="18"/>
                <w:szCs w:val="18"/>
              </w:rPr>
            </w:pPr>
            <w:r w:rsidRPr="00E13F6A">
              <w:rPr>
                <w:kern w:val="0"/>
                <w:sz w:val="18"/>
                <w:szCs w:val="18"/>
              </w:rPr>
              <w:t>%-d{yyyy-MM-dd</w:t>
            </w:r>
            <w:r w:rsidRPr="006A54B0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E13F6A">
              <w:rPr>
                <w:kern w:val="0"/>
                <w:sz w:val="18"/>
                <w:szCs w:val="18"/>
              </w:rPr>
              <w:t>HH:mm:ss}</w:t>
            </w:r>
            <w:r w:rsidRPr="006A54B0">
              <w:rPr>
                <w:kern w:val="0"/>
                <w:sz w:val="18"/>
                <w:szCs w:val="18"/>
              </w:rPr>
              <w:t xml:space="preserve"> </w:t>
            </w:r>
            <w:r w:rsidRPr="00E13F6A">
              <w:rPr>
                <w:kern w:val="0"/>
                <w:sz w:val="18"/>
                <w:szCs w:val="18"/>
              </w:rPr>
              <w:t>[%c]-[%p]</w:t>
            </w:r>
            <w:r w:rsidRPr="006A54B0">
              <w:rPr>
                <w:kern w:val="0"/>
                <w:sz w:val="18"/>
                <w:szCs w:val="18"/>
              </w:rPr>
              <w:t xml:space="preserve"> </w:t>
            </w:r>
            <w:r w:rsidRPr="00E13F6A">
              <w:rPr>
                <w:kern w:val="0"/>
                <w:sz w:val="18"/>
                <w:szCs w:val="18"/>
              </w:rPr>
              <w:t>%m%n</w:t>
            </w:r>
          </w:p>
        </w:tc>
        <w:tc>
          <w:tcPr>
            <w:tcW w:w="1736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日志输出格式</w:t>
            </w:r>
          </w:p>
        </w:tc>
      </w:tr>
    </w:tbl>
    <w:p w:rsidR="003753B4" w:rsidRDefault="003753B4" w:rsidP="0008236B">
      <w:pPr>
        <w:rPr>
          <w:color w:val="000000"/>
          <w:kern w:val="0"/>
        </w:rPr>
      </w:pPr>
      <w:r w:rsidRPr="005534E9">
        <w:rPr>
          <w:color w:val="000000"/>
          <w:kern w:val="0"/>
        </w:rPr>
        <w:t> </w:t>
      </w:r>
    </w:p>
    <w:p w:rsidR="003753B4" w:rsidRDefault="003753B4" w:rsidP="0008236B">
      <w:pPr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调试输出到文件配置如下：</w:t>
      </w:r>
    </w:p>
    <w:tbl>
      <w:tblPr>
        <w:tblStyle w:val="a7"/>
        <w:tblW w:w="0" w:type="auto"/>
        <w:tblInd w:w="210" w:type="dxa"/>
        <w:tblLook w:val="04A0"/>
      </w:tblPr>
      <w:tblGrid>
        <w:gridCol w:w="3652"/>
        <w:gridCol w:w="3314"/>
        <w:gridCol w:w="1346"/>
      </w:tblGrid>
      <w:tr w:rsidR="003753B4" w:rsidRPr="004B50BA" w:rsidTr="00231812">
        <w:tc>
          <w:tcPr>
            <w:tcW w:w="3761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常量名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常量值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说明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color w:val="000000"/>
                <w:kern w:val="0"/>
                <w:sz w:val="18"/>
                <w:szCs w:val="18"/>
              </w:rPr>
              <w:t>log4j.appender.D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org.apache.log4j.DailyRollingFileAppender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日志输出实现类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color w:val="000000"/>
                <w:kern w:val="0"/>
                <w:sz w:val="18"/>
                <w:szCs w:val="18"/>
              </w:rPr>
              <w:t>log4j.appender.D.File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${springmvc.root}/WEB-INF/logs/log.log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输出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color w:val="000000"/>
                <w:kern w:val="0"/>
                <w:sz w:val="18"/>
                <w:szCs w:val="18"/>
              </w:rPr>
              <w:t>log4j.appender.D.Append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是否叠加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color w:val="000000"/>
                <w:kern w:val="0"/>
                <w:sz w:val="18"/>
                <w:szCs w:val="18"/>
              </w:rPr>
              <w:t>log4j.appender.D.Threshold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DEBUG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日志级别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6C384E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6C384E">
              <w:rPr>
                <w:color w:val="000000"/>
                <w:kern w:val="0"/>
                <w:sz w:val="18"/>
                <w:szCs w:val="18"/>
              </w:rPr>
              <w:t>log4j.appender.D.layout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org.apache.log4j.PatternLayout</w:t>
            </w:r>
          </w:p>
        </w:tc>
        <w:tc>
          <w:tcPr>
            <w:tcW w:w="1736" w:type="dxa"/>
          </w:tcPr>
          <w:p w:rsidR="003753B4" w:rsidRPr="006C384E" w:rsidRDefault="003753B4" w:rsidP="005E4871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日志</w:t>
            </w:r>
            <w:r>
              <w:rPr>
                <w:rFonts w:hint="eastAsia"/>
                <w:kern w:val="0"/>
                <w:sz w:val="18"/>
                <w:szCs w:val="18"/>
              </w:rPr>
              <w:t>排版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6C384E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6C384E">
              <w:rPr>
                <w:color w:val="000000"/>
                <w:kern w:val="0"/>
                <w:sz w:val="18"/>
                <w:szCs w:val="18"/>
              </w:rPr>
              <w:t>log4j.appender.D.layout.ConversionPattern</w:t>
            </w:r>
          </w:p>
        </w:tc>
        <w:tc>
          <w:tcPr>
            <w:tcW w:w="2815" w:type="dxa"/>
          </w:tcPr>
          <w:p w:rsidR="003753B4" w:rsidRPr="00DF6D32" w:rsidRDefault="003753B4" w:rsidP="00C30915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%-d{</w:t>
            </w:r>
            <w:r w:rsidRPr="00DF6D32">
              <w:rPr>
                <w:kern w:val="0"/>
                <w:sz w:val="18"/>
                <w:szCs w:val="18"/>
                <w:u w:val="single"/>
              </w:rPr>
              <w:t>yyyy</w:t>
            </w:r>
            <w:r w:rsidRPr="00DF6D32">
              <w:rPr>
                <w:kern w:val="0"/>
                <w:sz w:val="18"/>
                <w:szCs w:val="18"/>
              </w:rPr>
              <w:t>-MM-</w:t>
            </w:r>
            <w:r w:rsidRPr="00DF6D32">
              <w:rPr>
                <w:kern w:val="0"/>
                <w:sz w:val="18"/>
                <w:szCs w:val="18"/>
                <w:u w:val="single"/>
              </w:rPr>
              <w:t>dd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HH:mm:ss}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[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%t:%r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]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-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[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%p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]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%m%n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日志输出格式</w:t>
            </w:r>
          </w:p>
        </w:tc>
      </w:tr>
    </w:tbl>
    <w:p w:rsidR="003753B4" w:rsidRDefault="003753B4" w:rsidP="0008236B">
      <w:pPr>
        <w:rPr>
          <w:color w:val="000000"/>
          <w:kern w:val="0"/>
        </w:rPr>
      </w:pPr>
      <w:r w:rsidRPr="005534E9">
        <w:rPr>
          <w:color w:val="000000"/>
          <w:kern w:val="0"/>
        </w:rPr>
        <w:t> </w:t>
      </w:r>
    </w:p>
    <w:p w:rsidR="003753B4" w:rsidRDefault="003753B4" w:rsidP="0008236B">
      <w:pPr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错误输出到文件配置如下：</w:t>
      </w:r>
    </w:p>
    <w:tbl>
      <w:tblPr>
        <w:tblStyle w:val="a7"/>
        <w:tblW w:w="0" w:type="auto"/>
        <w:tblInd w:w="210" w:type="dxa"/>
        <w:tblLook w:val="04A0"/>
      </w:tblPr>
      <w:tblGrid>
        <w:gridCol w:w="3647"/>
        <w:gridCol w:w="3314"/>
        <w:gridCol w:w="1351"/>
      </w:tblGrid>
      <w:tr w:rsidR="003753B4" w:rsidRPr="004B50BA" w:rsidTr="00231812">
        <w:tc>
          <w:tcPr>
            <w:tcW w:w="3761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常量名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常量值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说明</w:t>
            </w:r>
          </w:p>
        </w:tc>
      </w:tr>
      <w:tr w:rsidR="003753B4" w:rsidRPr="006C384E" w:rsidTr="00231812">
        <w:tc>
          <w:tcPr>
            <w:tcW w:w="3761" w:type="dxa"/>
          </w:tcPr>
          <w:p w:rsidR="003753B4" w:rsidRPr="00933AFA" w:rsidRDefault="003753B4" w:rsidP="00231812">
            <w:pPr>
              <w:rPr>
                <w:kern w:val="0"/>
                <w:sz w:val="18"/>
                <w:szCs w:val="18"/>
              </w:rPr>
            </w:pPr>
            <w:r w:rsidRPr="00933AFA">
              <w:rPr>
                <w:color w:val="000000"/>
                <w:kern w:val="0"/>
                <w:sz w:val="18"/>
                <w:szCs w:val="18"/>
              </w:rPr>
              <w:t>log4j.appender.E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org.apache.log4j.DailyRollingFileAppender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日志输出实现类</w:t>
            </w:r>
          </w:p>
        </w:tc>
      </w:tr>
      <w:tr w:rsidR="003753B4" w:rsidRPr="006C384E" w:rsidTr="00231812">
        <w:tc>
          <w:tcPr>
            <w:tcW w:w="3761" w:type="dxa"/>
          </w:tcPr>
          <w:p w:rsidR="003753B4" w:rsidRPr="00933AFA" w:rsidRDefault="003753B4" w:rsidP="00231812">
            <w:pPr>
              <w:rPr>
                <w:kern w:val="0"/>
                <w:sz w:val="18"/>
                <w:szCs w:val="18"/>
              </w:rPr>
            </w:pPr>
            <w:r w:rsidRPr="00933AFA">
              <w:rPr>
                <w:color w:val="000000"/>
                <w:kern w:val="0"/>
                <w:sz w:val="18"/>
                <w:szCs w:val="18"/>
              </w:rPr>
              <w:t>log4j.appender.E.File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${springmvc.root}/WEB-INF/logs/</w:t>
            </w:r>
            <w:r w:rsidRPr="00856ECE">
              <w:rPr>
                <w:kern w:val="0"/>
                <w:sz w:val="18"/>
                <w:szCs w:val="18"/>
              </w:rPr>
              <w:t>error</w:t>
            </w:r>
            <w:r w:rsidRPr="00DF6D32">
              <w:rPr>
                <w:kern w:val="0"/>
                <w:sz w:val="18"/>
                <w:szCs w:val="18"/>
              </w:rPr>
              <w:t>.log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输出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</w:p>
        </w:tc>
      </w:tr>
      <w:tr w:rsidR="003753B4" w:rsidRPr="006C384E" w:rsidTr="00231812">
        <w:tc>
          <w:tcPr>
            <w:tcW w:w="3761" w:type="dxa"/>
          </w:tcPr>
          <w:p w:rsidR="003753B4" w:rsidRPr="00933AFA" w:rsidRDefault="003753B4" w:rsidP="00231812">
            <w:pPr>
              <w:rPr>
                <w:kern w:val="0"/>
                <w:sz w:val="18"/>
                <w:szCs w:val="18"/>
              </w:rPr>
            </w:pPr>
            <w:r w:rsidRPr="00933AFA">
              <w:rPr>
                <w:color w:val="000000"/>
                <w:kern w:val="0"/>
                <w:sz w:val="18"/>
                <w:szCs w:val="18"/>
              </w:rPr>
              <w:t>log4j.appender.E.Append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是否叠加</w:t>
            </w:r>
          </w:p>
        </w:tc>
      </w:tr>
      <w:tr w:rsidR="003753B4" w:rsidRPr="006C384E" w:rsidTr="00231812">
        <w:tc>
          <w:tcPr>
            <w:tcW w:w="3761" w:type="dxa"/>
          </w:tcPr>
          <w:p w:rsidR="003753B4" w:rsidRPr="00933AFA" w:rsidRDefault="003753B4" w:rsidP="00231812">
            <w:pPr>
              <w:rPr>
                <w:kern w:val="0"/>
                <w:sz w:val="18"/>
                <w:szCs w:val="18"/>
              </w:rPr>
            </w:pPr>
            <w:r w:rsidRPr="00933AFA">
              <w:rPr>
                <w:color w:val="000000"/>
                <w:kern w:val="0"/>
                <w:sz w:val="18"/>
                <w:szCs w:val="18"/>
              </w:rPr>
              <w:t>log4j.appender.E.Threshold</w:t>
            </w:r>
          </w:p>
        </w:tc>
        <w:tc>
          <w:tcPr>
            <w:tcW w:w="2815" w:type="dxa"/>
          </w:tcPr>
          <w:p w:rsidR="003753B4" w:rsidRPr="00A8200B" w:rsidRDefault="003753B4" w:rsidP="00231812">
            <w:pPr>
              <w:rPr>
                <w:kern w:val="0"/>
                <w:sz w:val="18"/>
                <w:szCs w:val="18"/>
              </w:rPr>
            </w:pPr>
            <w:r w:rsidRPr="00A8200B">
              <w:rPr>
                <w:kern w:val="0"/>
                <w:sz w:val="18"/>
                <w:szCs w:val="18"/>
              </w:rPr>
              <w:t>ERROR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日志级别</w:t>
            </w:r>
          </w:p>
        </w:tc>
      </w:tr>
      <w:tr w:rsidR="003753B4" w:rsidRPr="006C384E" w:rsidTr="00231812">
        <w:tc>
          <w:tcPr>
            <w:tcW w:w="3761" w:type="dxa"/>
          </w:tcPr>
          <w:p w:rsidR="003753B4" w:rsidRPr="00933AFA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933AFA">
              <w:rPr>
                <w:color w:val="000000"/>
                <w:kern w:val="0"/>
                <w:sz w:val="18"/>
                <w:szCs w:val="18"/>
              </w:rPr>
              <w:t>log4j.appender.E.layout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org.apache.log4j.PatternLayout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 w:rsidRPr="006C384E">
              <w:rPr>
                <w:rFonts w:hint="eastAsia"/>
                <w:kern w:val="0"/>
                <w:sz w:val="18"/>
                <w:szCs w:val="18"/>
              </w:rPr>
              <w:t>日志</w:t>
            </w:r>
            <w:r>
              <w:rPr>
                <w:rFonts w:hint="eastAsia"/>
                <w:kern w:val="0"/>
                <w:sz w:val="18"/>
                <w:szCs w:val="18"/>
              </w:rPr>
              <w:t>排版</w:t>
            </w:r>
          </w:p>
        </w:tc>
      </w:tr>
      <w:tr w:rsidR="003753B4" w:rsidRPr="006C384E" w:rsidTr="00231812">
        <w:tc>
          <w:tcPr>
            <w:tcW w:w="3761" w:type="dxa"/>
          </w:tcPr>
          <w:p w:rsidR="003753B4" w:rsidRPr="00933AFA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933AFA">
              <w:rPr>
                <w:color w:val="000000"/>
                <w:kern w:val="0"/>
                <w:sz w:val="18"/>
                <w:szCs w:val="18"/>
              </w:rPr>
              <w:t>log4j.appender.E.layout.ConversionPattern</w:t>
            </w:r>
          </w:p>
        </w:tc>
        <w:tc>
          <w:tcPr>
            <w:tcW w:w="2815" w:type="dxa"/>
          </w:tcPr>
          <w:p w:rsidR="003753B4" w:rsidRPr="00DF6D32" w:rsidRDefault="003753B4" w:rsidP="00231812">
            <w:pPr>
              <w:rPr>
                <w:kern w:val="0"/>
                <w:sz w:val="18"/>
                <w:szCs w:val="18"/>
              </w:rPr>
            </w:pPr>
            <w:r w:rsidRPr="00DF6D32">
              <w:rPr>
                <w:kern w:val="0"/>
                <w:sz w:val="18"/>
                <w:szCs w:val="18"/>
              </w:rPr>
              <w:t>%-d{</w:t>
            </w:r>
            <w:r w:rsidRPr="00DF6D32">
              <w:rPr>
                <w:kern w:val="0"/>
                <w:sz w:val="18"/>
                <w:szCs w:val="18"/>
                <w:u w:val="single"/>
              </w:rPr>
              <w:t>yyyy</w:t>
            </w:r>
            <w:r w:rsidRPr="00DF6D32">
              <w:rPr>
                <w:kern w:val="0"/>
                <w:sz w:val="18"/>
                <w:szCs w:val="18"/>
              </w:rPr>
              <w:t>-MM-</w:t>
            </w:r>
            <w:r w:rsidRPr="00DF6D32">
              <w:rPr>
                <w:kern w:val="0"/>
                <w:sz w:val="18"/>
                <w:szCs w:val="18"/>
                <w:u w:val="single"/>
              </w:rPr>
              <w:t>dd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HH:mm:ss}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[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%t:%r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]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-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[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%p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]</w:t>
            </w:r>
            <w:r w:rsidRPr="00DF6D3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F6D32">
              <w:rPr>
                <w:kern w:val="0"/>
                <w:sz w:val="18"/>
                <w:szCs w:val="18"/>
              </w:rPr>
              <w:t>%m%n</w:t>
            </w:r>
          </w:p>
        </w:tc>
        <w:tc>
          <w:tcPr>
            <w:tcW w:w="1736" w:type="dxa"/>
          </w:tcPr>
          <w:p w:rsidR="003753B4" w:rsidRPr="006C384E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日志输出格式</w:t>
            </w:r>
          </w:p>
        </w:tc>
      </w:tr>
    </w:tbl>
    <w:p w:rsidR="003753B4" w:rsidRPr="005534E9" w:rsidRDefault="003753B4" w:rsidP="0008236B">
      <w:pPr>
        <w:rPr>
          <w:kern w:val="0"/>
        </w:rPr>
      </w:pPr>
    </w:p>
    <w:p w:rsidR="003753B4" w:rsidRDefault="003753B4" w:rsidP="00283F24">
      <w:pPr>
        <w:pStyle w:val="2"/>
      </w:pPr>
      <w:bookmarkStart w:id="4" w:name="_Toc491261262"/>
      <w:bookmarkStart w:id="5" w:name="_Toc491419873"/>
      <w:r>
        <w:rPr>
          <w:rFonts w:hint="eastAsia"/>
        </w:rPr>
        <w:t>变量</w:t>
      </w:r>
      <w:bookmarkEnd w:id="4"/>
      <w:bookmarkEnd w:id="5"/>
    </w:p>
    <w:p w:rsidR="003753B4" w:rsidRDefault="003753B4" w:rsidP="003753B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PlatformServerConfig</w:t>
      </w:r>
      <w:r>
        <w:rPr>
          <w:rFonts w:hint="eastAsia"/>
        </w:rPr>
        <w:t>变量</w:t>
      </w:r>
    </w:p>
    <w:p w:rsidR="003753B4" w:rsidRDefault="003753B4" w:rsidP="004B4AF6">
      <w:pPr>
        <w:pStyle w:val="a6"/>
        <w:ind w:left="360" w:firstLineChars="0" w:firstLine="0"/>
      </w:pPr>
    </w:p>
    <w:tbl>
      <w:tblPr>
        <w:tblStyle w:val="a7"/>
        <w:tblW w:w="0" w:type="auto"/>
        <w:tblInd w:w="210" w:type="dxa"/>
        <w:tblLook w:val="04A0"/>
      </w:tblPr>
      <w:tblGrid>
        <w:gridCol w:w="3761"/>
        <w:gridCol w:w="2815"/>
        <w:gridCol w:w="1736"/>
      </w:tblGrid>
      <w:tr w:rsidR="003753B4" w:rsidRPr="004B50BA" w:rsidTr="00231812">
        <w:tc>
          <w:tcPr>
            <w:tcW w:w="3761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变量名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类型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3753B4" w:rsidRPr="004B50BA" w:rsidRDefault="003753B4" w:rsidP="0023181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说明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AD6762" w:rsidRDefault="003753B4" w:rsidP="00231812">
            <w:pPr>
              <w:rPr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tempDir</w:t>
            </w:r>
          </w:p>
        </w:tc>
        <w:tc>
          <w:tcPr>
            <w:tcW w:w="2815" w:type="dxa"/>
          </w:tcPr>
          <w:p w:rsidR="003753B4" w:rsidRPr="00AD6762" w:rsidRDefault="003753B4" w:rsidP="00231812">
            <w:pPr>
              <w:rPr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Path</w:t>
            </w:r>
          </w:p>
        </w:tc>
        <w:tc>
          <w:tcPr>
            <w:tcW w:w="1736" w:type="dxa"/>
          </w:tcPr>
          <w:p w:rsidR="003753B4" w:rsidRPr="00020D63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临时文件路径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AD6762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diskCachePath</w:t>
            </w:r>
          </w:p>
        </w:tc>
        <w:tc>
          <w:tcPr>
            <w:tcW w:w="2815" w:type="dxa"/>
          </w:tcPr>
          <w:p w:rsidR="003753B4" w:rsidRPr="00AD6762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Path</w:t>
            </w:r>
          </w:p>
        </w:tc>
        <w:tc>
          <w:tcPr>
            <w:tcW w:w="1736" w:type="dxa"/>
          </w:tcPr>
          <w:p w:rsidR="003753B4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硬盘缓存路径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AD6762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classPath</w:t>
            </w:r>
          </w:p>
        </w:tc>
        <w:tc>
          <w:tcPr>
            <w:tcW w:w="2815" w:type="dxa"/>
          </w:tcPr>
          <w:p w:rsidR="003753B4" w:rsidRPr="00AD6762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6" w:type="dxa"/>
          </w:tcPr>
          <w:p w:rsidR="003753B4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lass</w:t>
            </w:r>
            <w:r>
              <w:rPr>
                <w:rFonts w:hint="eastAsia"/>
                <w:kern w:val="0"/>
                <w:sz w:val="18"/>
                <w:szCs w:val="18"/>
              </w:rPr>
              <w:t>路径</w:t>
            </w:r>
          </w:p>
        </w:tc>
      </w:tr>
      <w:tr w:rsidR="003753B4" w:rsidRPr="00020D63" w:rsidTr="00231812">
        <w:tc>
          <w:tcPr>
            <w:tcW w:w="3761" w:type="dxa"/>
          </w:tcPr>
          <w:p w:rsidR="003753B4" w:rsidRPr="00AD6762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compileClassRoute</w:t>
            </w:r>
          </w:p>
        </w:tc>
        <w:tc>
          <w:tcPr>
            <w:tcW w:w="2815" w:type="dxa"/>
          </w:tcPr>
          <w:p w:rsidR="003753B4" w:rsidRPr="00AD6762" w:rsidRDefault="003753B4" w:rsidP="00231812">
            <w:pPr>
              <w:rPr>
                <w:color w:val="000000"/>
                <w:kern w:val="0"/>
                <w:sz w:val="18"/>
                <w:szCs w:val="18"/>
              </w:rPr>
            </w:pPr>
            <w:r w:rsidRPr="00AD6762">
              <w:rPr>
                <w:color w:val="000000"/>
                <w:kern w:val="0"/>
                <w:sz w:val="18"/>
                <w:szCs w:val="18"/>
              </w:rPr>
              <w:t>Path</w:t>
            </w:r>
          </w:p>
        </w:tc>
        <w:tc>
          <w:tcPr>
            <w:tcW w:w="1736" w:type="dxa"/>
          </w:tcPr>
          <w:p w:rsidR="003753B4" w:rsidRDefault="003753B4" w:rsidP="00231812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编译</w:t>
            </w:r>
            <w:r>
              <w:rPr>
                <w:rFonts w:hint="eastAsia"/>
                <w:kern w:val="0"/>
                <w:sz w:val="18"/>
                <w:szCs w:val="18"/>
              </w:rPr>
              <w:t>Class</w:t>
            </w:r>
            <w:r>
              <w:rPr>
                <w:rFonts w:hint="eastAsia"/>
                <w:kern w:val="0"/>
                <w:sz w:val="18"/>
                <w:szCs w:val="18"/>
              </w:rPr>
              <w:t>路径</w:t>
            </w:r>
          </w:p>
        </w:tc>
      </w:tr>
    </w:tbl>
    <w:p w:rsidR="003753B4" w:rsidRDefault="003753B4" w:rsidP="00CC4E84"/>
    <w:p w:rsidR="003753B4" w:rsidRPr="005056DF" w:rsidRDefault="003753B4" w:rsidP="005056DF">
      <w:pPr>
        <w:pStyle w:val="2"/>
        <w:rPr>
          <w:rStyle w:val="a3"/>
          <w:b/>
          <w:bCs/>
          <w:szCs w:val="23"/>
        </w:rPr>
      </w:pPr>
      <w:bookmarkStart w:id="6" w:name="_Toc491261263"/>
      <w:bookmarkStart w:id="7" w:name="_Toc491419874"/>
      <w:r w:rsidRPr="005056DF">
        <w:rPr>
          <w:rStyle w:val="a3"/>
          <w:rFonts w:hint="eastAsia"/>
          <w:b/>
          <w:bCs/>
          <w:szCs w:val="23"/>
        </w:rPr>
        <w:t>数据结构</w:t>
      </w:r>
      <w:bookmarkEnd w:id="6"/>
      <w:bookmarkEnd w:id="7"/>
    </w:p>
    <w:p w:rsidR="003753B4" w:rsidRDefault="003753B4" w:rsidP="003753B4">
      <w:pPr>
        <w:pStyle w:val="10"/>
        <w:keepNext/>
        <w:keepLines/>
        <w:widowControl w:val="0"/>
        <w:numPr>
          <w:ilvl w:val="0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rPr>
          <w:rFonts w:asciiTheme="majorHAnsi" w:eastAsiaTheme="majorEastAsia" w:hAnsiTheme="majorHAnsi" w:cstheme="majorBidi"/>
          <w:b/>
          <w:bCs/>
          <w:vanish/>
          <w:kern w:val="2"/>
          <w:sz w:val="28"/>
          <w:szCs w:val="28"/>
        </w:rPr>
      </w:pPr>
      <w:bookmarkStart w:id="8" w:name="_Toc489545481"/>
      <w:bookmarkStart w:id="9" w:name="_Toc489539553"/>
      <w:bookmarkStart w:id="10" w:name="_Toc489545535"/>
      <w:bookmarkEnd w:id="8"/>
      <w:bookmarkEnd w:id="9"/>
      <w:bookmarkEnd w:id="10"/>
    </w:p>
    <w:p w:rsidR="003753B4" w:rsidRDefault="003753B4" w:rsidP="003753B4">
      <w:pPr>
        <w:pStyle w:val="10"/>
        <w:keepNext/>
        <w:keepLines/>
        <w:widowControl w:val="0"/>
        <w:numPr>
          <w:ilvl w:val="0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rPr>
          <w:rFonts w:asciiTheme="majorHAnsi" w:eastAsiaTheme="majorEastAsia" w:hAnsiTheme="majorHAnsi" w:cstheme="majorBidi"/>
          <w:b/>
          <w:bCs/>
          <w:vanish/>
          <w:kern w:val="2"/>
          <w:sz w:val="28"/>
          <w:szCs w:val="28"/>
        </w:rPr>
      </w:pPr>
      <w:bookmarkStart w:id="11" w:name="_Toc489539554"/>
      <w:bookmarkStart w:id="12" w:name="_Toc489545536"/>
      <w:bookmarkStart w:id="13" w:name="_Toc489545482"/>
      <w:bookmarkEnd w:id="11"/>
      <w:bookmarkEnd w:id="12"/>
      <w:bookmarkEnd w:id="13"/>
    </w:p>
    <w:p w:rsidR="003753B4" w:rsidRDefault="003753B4" w:rsidP="003753B4">
      <w:pPr>
        <w:pStyle w:val="10"/>
        <w:keepNext/>
        <w:keepLines/>
        <w:widowControl w:val="0"/>
        <w:numPr>
          <w:ilvl w:val="1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rPr>
          <w:rFonts w:asciiTheme="majorHAnsi" w:eastAsiaTheme="majorEastAsia" w:hAnsiTheme="majorHAnsi" w:cstheme="majorBidi"/>
          <w:b/>
          <w:bCs/>
          <w:vanish/>
          <w:kern w:val="2"/>
          <w:sz w:val="28"/>
          <w:szCs w:val="28"/>
        </w:rPr>
      </w:pPr>
      <w:bookmarkStart w:id="14" w:name="_Toc489545537"/>
      <w:bookmarkStart w:id="15" w:name="_Toc489545483"/>
      <w:bookmarkStart w:id="16" w:name="_Toc489539555"/>
      <w:bookmarkEnd w:id="14"/>
      <w:bookmarkEnd w:id="15"/>
      <w:bookmarkEnd w:id="16"/>
    </w:p>
    <w:p w:rsidR="003753B4" w:rsidRDefault="003753B4" w:rsidP="003753B4">
      <w:pPr>
        <w:pStyle w:val="10"/>
        <w:keepNext/>
        <w:keepLines/>
        <w:widowControl w:val="0"/>
        <w:numPr>
          <w:ilvl w:val="1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rPr>
          <w:rFonts w:asciiTheme="majorHAnsi" w:eastAsiaTheme="majorEastAsia" w:hAnsiTheme="majorHAnsi" w:cstheme="majorBidi"/>
          <w:b/>
          <w:bCs/>
          <w:vanish/>
          <w:kern w:val="2"/>
          <w:sz w:val="28"/>
          <w:szCs w:val="28"/>
        </w:rPr>
      </w:pPr>
      <w:bookmarkStart w:id="17" w:name="_Toc489545538"/>
      <w:bookmarkStart w:id="18" w:name="_Toc489545484"/>
      <w:bookmarkStart w:id="19" w:name="_Toc489539556"/>
      <w:bookmarkEnd w:id="17"/>
      <w:bookmarkEnd w:id="18"/>
      <w:bookmarkEnd w:id="19"/>
    </w:p>
    <w:p w:rsidR="003753B4" w:rsidRDefault="003753B4" w:rsidP="003753B4">
      <w:pPr>
        <w:pStyle w:val="10"/>
        <w:keepNext/>
        <w:keepLines/>
        <w:widowControl w:val="0"/>
        <w:numPr>
          <w:ilvl w:val="2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rPr>
          <w:rFonts w:asciiTheme="majorHAnsi" w:eastAsiaTheme="majorEastAsia" w:hAnsiTheme="majorHAnsi" w:cstheme="majorBidi"/>
          <w:b/>
          <w:bCs/>
          <w:vanish/>
          <w:kern w:val="2"/>
          <w:sz w:val="28"/>
          <w:szCs w:val="28"/>
        </w:rPr>
      </w:pPr>
      <w:bookmarkStart w:id="20" w:name="_Toc489539557"/>
      <w:bookmarkStart w:id="21" w:name="_Toc489545485"/>
      <w:bookmarkStart w:id="22" w:name="_Toc489545539"/>
      <w:bookmarkEnd w:id="20"/>
      <w:bookmarkEnd w:id="21"/>
      <w:bookmarkEnd w:id="22"/>
    </w:p>
    <w:p w:rsidR="003753B4" w:rsidRDefault="003753B4" w:rsidP="003753B4">
      <w:pPr>
        <w:pStyle w:val="10"/>
        <w:keepNext/>
        <w:keepLines/>
        <w:widowControl w:val="0"/>
        <w:numPr>
          <w:ilvl w:val="2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rPr>
          <w:rFonts w:asciiTheme="majorHAnsi" w:eastAsiaTheme="majorEastAsia" w:hAnsiTheme="majorHAnsi" w:cstheme="majorBidi"/>
          <w:b/>
          <w:bCs/>
          <w:vanish/>
          <w:kern w:val="2"/>
          <w:sz w:val="28"/>
          <w:szCs w:val="28"/>
        </w:rPr>
      </w:pPr>
      <w:bookmarkStart w:id="23" w:name="_Toc489539558"/>
      <w:bookmarkStart w:id="24" w:name="_Toc489545486"/>
      <w:bookmarkStart w:id="25" w:name="_Toc489545540"/>
      <w:bookmarkEnd w:id="23"/>
      <w:bookmarkEnd w:id="24"/>
      <w:bookmarkEnd w:id="25"/>
    </w:p>
    <w:p w:rsidR="003753B4" w:rsidRDefault="003753B4" w:rsidP="003753B4">
      <w:pPr>
        <w:pStyle w:val="10"/>
        <w:keepNext/>
        <w:keepLines/>
        <w:widowControl w:val="0"/>
        <w:numPr>
          <w:ilvl w:val="2"/>
          <w:numId w:val="2"/>
        </w:numPr>
        <w:adjustRightInd/>
        <w:snapToGrid/>
        <w:spacing w:before="280" w:after="290" w:line="376" w:lineRule="auto"/>
        <w:ind w:firstLineChars="0"/>
        <w:jc w:val="both"/>
        <w:outlineLvl w:val="3"/>
        <w:sectPr w:rsidR="003753B4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753B4" w:rsidRDefault="003753B4" w:rsidP="008A73E5">
      <w:pPr>
        <w:pStyle w:val="3"/>
        <w:rPr>
          <w:lang w:eastAsia="zh-CN"/>
        </w:rPr>
      </w:pPr>
      <w:bookmarkStart w:id="26" w:name="_Toc490746942"/>
      <w:bookmarkStart w:id="27" w:name="_Toc491261264"/>
      <w:bookmarkStart w:id="28" w:name="_Toc491419875"/>
      <w:r>
        <w:rPr>
          <w:rFonts w:hint="eastAsia"/>
        </w:rPr>
        <w:t>项目</w:t>
      </w:r>
      <w:bookmarkEnd w:id="26"/>
      <w:r>
        <w:rPr>
          <w:rFonts w:hint="eastAsia"/>
          <w:lang w:eastAsia="zh-CN"/>
        </w:rPr>
        <w:t>信息</w:t>
      </w:r>
      <w:bookmarkEnd w:id="27"/>
      <w:bookmarkEnd w:id="28"/>
    </w:p>
    <w:p w:rsidR="003753B4" w:rsidRDefault="003753B4" w:rsidP="008A73E5">
      <w:pPr>
        <w:ind w:firstLine="284"/>
      </w:pPr>
      <w:r>
        <w:rPr>
          <w:rFonts w:hint="eastAsia"/>
        </w:rPr>
        <w:t>项目（项目编号，作者名，标题，描述，星级，图片）</w:t>
      </w:r>
    </w:p>
    <w:p w:rsidR="003753B4" w:rsidRDefault="003753B4" w:rsidP="008A73E5">
      <w:pPr>
        <w:pStyle w:val="3"/>
        <w:rPr>
          <w:lang w:eastAsia="zh-CN"/>
        </w:rPr>
      </w:pPr>
      <w:bookmarkStart w:id="29" w:name="_Toc490746943"/>
      <w:bookmarkStart w:id="30" w:name="_Toc491261265"/>
      <w:bookmarkStart w:id="31" w:name="_Toc491419876"/>
      <w:r>
        <w:rPr>
          <w:rFonts w:hint="eastAsia"/>
        </w:rPr>
        <w:t>用</w:t>
      </w:r>
      <w:bookmarkEnd w:id="29"/>
      <w:r>
        <w:rPr>
          <w:rFonts w:hint="eastAsia"/>
        </w:rPr>
        <w:t>户信息</w:t>
      </w:r>
      <w:bookmarkEnd w:id="30"/>
      <w:bookmarkEnd w:id="31"/>
    </w:p>
    <w:p w:rsidR="003753B4" w:rsidRDefault="003753B4" w:rsidP="008A73E5">
      <w:pPr>
        <w:ind w:left="284"/>
      </w:pPr>
      <w:r>
        <w:rPr>
          <w:rFonts w:hint="eastAsia"/>
        </w:rPr>
        <w:t>用户（用户编号，姓，名，公司，</w:t>
      </w:r>
      <w:r>
        <w:rPr>
          <w:rFonts w:hint="eastAsia"/>
        </w:rPr>
        <w:t>email</w:t>
      </w:r>
      <w:r>
        <w:rPr>
          <w:rFonts w:hint="eastAsia"/>
        </w:rPr>
        <w:t>，用户名，密码）</w:t>
      </w:r>
    </w:p>
    <w:p w:rsidR="003753B4" w:rsidRDefault="003753B4" w:rsidP="008A73E5">
      <w:pPr>
        <w:pStyle w:val="3"/>
        <w:rPr>
          <w:lang w:eastAsia="zh-CN"/>
        </w:rPr>
      </w:pPr>
      <w:bookmarkStart w:id="32" w:name="_Toc490746944"/>
      <w:bookmarkStart w:id="33" w:name="_Toc491261266"/>
      <w:bookmarkStart w:id="34" w:name="_Toc491419877"/>
      <w:r>
        <w:rPr>
          <w:rFonts w:hint="eastAsia"/>
        </w:rPr>
        <w:t>模型描述信息</w:t>
      </w:r>
      <w:bookmarkEnd w:id="32"/>
      <w:bookmarkEnd w:id="33"/>
      <w:bookmarkEnd w:id="34"/>
    </w:p>
    <w:p w:rsidR="003753B4" w:rsidRDefault="003753B4" w:rsidP="008A73E5">
      <w:pPr>
        <w:ind w:left="284"/>
      </w:pPr>
      <w:r>
        <w:rPr>
          <w:rFonts w:hint="eastAsia"/>
        </w:rPr>
        <w:t>模型描述（模型编号，模型所属项目编号，模型元数据，模型名，模型类型，文件名，上传日期，文件大小）</w:t>
      </w:r>
    </w:p>
    <w:p w:rsidR="003753B4" w:rsidRDefault="003753B4" w:rsidP="008A73E5">
      <w:pPr>
        <w:pStyle w:val="3"/>
        <w:rPr>
          <w:lang w:eastAsia="zh-CN"/>
        </w:rPr>
      </w:pPr>
      <w:bookmarkStart w:id="35" w:name="_Toc490746945"/>
      <w:bookmarkStart w:id="36" w:name="_Toc491261267"/>
      <w:bookmarkStart w:id="37" w:name="_Toc491419878"/>
      <w:r>
        <w:rPr>
          <w:rFonts w:hint="eastAsia"/>
        </w:rPr>
        <w:t>模型构件实体</w:t>
      </w:r>
      <w:bookmarkEnd w:id="35"/>
      <w:r>
        <w:rPr>
          <w:rFonts w:hint="eastAsia"/>
        </w:rPr>
        <w:t>信息</w:t>
      </w:r>
      <w:bookmarkEnd w:id="36"/>
      <w:bookmarkEnd w:id="37"/>
    </w:p>
    <w:p w:rsidR="003753B4" w:rsidRDefault="003753B4" w:rsidP="008A73E5">
      <w:pPr>
        <w:ind w:firstLine="284"/>
      </w:pPr>
      <w:r>
        <w:rPr>
          <w:rFonts w:hint="eastAsia"/>
        </w:rPr>
        <w:t>模型构件实体（构件编号，模型编号，</w:t>
      </w:r>
      <w:r>
        <w:rPr>
          <w:rFonts w:hint="eastAsia"/>
        </w:rPr>
        <w:t>IFC</w:t>
      </w:r>
      <w:r>
        <w:rPr>
          <w:rFonts w:hint="eastAsia"/>
        </w:rPr>
        <w:t>类型编号，特征属性列表）</w:t>
      </w:r>
    </w:p>
    <w:p w:rsidR="003753B4" w:rsidRDefault="003753B4" w:rsidP="008A73E5">
      <w:pPr>
        <w:pStyle w:val="3"/>
        <w:rPr>
          <w:lang w:eastAsia="zh-CN"/>
        </w:rPr>
      </w:pPr>
      <w:bookmarkStart w:id="38" w:name="_Toc490746946"/>
      <w:bookmarkStart w:id="39" w:name="_Toc491261268"/>
      <w:bookmarkStart w:id="40" w:name="_Toc491419879"/>
      <w:r>
        <w:rPr>
          <w:rFonts w:hint="eastAsia"/>
          <w:lang w:eastAsia="zh-CN"/>
        </w:rPr>
        <w:t>IFC实体类编</w:t>
      </w:r>
      <w:bookmarkEnd w:id="38"/>
      <w:r>
        <w:rPr>
          <w:rFonts w:hint="eastAsia"/>
          <w:lang w:eastAsia="zh-CN"/>
        </w:rPr>
        <w:t>目信息</w:t>
      </w:r>
      <w:bookmarkEnd w:id="39"/>
      <w:bookmarkEnd w:id="40"/>
    </w:p>
    <w:p w:rsidR="003753B4" w:rsidRDefault="003753B4" w:rsidP="008A73E5">
      <w:pPr>
        <w:ind w:left="284"/>
      </w:pPr>
      <w:r>
        <w:rPr>
          <w:rFonts w:hint="eastAsia"/>
        </w:rPr>
        <w:t>实体类编目（类编号，包名加类名，当前最大</w:t>
      </w:r>
      <w:r>
        <w:rPr>
          <w:rFonts w:hint="eastAsia"/>
        </w:rPr>
        <w:t>OID</w:t>
      </w:r>
      <w:r>
        <w:rPr>
          <w:rFonts w:hint="eastAsia"/>
        </w:rPr>
        <w:t>）</w:t>
      </w:r>
    </w:p>
    <w:p w:rsidR="003753B4" w:rsidRDefault="003753B4" w:rsidP="008A73E5">
      <w:pPr>
        <w:pStyle w:val="3"/>
        <w:rPr>
          <w:lang w:eastAsia="zh-CN"/>
        </w:rPr>
      </w:pPr>
      <w:bookmarkStart w:id="41" w:name="_Toc490746947"/>
      <w:bookmarkStart w:id="42" w:name="_Toc491261269"/>
      <w:bookmarkStart w:id="43" w:name="_Toc491419880"/>
      <w:r>
        <w:rPr>
          <w:rFonts w:hint="eastAsia"/>
        </w:rPr>
        <w:t>专业模板</w:t>
      </w:r>
      <w:bookmarkEnd w:id="41"/>
      <w:r>
        <w:rPr>
          <w:rFonts w:hint="eastAsia"/>
        </w:rPr>
        <w:t>信息</w:t>
      </w:r>
      <w:bookmarkEnd w:id="42"/>
      <w:bookmarkEnd w:id="43"/>
    </w:p>
    <w:p w:rsidR="003753B4" w:rsidRDefault="003753B4" w:rsidP="008A73E5">
      <w:pPr>
        <w:ind w:firstLine="284"/>
      </w:pPr>
      <w:r>
        <w:rPr>
          <w:rFonts w:hint="eastAsia"/>
        </w:rPr>
        <w:t>专业模板（专业编号，专业名，</w:t>
      </w:r>
      <w:r>
        <w:rPr>
          <w:rFonts w:hint="eastAsia"/>
        </w:rPr>
        <w:t>IFC</w:t>
      </w:r>
      <w:r>
        <w:rPr>
          <w:rFonts w:hint="eastAsia"/>
        </w:rPr>
        <w:t>类型选择实例）</w:t>
      </w:r>
    </w:p>
    <w:p w:rsidR="003753B4" w:rsidRDefault="003753B4" w:rsidP="008A73E5">
      <w:pPr>
        <w:pStyle w:val="3"/>
        <w:rPr>
          <w:lang w:eastAsia="zh-CN"/>
        </w:rPr>
      </w:pPr>
      <w:bookmarkStart w:id="44" w:name="_Toc490746948"/>
      <w:bookmarkStart w:id="45" w:name="_Toc491261270"/>
      <w:bookmarkStart w:id="46" w:name="_Toc491419881"/>
      <w:r>
        <w:rPr>
          <w:rFonts w:hint="eastAsia"/>
        </w:rPr>
        <w:t>模型专业映射表</w:t>
      </w:r>
      <w:bookmarkEnd w:id="44"/>
      <w:bookmarkEnd w:id="45"/>
      <w:bookmarkEnd w:id="46"/>
    </w:p>
    <w:p w:rsidR="003753B4" w:rsidRDefault="003753B4" w:rsidP="008A73E5">
      <w:pPr>
        <w:ind w:left="284"/>
      </w:pPr>
      <w:r>
        <w:rPr>
          <w:rFonts w:hint="eastAsia"/>
        </w:rPr>
        <w:t>模型专业映射（模型编号，专业编号列表）</w:t>
      </w:r>
    </w:p>
    <w:p w:rsidR="003753B4" w:rsidRDefault="003753B4" w:rsidP="008A73E5">
      <w:pPr>
        <w:pStyle w:val="3"/>
        <w:rPr>
          <w:lang w:eastAsia="zh-CN"/>
        </w:rPr>
      </w:pPr>
      <w:bookmarkStart w:id="47" w:name="_Toc490746949"/>
      <w:bookmarkStart w:id="48" w:name="_Toc491261271"/>
      <w:bookmarkStart w:id="49" w:name="_Toc491419882"/>
      <w:r>
        <w:rPr>
          <w:rFonts w:hint="eastAsia"/>
          <w:lang w:eastAsia="zh-CN"/>
        </w:rPr>
        <w:t>平台</w:t>
      </w:r>
      <w:r>
        <w:rPr>
          <w:rFonts w:hint="eastAsia"/>
        </w:rPr>
        <w:t>版本管理表</w:t>
      </w:r>
      <w:bookmarkEnd w:id="47"/>
      <w:bookmarkEnd w:id="48"/>
      <w:bookmarkEnd w:id="49"/>
    </w:p>
    <w:p w:rsidR="003753B4" w:rsidRPr="00507ABD" w:rsidRDefault="003753B4" w:rsidP="008A73E5">
      <w:pPr>
        <w:ind w:left="284"/>
      </w:pPr>
      <w:r>
        <w:rPr>
          <w:rFonts w:hint="eastAsia"/>
        </w:rPr>
        <w:t>平台版本（</w:t>
      </w:r>
      <w:r w:rsidRPr="002128EC">
        <w:rPr>
          <w:rFonts w:hint="eastAsia"/>
        </w:rPr>
        <w:t>平台版本编号</w:t>
      </w:r>
      <w:r>
        <w:rPr>
          <w:rFonts w:hint="eastAsia"/>
        </w:rPr>
        <w:t>，当前最高模型版本编号）</w:t>
      </w:r>
    </w:p>
    <w:p w:rsidR="003753B4" w:rsidRDefault="003753B4" w:rsidP="000226EE"/>
    <w:p w:rsidR="003753B4" w:rsidRDefault="003753B4" w:rsidP="00F20B6A">
      <w:pPr>
        <w:sectPr w:rsidR="003753B4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86824" w:rsidRDefault="00486824"/>
    <w:sectPr w:rsidR="00486824" w:rsidSect="0029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E68" w:rsidRDefault="00560E68" w:rsidP="008869A0">
      <w:r>
        <w:separator/>
      </w:r>
    </w:p>
  </w:endnote>
  <w:endnote w:type="continuationSeparator" w:id="0">
    <w:p w:rsidR="00560E68" w:rsidRDefault="00560E68" w:rsidP="00886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E68" w:rsidRDefault="00560E68" w:rsidP="008869A0">
      <w:r>
        <w:separator/>
      </w:r>
    </w:p>
  </w:footnote>
  <w:footnote w:type="continuationSeparator" w:id="0">
    <w:p w:rsidR="00560E68" w:rsidRDefault="00560E68" w:rsidP="00886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50AB"/>
    <w:multiLevelType w:val="multilevel"/>
    <w:tmpl w:val="119C50AB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DC11888"/>
    <w:multiLevelType w:val="hybridMultilevel"/>
    <w:tmpl w:val="0BBEFABA"/>
    <w:lvl w:ilvl="0" w:tplc="6D0CFB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B66C87"/>
    <w:multiLevelType w:val="hybridMultilevel"/>
    <w:tmpl w:val="463A7D26"/>
    <w:lvl w:ilvl="0" w:tplc="D2F2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A40514"/>
    <w:multiLevelType w:val="hybridMultilevel"/>
    <w:tmpl w:val="7A464094"/>
    <w:lvl w:ilvl="0" w:tplc="518AAF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511"/>
    <w:rsid w:val="000053EA"/>
    <w:rsid w:val="00020D63"/>
    <w:rsid w:val="000236C3"/>
    <w:rsid w:val="0002415D"/>
    <w:rsid w:val="00040BDD"/>
    <w:rsid w:val="0005116F"/>
    <w:rsid w:val="00074D91"/>
    <w:rsid w:val="0008236B"/>
    <w:rsid w:val="000956A1"/>
    <w:rsid w:val="000A18EC"/>
    <w:rsid w:val="000A2014"/>
    <w:rsid w:val="000A3A8A"/>
    <w:rsid w:val="000A5B0F"/>
    <w:rsid w:val="000B5B26"/>
    <w:rsid w:val="000C09A9"/>
    <w:rsid w:val="000C29F4"/>
    <w:rsid w:val="000C6511"/>
    <w:rsid w:val="000C76C9"/>
    <w:rsid w:val="000D7A39"/>
    <w:rsid w:val="000F4E30"/>
    <w:rsid w:val="00102D84"/>
    <w:rsid w:val="001239F9"/>
    <w:rsid w:val="00154008"/>
    <w:rsid w:val="00156374"/>
    <w:rsid w:val="001577D7"/>
    <w:rsid w:val="00161B70"/>
    <w:rsid w:val="001629AE"/>
    <w:rsid w:val="0018718F"/>
    <w:rsid w:val="0019247E"/>
    <w:rsid w:val="001A3E96"/>
    <w:rsid w:val="001A4D2A"/>
    <w:rsid w:val="001A6E2D"/>
    <w:rsid w:val="001B7D39"/>
    <w:rsid w:val="001D3E5B"/>
    <w:rsid w:val="001D74B3"/>
    <w:rsid w:val="001F59F7"/>
    <w:rsid w:val="00202D83"/>
    <w:rsid w:val="00213667"/>
    <w:rsid w:val="00216757"/>
    <w:rsid w:val="00223024"/>
    <w:rsid w:val="0022457C"/>
    <w:rsid w:val="00244CFE"/>
    <w:rsid w:val="00247EE1"/>
    <w:rsid w:val="0025099C"/>
    <w:rsid w:val="002708B1"/>
    <w:rsid w:val="002768C0"/>
    <w:rsid w:val="002846FD"/>
    <w:rsid w:val="00290702"/>
    <w:rsid w:val="00290712"/>
    <w:rsid w:val="002A2883"/>
    <w:rsid w:val="002C59FD"/>
    <w:rsid w:val="002C6F11"/>
    <w:rsid w:val="002D5203"/>
    <w:rsid w:val="002E677E"/>
    <w:rsid w:val="002F0FE2"/>
    <w:rsid w:val="002F3B8D"/>
    <w:rsid w:val="00306D88"/>
    <w:rsid w:val="00335C5B"/>
    <w:rsid w:val="00342203"/>
    <w:rsid w:val="003753B4"/>
    <w:rsid w:val="00391B01"/>
    <w:rsid w:val="003A4C03"/>
    <w:rsid w:val="003B428E"/>
    <w:rsid w:val="003D7D23"/>
    <w:rsid w:val="003E26C0"/>
    <w:rsid w:val="003E5A13"/>
    <w:rsid w:val="00407C6F"/>
    <w:rsid w:val="00424F70"/>
    <w:rsid w:val="00434D31"/>
    <w:rsid w:val="00435A4B"/>
    <w:rsid w:val="00440C42"/>
    <w:rsid w:val="00455168"/>
    <w:rsid w:val="00466EBA"/>
    <w:rsid w:val="004743D2"/>
    <w:rsid w:val="00486824"/>
    <w:rsid w:val="004B21F1"/>
    <w:rsid w:val="004B3236"/>
    <w:rsid w:val="004B4AF6"/>
    <w:rsid w:val="004B50BA"/>
    <w:rsid w:val="004C6C6C"/>
    <w:rsid w:val="004E3104"/>
    <w:rsid w:val="004E3FD4"/>
    <w:rsid w:val="004F7B94"/>
    <w:rsid w:val="00500E0D"/>
    <w:rsid w:val="005056DF"/>
    <w:rsid w:val="00514EA2"/>
    <w:rsid w:val="005534E9"/>
    <w:rsid w:val="00560E68"/>
    <w:rsid w:val="00572DFA"/>
    <w:rsid w:val="00574B1B"/>
    <w:rsid w:val="0058388D"/>
    <w:rsid w:val="0059600C"/>
    <w:rsid w:val="005A277B"/>
    <w:rsid w:val="005C6083"/>
    <w:rsid w:val="005D06F5"/>
    <w:rsid w:val="005D6D81"/>
    <w:rsid w:val="005E4871"/>
    <w:rsid w:val="00612B23"/>
    <w:rsid w:val="00614592"/>
    <w:rsid w:val="006255C9"/>
    <w:rsid w:val="00641A76"/>
    <w:rsid w:val="00642CE3"/>
    <w:rsid w:val="006444AA"/>
    <w:rsid w:val="00651D56"/>
    <w:rsid w:val="00666F67"/>
    <w:rsid w:val="00695899"/>
    <w:rsid w:val="006A54B0"/>
    <w:rsid w:val="006C384E"/>
    <w:rsid w:val="006D6BFF"/>
    <w:rsid w:val="0071427C"/>
    <w:rsid w:val="0072478E"/>
    <w:rsid w:val="00725B57"/>
    <w:rsid w:val="007341A9"/>
    <w:rsid w:val="00764E84"/>
    <w:rsid w:val="00796BF4"/>
    <w:rsid w:val="00797E67"/>
    <w:rsid w:val="007A66DD"/>
    <w:rsid w:val="007A6B69"/>
    <w:rsid w:val="007B32F9"/>
    <w:rsid w:val="007B72EE"/>
    <w:rsid w:val="007C1E69"/>
    <w:rsid w:val="007C6DBB"/>
    <w:rsid w:val="007E1C35"/>
    <w:rsid w:val="007F04D1"/>
    <w:rsid w:val="007F0FB1"/>
    <w:rsid w:val="007F4FDF"/>
    <w:rsid w:val="007F51D5"/>
    <w:rsid w:val="007F7688"/>
    <w:rsid w:val="00827C62"/>
    <w:rsid w:val="00856ECE"/>
    <w:rsid w:val="00865F21"/>
    <w:rsid w:val="00870E58"/>
    <w:rsid w:val="008823DA"/>
    <w:rsid w:val="008869A0"/>
    <w:rsid w:val="008905AF"/>
    <w:rsid w:val="008A1154"/>
    <w:rsid w:val="008A2C0B"/>
    <w:rsid w:val="008A3ABE"/>
    <w:rsid w:val="008A73E5"/>
    <w:rsid w:val="008C1737"/>
    <w:rsid w:val="008D7EAE"/>
    <w:rsid w:val="008E1688"/>
    <w:rsid w:val="008F1CAE"/>
    <w:rsid w:val="009072C8"/>
    <w:rsid w:val="00914685"/>
    <w:rsid w:val="00916307"/>
    <w:rsid w:val="00933AFA"/>
    <w:rsid w:val="00940362"/>
    <w:rsid w:val="009446EF"/>
    <w:rsid w:val="0095700F"/>
    <w:rsid w:val="00961E34"/>
    <w:rsid w:val="009665EC"/>
    <w:rsid w:val="00975D32"/>
    <w:rsid w:val="00984E5E"/>
    <w:rsid w:val="009A0018"/>
    <w:rsid w:val="009A6914"/>
    <w:rsid w:val="009B16F7"/>
    <w:rsid w:val="009C13D8"/>
    <w:rsid w:val="009C6574"/>
    <w:rsid w:val="009D42DD"/>
    <w:rsid w:val="00A207A0"/>
    <w:rsid w:val="00A322A2"/>
    <w:rsid w:val="00A3664B"/>
    <w:rsid w:val="00A553FE"/>
    <w:rsid w:val="00A75895"/>
    <w:rsid w:val="00A76856"/>
    <w:rsid w:val="00A8200B"/>
    <w:rsid w:val="00A92C0C"/>
    <w:rsid w:val="00AA0C1D"/>
    <w:rsid w:val="00AA7FF2"/>
    <w:rsid w:val="00AD6762"/>
    <w:rsid w:val="00AE085B"/>
    <w:rsid w:val="00AE0F2D"/>
    <w:rsid w:val="00AE15FF"/>
    <w:rsid w:val="00B35491"/>
    <w:rsid w:val="00B42F00"/>
    <w:rsid w:val="00B60A24"/>
    <w:rsid w:val="00B66D6A"/>
    <w:rsid w:val="00B87273"/>
    <w:rsid w:val="00B91CB3"/>
    <w:rsid w:val="00B977C6"/>
    <w:rsid w:val="00BB0079"/>
    <w:rsid w:val="00BB0E24"/>
    <w:rsid w:val="00BB5B2E"/>
    <w:rsid w:val="00BB5E48"/>
    <w:rsid w:val="00BB69FC"/>
    <w:rsid w:val="00BC0E75"/>
    <w:rsid w:val="00BF3CCE"/>
    <w:rsid w:val="00BF3D31"/>
    <w:rsid w:val="00BF7C1D"/>
    <w:rsid w:val="00C15B0C"/>
    <w:rsid w:val="00C178C0"/>
    <w:rsid w:val="00C30256"/>
    <w:rsid w:val="00C30915"/>
    <w:rsid w:val="00C33F12"/>
    <w:rsid w:val="00C3601C"/>
    <w:rsid w:val="00C428EB"/>
    <w:rsid w:val="00C478E4"/>
    <w:rsid w:val="00C51A3E"/>
    <w:rsid w:val="00C51DD7"/>
    <w:rsid w:val="00C6091C"/>
    <w:rsid w:val="00C66B25"/>
    <w:rsid w:val="00C705F3"/>
    <w:rsid w:val="00C77F61"/>
    <w:rsid w:val="00C83A55"/>
    <w:rsid w:val="00C96FF3"/>
    <w:rsid w:val="00CA3DC0"/>
    <w:rsid w:val="00CB6337"/>
    <w:rsid w:val="00CC4E84"/>
    <w:rsid w:val="00CC5B70"/>
    <w:rsid w:val="00CC6B10"/>
    <w:rsid w:val="00CD402B"/>
    <w:rsid w:val="00CD6211"/>
    <w:rsid w:val="00CE3712"/>
    <w:rsid w:val="00CF7FB5"/>
    <w:rsid w:val="00D0412D"/>
    <w:rsid w:val="00D0603E"/>
    <w:rsid w:val="00D262E0"/>
    <w:rsid w:val="00D312C8"/>
    <w:rsid w:val="00D3272B"/>
    <w:rsid w:val="00D35237"/>
    <w:rsid w:val="00D35A1D"/>
    <w:rsid w:val="00D44C17"/>
    <w:rsid w:val="00D51AC6"/>
    <w:rsid w:val="00D5316A"/>
    <w:rsid w:val="00D565B8"/>
    <w:rsid w:val="00D67A51"/>
    <w:rsid w:val="00D67E45"/>
    <w:rsid w:val="00D7449D"/>
    <w:rsid w:val="00D910CA"/>
    <w:rsid w:val="00DA2BE9"/>
    <w:rsid w:val="00DB1CBA"/>
    <w:rsid w:val="00DB544C"/>
    <w:rsid w:val="00DC0D7D"/>
    <w:rsid w:val="00DE0195"/>
    <w:rsid w:val="00DE4720"/>
    <w:rsid w:val="00DF2049"/>
    <w:rsid w:val="00DF6D32"/>
    <w:rsid w:val="00E13F6A"/>
    <w:rsid w:val="00E15AD0"/>
    <w:rsid w:val="00E43E52"/>
    <w:rsid w:val="00E50BBD"/>
    <w:rsid w:val="00E55C25"/>
    <w:rsid w:val="00E55D37"/>
    <w:rsid w:val="00E640B6"/>
    <w:rsid w:val="00E76739"/>
    <w:rsid w:val="00E87C0C"/>
    <w:rsid w:val="00EB2B94"/>
    <w:rsid w:val="00EB71A5"/>
    <w:rsid w:val="00EC4053"/>
    <w:rsid w:val="00EF32DD"/>
    <w:rsid w:val="00F02DD8"/>
    <w:rsid w:val="00F2427A"/>
    <w:rsid w:val="00F24A60"/>
    <w:rsid w:val="00F26602"/>
    <w:rsid w:val="00F46E5D"/>
    <w:rsid w:val="00F47325"/>
    <w:rsid w:val="00F473E1"/>
    <w:rsid w:val="00F5710F"/>
    <w:rsid w:val="00F65AF9"/>
    <w:rsid w:val="00F67B93"/>
    <w:rsid w:val="00F710C9"/>
    <w:rsid w:val="00F71CCE"/>
    <w:rsid w:val="00F74C12"/>
    <w:rsid w:val="00F80700"/>
    <w:rsid w:val="00F9220B"/>
    <w:rsid w:val="00FB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511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511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511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0C6511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0C651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C6511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10">
    <w:name w:val="列出段落1"/>
    <w:basedOn w:val="a"/>
    <w:qFormat/>
    <w:rsid w:val="000C651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/>
      <w:kern w:val="0"/>
      <w:sz w:val="24"/>
    </w:rPr>
  </w:style>
  <w:style w:type="character" w:styleId="a3">
    <w:name w:val="Strong"/>
    <w:basedOn w:val="a0"/>
    <w:uiPriority w:val="22"/>
    <w:qFormat/>
    <w:rsid w:val="000C6511"/>
    <w:rPr>
      <w:b/>
      <w:bCs/>
    </w:rPr>
  </w:style>
  <w:style w:type="paragraph" w:customStyle="1" w:styleId="4">
    <w:name w:val="标题4"/>
    <w:basedOn w:val="a"/>
    <w:next w:val="a"/>
    <w:link w:val="4Char"/>
    <w:qFormat/>
    <w:rsid w:val="000C6511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886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69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6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69A0"/>
    <w:rPr>
      <w:sz w:val="18"/>
      <w:szCs w:val="18"/>
    </w:rPr>
  </w:style>
  <w:style w:type="paragraph" w:styleId="a6">
    <w:name w:val="List Paragraph"/>
    <w:basedOn w:val="a"/>
    <w:uiPriority w:val="34"/>
    <w:qFormat/>
    <w:rsid w:val="003E26C0"/>
    <w:pPr>
      <w:ind w:firstLineChars="200" w:firstLine="420"/>
    </w:pPr>
  </w:style>
  <w:style w:type="table" w:styleId="a7">
    <w:name w:val="Table Grid"/>
    <w:basedOn w:val="a1"/>
    <w:uiPriority w:val="59"/>
    <w:rsid w:val="009C1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E4720"/>
  </w:style>
  <w:style w:type="character" w:customStyle="1" w:styleId="4Char">
    <w:name w:val="标题4 Char"/>
    <w:basedOn w:val="3Char"/>
    <w:link w:val="4"/>
    <w:rsid w:val="00DE4720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293</Words>
  <Characters>1675</Characters>
  <Application>Microsoft Office Word</Application>
  <DocSecurity>0</DocSecurity>
  <Lines>13</Lines>
  <Paragraphs>3</Paragraphs>
  <ScaleCrop>false</ScaleCrop>
  <Company>china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2017-08-17T08:31:00Z</dcterms:created>
  <dcterms:modified xsi:type="dcterms:W3CDTF">2017-08-23T05:17:00Z</dcterms:modified>
</cp:coreProperties>
</file>