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50026">
      <w:pPr>
        <w:spacing w:line="277" w:lineRule="auto"/>
        <w:rPr>
          <w:rFonts w:ascii="Arial"/>
          <w:sz w:val="21"/>
        </w:rPr>
      </w:pPr>
    </w:p>
    <w:p w14:paraId="16E92ECB">
      <w:pPr>
        <w:spacing w:line="278" w:lineRule="auto"/>
        <w:rPr>
          <w:rFonts w:ascii="Arial"/>
          <w:sz w:val="21"/>
        </w:rPr>
      </w:pPr>
      <w:bookmarkStart w:id="0" w:name="_GoBack"/>
      <w:bookmarkEnd w:id="0"/>
    </w:p>
    <w:p w14:paraId="5B2A301D">
      <w:pPr>
        <w:pStyle w:val="2"/>
        <w:spacing w:before="200" w:line="186" w:lineRule="auto"/>
        <w:ind w:firstLine="4322" w:firstLineChars="850"/>
        <w:outlineLvl w:val="0"/>
        <w:rPr>
          <w:rFonts w:hint="default" w:ascii="Baskerville" w:hAnsi="Baskerville" w:eastAsia="宋体" w:cs="Baskerville"/>
          <w:sz w:val="44"/>
          <w:szCs w:val="44"/>
          <w:lang w:val="en-US" w:eastAsia="zh-CN"/>
        </w:rPr>
      </w:pPr>
      <w:r>
        <w:rPr>
          <w:b/>
          <w:bCs/>
          <w:color w:val="1A1A1A"/>
          <w:spacing w:val="34"/>
          <w:sz w:val="44"/>
          <w:szCs w:val="44"/>
        </w:rPr>
        <w:t>申澳</w:t>
      </w:r>
      <w:r>
        <w:rPr>
          <w:rFonts w:hint="eastAsia"/>
          <w:b/>
          <w:bCs/>
          <w:color w:val="1A1A1A"/>
          <w:spacing w:val="34"/>
          <w:sz w:val="44"/>
          <w:szCs w:val="44"/>
          <w:lang w:val="en-US" w:eastAsia="zh-CN"/>
        </w:rPr>
        <w:t>芏</w:t>
      </w:r>
      <w:r>
        <w:rPr>
          <w:color w:val="1A1A1A"/>
          <w:spacing w:val="34"/>
          <w:sz w:val="44"/>
          <w:szCs w:val="44"/>
        </w:rPr>
        <w:t xml:space="preserve"> </w:t>
      </w:r>
      <w:r>
        <w:rPr>
          <w:rFonts w:ascii="Baskerville" w:hAnsi="Baskerville" w:eastAsia="Baskerville" w:cs="Baskerville"/>
          <w:b/>
          <w:bCs/>
          <w:color w:val="1A1A1A"/>
          <w:sz w:val="44"/>
          <w:szCs w:val="44"/>
        </w:rPr>
        <w:t>Aodu</w:t>
      </w:r>
      <w:r>
        <w:rPr>
          <w:rFonts w:hint="eastAsia" w:ascii="Baskerville" w:hAnsi="Baskerville" w:eastAsia="宋体" w:cs="Baskerville"/>
          <w:b/>
          <w:bCs/>
          <w:color w:val="1A1A1A"/>
          <w:sz w:val="44"/>
          <w:szCs w:val="44"/>
          <w:lang w:val="en-US" w:eastAsia="zh-CN"/>
        </w:rPr>
        <w:t xml:space="preserve"> Shen</w:t>
      </w:r>
      <w:r>
        <w:rPr>
          <w:rFonts w:hint="default" w:ascii="Baskerville" w:hAnsi="Baskerville" w:eastAsia="宋体" w:cs="Baskerville"/>
          <w:b/>
          <w:bCs/>
          <w:color w:val="1A1A1A"/>
          <w:sz w:val="44"/>
          <w:szCs w:val="44"/>
          <w:lang w:val="en-US" w:eastAsia="zh-CN"/>
        </w:rPr>
        <w:t xml:space="preserve"> </w:t>
      </w:r>
    </w:p>
    <w:p w14:paraId="62F3C87D">
      <w:pPr>
        <w:pStyle w:val="2"/>
        <w:spacing w:before="87" w:line="186" w:lineRule="auto"/>
        <w:ind w:firstLine="4296" w:firstLineChars="1850"/>
        <w:rPr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/>
          <w:bCs/>
          <w:color w:val="808080" w:themeColor="text1" w:themeTint="80"/>
          <w:spacing w:val="-4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概念设计</w:t>
      </w:r>
      <w:r>
        <w:rPr>
          <w:color w:val="808080" w:themeColor="text1" w:themeTint="80"/>
          <w:spacing w:val="43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ascii="Baskerville" w:hAnsi="Baskerville" w:eastAsia="Baskerville" w:cs="Baskerville"/>
          <w:b/>
          <w:bCs/>
          <w:color w:val="808080" w:themeColor="text1" w:themeTint="80"/>
          <w:spacing w:val="-4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|</w:t>
      </w:r>
      <w:r>
        <w:rPr>
          <w:rFonts w:ascii="Baskerville" w:hAnsi="Baskerville" w:eastAsia="Baskerville" w:cs="Baskerville"/>
          <w:color w:val="808080" w:themeColor="text1" w:themeTint="80"/>
          <w:spacing w:val="36"/>
          <w:w w:val="101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b/>
          <w:bCs/>
          <w:color w:val="808080" w:themeColor="text1" w:themeTint="80"/>
          <w:spacing w:val="-4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动画导演</w:t>
      </w:r>
      <w:r>
        <w:rPr>
          <w:color w:val="808080" w:themeColor="text1" w:themeTint="80"/>
          <w:spacing w:val="-4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rFonts w:ascii="Baskerville" w:hAnsi="Baskerville" w:eastAsia="Baskerville" w:cs="Baskerville"/>
          <w:b/>
          <w:bCs/>
          <w:color w:val="808080" w:themeColor="text1" w:themeTint="80"/>
          <w:spacing w:val="-4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|</w:t>
      </w:r>
      <w:r>
        <w:rPr>
          <w:rFonts w:ascii="Baskerville" w:hAnsi="Baskerville" w:eastAsia="Baskerville" w:cs="Baskerville"/>
          <w:color w:val="808080" w:themeColor="text1" w:themeTint="80"/>
          <w:spacing w:val="33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 </w:t>
      </w:r>
      <w:r>
        <w:rPr>
          <w:b/>
          <w:bCs/>
          <w:color w:val="808080" w:themeColor="text1" w:themeTint="80"/>
          <w:spacing w:val="-4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视觉艺术家</w:t>
      </w:r>
    </w:p>
    <w:p w14:paraId="3FA2372D">
      <w:pPr>
        <w:pStyle w:val="2"/>
        <w:spacing w:before="152" w:line="190" w:lineRule="auto"/>
        <w:ind w:left="1652"/>
      </w:pPr>
      <w:r>
        <w:rPr>
          <w:color w:val="666666"/>
          <w:spacing w:val="-2"/>
        </w:rPr>
        <w:t xml:space="preserve">硕士：伦敦艺术大学 中央圣马丁学院 </w:t>
      </w:r>
      <w:r>
        <w:rPr>
          <w:rFonts w:ascii="Times New Roman" w:hAnsi="Times New Roman" w:eastAsia="Times New Roman" w:cs="Times New Roman"/>
          <w:color w:val="666666"/>
          <w:spacing w:val="-2"/>
        </w:rPr>
        <w:t>(UAL CSM)</w:t>
      </w:r>
      <w:r>
        <w:rPr>
          <w:rFonts w:ascii="Times New Roman" w:hAnsi="Times New Roman" w:eastAsia="Times New Roman" w:cs="Times New Roman"/>
          <w:color w:val="666666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666666"/>
          <w:spacing w:val="-2"/>
        </w:rPr>
        <w:t xml:space="preserve">· MA </w:t>
      </w:r>
      <w:r>
        <w:rPr>
          <w:color w:val="666666"/>
          <w:spacing w:val="-3"/>
        </w:rPr>
        <w:t>角色动画</w:t>
      </w:r>
      <w:r>
        <w:rPr>
          <w:color w:val="666666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666666"/>
          <w:spacing w:val="-3"/>
        </w:rPr>
        <w:t xml:space="preserve">|  </w:t>
      </w:r>
      <w:r>
        <w:rPr>
          <w:color w:val="666666"/>
          <w:spacing w:val="-3"/>
        </w:rPr>
        <w:t xml:space="preserve">本科：上海理工大学 </w:t>
      </w:r>
      <w:r>
        <w:rPr>
          <w:rFonts w:ascii="Times New Roman" w:hAnsi="Times New Roman" w:eastAsia="Times New Roman" w:cs="Times New Roman"/>
          <w:color w:val="666666"/>
          <w:spacing w:val="-3"/>
        </w:rPr>
        <w:t xml:space="preserve">· </w:t>
      </w:r>
      <w:r>
        <w:rPr>
          <w:color w:val="666666"/>
          <w:spacing w:val="-3"/>
        </w:rPr>
        <w:t>动画设计</w:t>
      </w:r>
    </w:p>
    <w:p w14:paraId="0F2EB098">
      <w:pPr>
        <w:pStyle w:val="2"/>
        <w:spacing w:before="30" w:line="190" w:lineRule="auto"/>
        <w:ind w:left="1628"/>
        <w:rPr>
          <w:rFonts w:ascii="Times New Roman" w:hAnsi="Times New Roman" w:eastAsia="Times New Roman" w:cs="Times New Roman"/>
        </w:rPr>
      </w:pPr>
      <w:r>
        <w:rPr>
          <w:color w:val="666666"/>
          <w:spacing w:val="-1"/>
        </w:rPr>
        <w:t>电话</w:t>
      </w:r>
      <w:r>
        <w:rPr>
          <w:rFonts w:ascii="Times New Roman" w:hAnsi="Times New Roman" w:eastAsia="Times New Roman" w:cs="Times New Roman"/>
          <w:color w:val="666666"/>
          <w:spacing w:val="-1"/>
        </w:rPr>
        <w:t>/</w:t>
      </w:r>
      <w:r>
        <w:rPr>
          <w:color w:val="666666"/>
          <w:spacing w:val="-1"/>
        </w:rPr>
        <w:t>微信：</w:t>
      </w:r>
      <w:r>
        <w:rPr>
          <w:color w:val="666666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666666"/>
          <w:spacing w:val="-1"/>
        </w:rPr>
        <w:t xml:space="preserve">13122201521  |  </w:t>
      </w:r>
      <w:r>
        <w:rPr>
          <w:color w:val="666666"/>
          <w:spacing w:val="-1"/>
        </w:rPr>
        <w:t>邮箱：</w:t>
      </w:r>
      <w:r>
        <w:fldChar w:fldCharType="begin"/>
      </w:r>
      <w:r>
        <w:instrText xml:space="preserve"> HYPERLINK "shenaodu202309@gmail.com|"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666666"/>
          <w:spacing w:val="-1"/>
        </w:rPr>
        <w:t>shenaodu202309@gmail.com</w:t>
      </w:r>
      <w:r>
        <w:rPr>
          <w:rFonts w:ascii="Times New Roman" w:hAnsi="Times New Roman" w:eastAsia="Times New Roman" w:cs="Times New Roman"/>
          <w:color w:val="666666"/>
          <w:spacing w:val="-1"/>
        </w:rPr>
        <w:fldChar w:fldCharType="end"/>
      </w:r>
    </w:p>
    <w:p w14:paraId="67E04F32">
      <w:pPr>
        <w:spacing w:line="153" w:lineRule="exact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79375</wp:posOffset>
                </wp:positionV>
                <wp:extent cx="6489065" cy="121285"/>
                <wp:effectExtent l="0" t="0" r="13335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36550" y="1963420"/>
                          <a:ext cx="6489065" cy="1212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y;margin-left:42.55pt;margin-top:6.25pt;height:9.55pt;width:510.95pt;z-index:251659264;v-text-anchor:middle;mso-width-relative:page;mso-height-relative:page;" fillcolor="#BFBFBF [2412]" filled="t" stroked="f" coordsize="21600,21600" o:gfxdata="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/3z3z2gAAAAkBAAAPAAAAAAAA&#10;AAEAIAAAACIAAABkcnMvZG93bnJldi54bWxQSwECFAAUAAAACACHTuJALdCqZIICAADrBAAADgAA&#10;AAAAAAABACAAAAApAQAAZHJzL2Uyb0RvYy54bWxQSwUGAAAAAAYABgBZAQAAHQY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tbl>
      <w:tblPr>
        <w:tblStyle w:val="5"/>
        <w:tblW w:w="10204" w:type="dxa"/>
        <w:tblInd w:w="85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1"/>
        <w:gridCol w:w="2997"/>
        <w:gridCol w:w="5556"/>
      </w:tblGrid>
      <w:tr w14:paraId="1FE8C7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6942" w:hRule="atLeast"/>
        </w:trPr>
        <w:tc>
          <w:tcPr>
            <w:tcW w:w="10204" w:type="dxa"/>
            <w:gridSpan w:val="3"/>
            <w:tcBorders>
              <w:top w:val="single" w:color="4F46E5" w:sz="12" w:space="0"/>
            </w:tcBorders>
            <w:vAlign w:val="top"/>
          </w:tcPr>
          <w:p w14:paraId="15D4AE1A">
            <w:pPr>
              <w:spacing w:before="330" w:line="227" w:lineRule="auto"/>
              <w:rPr>
                <w:rFonts w:ascii="PingFang SC" w:hAnsi="PingFang SC" w:eastAsia="PingFang SC" w:cs="PingFang SC"/>
                <w:sz w:val="26"/>
                <w:szCs w:val="2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A1A1A"/>
                <w:spacing w:val="3"/>
                <w:sz w:val="26"/>
                <w:szCs w:val="26"/>
              </w:rPr>
              <w:t>创作与艺术实践</w:t>
            </w:r>
          </w:p>
          <w:p w14:paraId="7B2069E4">
            <w:pPr>
              <w:pStyle w:val="6"/>
              <w:spacing w:before="198" w:line="204" w:lineRule="auto"/>
              <w:jc w:val="right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A1A1A"/>
                <w:sz w:val="21"/>
                <w:szCs w:val="21"/>
              </w:rPr>
              <w:t>动画指导</w:t>
            </w:r>
            <w:r>
              <w:rPr>
                <w:rFonts w:ascii="PingFang SC" w:hAnsi="PingFang SC" w:eastAsia="PingFang SC" w:cs="PingFang SC"/>
                <w:color w:val="1A1A1A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1A1A1A"/>
                <w:sz w:val="21"/>
                <w:szCs w:val="21"/>
              </w:rPr>
              <w:t>&amp;</w:t>
            </w:r>
            <w:r>
              <w:rPr>
                <w:color w:val="1A1A1A"/>
                <w:sz w:val="21"/>
                <w:szCs w:val="2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A1A1A"/>
                <w:sz w:val="21"/>
                <w:szCs w:val="21"/>
              </w:rPr>
              <w:t>艺术顾问（国际纪录片共创及跨界创作）</w:t>
            </w:r>
            <w:r>
              <w:rPr>
                <w:rFonts w:ascii="PingFang SC" w:hAnsi="PingFang SC" w:eastAsia="PingFang SC" w:cs="PingFang SC"/>
                <w:color w:val="1A1A1A"/>
                <w:sz w:val="21"/>
                <w:szCs w:val="21"/>
              </w:rPr>
              <w:t xml:space="preserve">               </w:t>
            </w:r>
            <w:r>
              <w:rPr>
                <w:rFonts w:ascii="PingFang SC" w:hAnsi="PingFang SC" w:eastAsia="PingFang SC" w:cs="PingFang SC"/>
                <w:color w:val="1A1A1A"/>
                <w:spacing w:val="-1"/>
                <w:sz w:val="21"/>
                <w:szCs w:val="21"/>
              </w:rPr>
              <w:t xml:space="preserve">                                               </w:t>
            </w:r>
            <w:r>
              <w:rPr>
                <w:b/>
                <w:bCs/>
                <w:color w:val="555555"/>
                <w:spacing w:val="-1"/>
              </w:rPr>
              <w:t>2025</w:t>
            </w:r>
            <w:r>
              <w:rPr>
                <w:color w:val="555555"/>
                <w:spacing w:val="-1"/>
              </w:rPr>
              <w:t xml:space="preserve"> </w:t>
            </w:r>
            <w:r>
              <w:rPr>
                <w:b/>
                <w:bCs/>
                <w:color w:val="555555"/>
                <w:spacing w:val="-1"/>
              </w:rPr>
              <w:t>-</w:t>
            </w:r>
            <w:r>
              <w:rPr>
                <w:color w:val="555555"/>
                <w:spacing w:val="-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555555"/>
                <w:spacing w:val="-1"/>
              </w:rPr>
              <w:t>至今</w:t>
            </w:r>
          </w:p>
          <w:p w14:paraId="216CCCC6">
            <w:pPr>
              <w:pStyle w:val="6"/>
              <w:spacing w:before="48" w:line="222" w:lineRule="auto"/>
              <w:ind w:left="231" w:right="178" w:hanging="115"/>
              <w:rPr>
                <w:rFonts w:ascii="PingFang SC" w:hAnsi="PingFang SC" w:eastAsia="PingFang SC" w:cs="PingFang SC"/>
              </w:rPr>
            </w:pPr>
            <w:r>
              <w:rPr>
                <w:rFonts w:ascii="Times New Roman" w:hAnsi="Times New Roman" w:eastAsia="Times New Roman" w:cs="Times New Roman"/>
                <w:color w:val="444444"/>
              </w:rPr>
              <w:t xml:space="preserve">• </w:t>
            </w:r>
            <w:r>
              <w:rPr>
                <w:rFonts w:ascii="PingFang SC" w:hAnsi="PingFang SC" w:eastAsia="PingFang SC" w:cs="PingFang SC"/>
                <w:b/>
                <w:bCs/>
                <w:color w:val="444444"/>
              </w:rPr>
              <w:t>核心管线顾问支持：</w:t>
            </w:r>
            <w:r>
              <w:rPr>
                <w:rFonts w:ascii="Times New Roman" w:hAnsi="Times New Roman" w:eastAsia="Times New Roman" w:cs="Times New Roman"/>
                <w:color w:val="444444"/>
              </w:rPr>
              <w:t>2025</w:t>
            </w:r>
            <w:r>
              <w:rPr>
                <w:rFonts w:ascii="PingFang SC" w:hAnsi="PingFang SC" w:eastAsia="PingFang SC" w:cs="PingFang SC"/>
                <w:color w:val="444444"/>
              </w:rPr>
              <w:t>年受邀加盟国</w:t>
            </w:r>
            <w:r>
              <w:rPr>
                <w:rFonts w:ascii="PingFang SC" w:hAnsi="PingFang SC" w:eastAsia="PingFang SC" w:cs="PingFang SC"/>
                <w:color w:val="444444"/>
                <w:spacing w:val="-1"/>
              </w:rPr>
              <w:t>际化独立纪实影像团队，以动画指导身份为全片提供关键视觉资产开发建</w:t>
            </w:r>
            <w:r>
              <w:rPr>
                <w:rFonts w:ascii="PingFang SC" w:hAnsi="PingFang SC" w:eastAsia="PingFang SC" w:cs="PingFang SC"/>
                <w:color w:val="444444"/>
              </w:rPr>
              <w:t>议与视听语言优化方案。针对中后期的动画制作与特效合成管线进行专业指导，协助团队攻克</w:t>
            </w:r>
            <w:r>
              <w:rPr>
                <w:rFonts w:ascii="PingFang SC" w:hAnsi="PingFang SC" w:eastAsia="PingFang SC" w:cs="PingFang SC"/>
                <w:color w:val="444444"/>
                <w:spacing w:val="-1"/>
              </w:rPr>
              <w:t>视觉技术难关。该</w:t>
            </w:r>
            <w:r>
              <w:rPr>
                <w:rFonts w:ascii="PingFang SC" w:hAnsi="PingFang SC" w:eastAsia="PingFang SC" w:cs="PingFang SC"/>
                <w:color w:val="444444"/>
                <w:spacing w:val="1"/>
              </w:rPr>
              <w:t>纪录片最终成功入选并在</w:t>
            </w:r>
            <w:r>
              <w:rPr>
                <w:rFonts w:ascii="PingFang SC" w:hAnsi="PingFang SC" w:eastAsia="PingFang SC" w:cs="PingFang SC"/>
                <w:b/>
                <w:bCs/>
                <w:color w:val="444444"/>
                <w:spacing w:val="1"/>
              </w:rPr>
              <w:t>大英博物馆</w:t>
            </w:r>
            <w:r>
              <w:rPr>
                <w:rFonts w:ascii="PingFang SC" w:hAnsi="PingFang SC" w:eastAsia="PingFang SC" w:cs="PingFang SC"/>
                <w:color w:val="444444"/>
                <w:spacing w:val="1"/>
              </w:rPr>
              <w:t xml:space="preserve"> </w:t>
            </w:r>
            <w:r>
              <w:rPr>
                <w:b/>
                <w:bCs/>
                <w:color w:val="444444"/>
                <w:spacing w:val="1"/>
              </w:rPr>
              <w:t>(</w:t>
            </w:r>
            <w:r>
              <w:rPr>
                <w:b/>
                <w:bCs/>
                <w:color w:val="444444"/>
              </w:rPr>
              <w:t>The</w:t>
            </w:r>
            <w:r>
              <w:rPr>
                <w:color w:val="444444"/>
                <w:spacing w:val="1"/>
              </w:rPr>
              <w:t xml:space="preserve"> </w:t>
            </w:r>
            <w:r>
              <w:rPr>
                <w:b/>
                <w:bCs/>
                <w:color w:val="444444"/>
              </w:rPr>
              <w:t>British</w:t>
            </w:r>
            <w:r>
              <w:rPr>
                <w:color w:val="444444"/>
                <w:spacing w:val="1"/>
              </w:rPr>
              <w:t xml:space="preserve"> </w:t>
            </w:r>
            <w:r>
              <w:rPr>
                <w:b/>
                <w:bCs/>
                <w:color w:val="444444"/>
              </w:rPr>
              <w:t>Museum</w:t>
            </w:r>
            <w:r>
              <w:rPr>
                <w:b/>
                <w:bCs/>
                <w:color w:val="444444"/>
                <w:spacing w:val="1"/>
              </w:rPr>
              <w:t>)</w:t>
            </w:r>
            <w:r>
              <w:rPr>
                <w:color w:val="444444"/>
                <w:spacing w:val="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444444"/>
                <w:spacing w:val="1"/>
              </w:rPr>
              <w:t>进行官方公开展映。</w:t>
            </w:r>
          </w:p>
          <w:p w14:paraId="798CDDD7">
            <w:pPr>
              <w:spacing w:before="6" w:line="230" w:lineRule="auto"/>
              <w:ind w:left="231" w:right="179" w:hanging="115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444444"/>
                <w:sz w:val="20"/>
                <w:szCs w:val="20"/>
              </w:rPr>
              <w:t xml:space="preserve">• </w:t>
            </w:r>
            <w:r>
              <w:rPr>
                <w:rFonts w:ascii="PingFang SC" w:hAnsi="PingFang SC" w:eastAsia="PingFang SC" w:cs="PingFang SC"/>
                <w:b/>
                <w:bCs/>
                <w:color w:val="444444"/>
                <w:sz w:val="20"/>
                <w:szCs w:val="20"/>
              </w:rPr>
              <w:t>跨领域艺术重组：</w:t>
            </w:r>
            <w:r>
              <w:rPr>
                <w:rFonts w:ascii="PingFang SC" w:hAnsi="PingFang SC" w:eastAsia="PingFang SC" w:cs="PingFang SC"/>
                <w:color w:val="444444"/>
                <w:sz w:val="20"/>
                <w:szCs w:val="20"/>
              </w:rPr>
              <w:t>打破传统动画边界，深度</w:t>
            </w:r>
            <w:r>
              <w:rPr>
                <w:rFonts w:ascii="PingFang SC" w:hAnsi="PingFang SC" w:eastAsia="PingFang SC" w:cs="PingFang SC"/>
                <w:color w:val="444444"/>
                <w:spacing w:val="-1"/>
                <w:sz w:val="20"/>
                <w:szCs w:val="20"/>
              </w:rPr>
              <w:t>联动音乐、戏剧、游戏等多元领域艺术家进行先锋性实验创作，主导</w:t>
            </w:r>
            <w:r>
              <w:rPr>
                <w:rFonts w:ascii="PingFang SC" w:hAnsi="PingFang SC" w:eastAsia="PingFang SC" w:cs="PingFang SC"/>
                <w:color w:val="444444"/>
                <w:spacing w:val="-3"/>
                <w:sz w:val="20"/>
                <w:szCs w:val="20"/>
              </w:rPr>
              <w:t>全片的视觉风格资产确立与动态节奏把控。</w:t>
            </w:r>
          </w:p>
          <w:p w14:paraId="216DA041">
            <w:pPr>
              <w:pStyle w:val="6"/>
              <w:spacing w:line="227" w:lineRule="auto"/>
              <w:ind w:left="228" w:right="779" w:hanging="112"/>
              <w:rPr>
                <w:rFonts w:ascii="PingFang SC" w:hAnsi="PingFang SC" w:eastAsia="PingFang SC" w:cs="PingFang SC"/>
              </w:rPr>
            </w:pPr>
            <w:r>
              <w:rPr>
                <w:rFonts w:ascii="Times New Roman" w:hAnsi="Times New Roman" w:eastAsia="Times New Roman" w:cs="Times New Roman"/>
                <w:color w:val="444444"/>
                <w:spacing w:val="-1"/>
              </w:rPr>
              <w:t xml:space="preserve">• </w:t>
            </w:r>
            <w:r>
              <w:rPr>
                <w:rFonts w:ascii="PingFang SC" w:hAnsi="PingFang SC" w:eastAsia="PingFang SC" w:cs="PingFang SC"/>
                <w:b/>
                <w:bCs/>
                <w:color w:val="444444"/>
                <w:spacing w:val="-1"/>
              </w:rPr>
              <w:t>多维剧场空间叙事：</w:t>
            </w:r>
            <w:r>
              <w:rPr>
                <w:rFonts w:ascii="PingFang SC" w:hAnsi="PingFang SC" w:eastAsia="PingFang SC" w:cs="PingFang SC"/>
                <w:color w:val="444444"/>
                <w:spacing w:val="-1"/>
              </w:rPr>
              <w:t>与跨国戏剧艺术家开展深度媒介融合，主导的多媒体动画视觉作品于伦敦历史悠久的</w:t>
            </w:r>
            <w:r>
              <w:rPr>
                <w:b/>
                <w:bCs/>
                <w:color w:val="444444"/>
              </w:rPr>
              <w:t>Rosemary</w:t>
            </w:r>
            <w:r>
              <w:rPr>
                <w:color w:val="444444"/>
                <w:spacing w:val="3"/>
              </w:rPr>
              <w:t xml:space="preserve"> </w:t>
            </w:r>
            <w:r>
              <w:rPr>
                <w:b/>
                <w:bCs/>
                <w:color w:val="444444"/>
              </w:rPr>
              <w:t>Branch</w:t>
            </w:r>
            <w:r>
              <w:rPr>
                <w:color w:val="444444"/>
                <w:spacing w:val="3"/>
              </w:rPr>
              <w:t xml:space="preserve"> </w:t>
            </w:r>
            <w:r>
              <w:rPr>
                <w:b/>
                <w:bCs/>
                <w:color w:val="444444"/>
              </w:rPr>
              <w:t>Theatre</w:t>
            </w:r>
            <w:r>
              <w:rPr>
                <w:color w:val="444444"/>
                <w:spacing w:val="3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444444"/>
                <w:spacing w:val="3"/>
              </w:rPr>
              <w:t>进行现场跨界展演。</w:t>
            </w:r>
          </w:p>
          <w:p w14:paraId="072465AE">
            <w:pPr>
              <w:pStyle w:val="6"/>
              <w:spacing w:before="187" w:line="200" w:lineRule="auto"/>
              <w:jc w:val="right"/>
            </w:pPr>
            <w:r>
              <w:rPr>
                <w:rFonts w:ascii="PingFang SC" w:hAnsi="PingFang SC" w:eastAsia="PingFang SC" w:cs="PingFang SC"/>
                <w:b/>
                <w:bCs/>
                <w:color w:val="1A1A1A"/>
                <w:spacing w:val="-1"/>
                <w:sz w:val="21"/>
                <w:szCs w:val="21"/>
              </w:rPr>
              <w:t>上海方无文化</w:t>
            </w:r>
            <w:r>
              <w:rPr>
                <w:rFonts w:ascii="PingFang SC" w:hAnsi="PingFang SC" w:eastAsia="PingFang SC" w:cs="PingFang SC"/>
                <w:color w:val="1A1A1A"/>
                <w:spacing w:val="-1"/>
                <w:sz w:val="21"/>
                <w:szCs w:val="21"/>
              </w:rPr>
              <w:t xml:space="preserve">                                                                                                                   </w:t>
            </w:r>
            <w:r>
              <w:rPr>
                <w:b/>
                <w:bCs/>
                <w:color w:val="555555"/>
                <w:spacing w:val="-1"/>
              </w:rPr>
              <w:t>2022</w:t>
            </w:r>
            <w:r>
              <w:rPr>
                <w:color w:val="555555"/>
                <w:spacing w:val="21"/>
                <w:w w:val="101"/>
              </w:rPr>
              <w:t xml:space="preserve"> </w:t>
            </w:r>
            <w:r>
              <w:rPr>
                <w:b/>
                <w:bCs/>
                <w:color w:val="555555"/>
                <w:spacing w:val="-1"/>
              </w:rPr>
              <w:t>-</w:t>
            </w:r>
            <w:r>
              <w:rPr>
                <w:color w:val="555555"/>
                <w:spacing w:val="8"/>
              </w:rPr>
              <w:t xml:space="preserve"> </w:t>
            </w:r>
            <w:r>
              <w:rPr>
                <w:b/>
                <w:bCs/>
                <w:color w:val="555555"/>
                <w:spacing w:val="-1"/>
              </w:rPr>
              <w:t>2024</w:t>
            </w:r>
          </w:p>
          <w:p w14:paraId="559E681C">
            <w:pPr>
              <w:spacing w:before="43" w:line="186" w:lineRule="auto"/>
              <w:ind w:left="7" w:firstLine="192" w:firstLineChars="100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PingFang SC" w:hAnsi="PingFang SC" w:eastAsia="PingFang SC" w:cs="PingFang SC"/>
                <w:color w:val="555555"/>
                <w:spacing w:val="-4"/>
                <w:sz w:val="20"/>
                <w:szCs w:val="20"/>
              </w:rPr>
              <w:t>动画创作者（实习）</w:t>
            </w:r>
          </w:p>
          <w:p w14:paraId="030CD440">
            <w:pPr>
              <w:spacing w:before="72" w:line="229" w:lineRule="auto"/>
              <w:ind w:left="232" w:right="233" w:hanging="116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444444"/>
                <w:spacing w:val="-2"/>
                <w:sz w:val="20"/>
                <w:szCs w:val="20"/>
              </w:rPr>
              <w:t xml:space="preserve">• </w:t>
            </w:r>
            <w:r>
              <w:rPr>
                <w:rFonts w:ascii="PingFang SC" w:hAnsi="PingFang SC" w:eastAsia="PingFang SC" w:cs="PingFang SC"/>
                <w:b/>
                <w:bCs/>
                <w:color w:val="444444"/>
                <w:spacing w:val="-2"/>
                <w:sz w:val="20"/>
                <w:szCs w:val="20"/>
              </w:rPr>
              <w:t>非遗文化数字转译：</w:t>
            </w:r>
            <w:r>
              <w:rPr>
                <w:rFonts w:ascii="PingFang SC" w:hAnsi="PingFang SC" w:eastAsia="PingFang SC" w:cs="PingFang SC"/>
                <w:color w:val="444444"/>
                <w:spacing w:val="-2"/>
                <w:sz w:val="20"/>
                <w:szCs w:val="20"/>
              </w:rPr>
              <w:t>深度参与传统文化复兴艺术项目，与多位不同艺术领域的非物质文化遗产传承人紧密合作，</w:t>
            </w:r>
            <w:r>
              <w:rPr>
                <w:rFonts w:ascii="PingFang SC" w:hAnsi="PingFang SC" w:eastAsia="PingFang SC" w:cs="PingFang SC"/>
                <w:color w:val="444444"/>
                <w:spacing w:val="-3"/>
                <w:sz w:val="20"/>
                <w:szCs w:val="20"/>
              </w:rPr>
              <w:t>将传统视觉符号进行现代数字动画的转译。</w:t>
            </w:r>
          </w:p>
          <w:p w14:paraId="12855CAF">
            <w:pPr>
              <w:spacing w:before="4" w:line="207" w:lineRule="auto"/>
              <w:ind w:left="116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444444"/>
                <w:spacing w:val="-1"/>
                <w:sz w:val="20"/>
                <w:szCs w:val="20"/>
              </w:rPr>
              <w:t xml:space="preserve">• </w:t>
            </w:r>
            <w:r>
              <w:rPr>
                <w:rFonts w:ascii="PingFang SC" w:hAnsi="PingFang SC" w:eastAsia="PingFang SC" w:cs="PingFang SC"/>
                <w:b/>
                <w:bCs/>
                <w:color w:val="444444"/>
                <w:spacing w:val="-1"/>
                <w:sz w:val="20"/>
                <w:szCs w:val="20"/>
              </w:rPr>
              <w:t>美术馆级数字艺术展：</w:t>
            </w:r>
            <w:r>
              <w:rPr>
                <w:rFonts w:ascii="PingFang SC" w:hAnsi="PingFang SC" w:eastAsia="PingFang SC" w:cs="PingFang SC"/>
                <w:color w:val="444444"/>
                <w:spacing w:val="-1"/>
                <w:sz w:val="20"/>
                <w:szCs w:val="20"/>
              </w:rPr>
              <w:t>作为核心创作成员深度参与的大型</w:t>
            </w:r>
            <w:r>
              <w:rPr>
                <w:rFonts w:ascii="PingFang SC" w:hAnsi="PingFang SC" w:eastAsia="PingFang SC" w:cs="PingFang SC"/>
                <w:color w:val="444444"/>
                <w:spacing w:val="-2"/>
                <w:sz w:val="20"/>
                <w:szCs w:val="20"/>
              </w:rPr>
              <w:t>文化复兴主题影像，成功在</w:t>
            </w:r>
            <w:r>
              <w:rPr>
                <w:rFonts w:ascii="PingFang SC" w:hAnsi="PingFang SC" w:eastAsia="PingFang SC" w:cs="PingFang SC"/>
                <w:b/>
                <w:bCs/>
                <w:color w:val="444444"/>
                <w:spacing w:val="-2"/>
                <w:sz w:val="20"/>
                <w:szCs w:val="20"/>
              </w:rPr>
              <w:t>上海美术馆</w:t>
            </w:r>
            <w:r>
              <w:rPr>
                <w:rFonts w:ascii="PingFang SC" w:hAnsi="PingFang SC" w:eastAsia="PingFang SC" w:cs="PingFang SC"/>
                <w:color w:val="444444"/>
                <w:spacing w:val="-2"/>
                <w:sz w:val="20"/>
                <w:szCs w:val="20"/>
              </w:rPr>
              <w:t>进行公开展出。</w:t>
            </w:r>
          </w:p>
          <w:p w14:paraId="3B8A876B">
            <w:pPr>
              <w:pStyle w:val="6"/>
              <w:spacing w:before="296" w:line="227" w:lineRule="auto"/>
              <w:ind w:firstLine="132" w:firstLineChars="50"/>
              <w:rPr>
                <w:sz w:val="26"/>
                <w:szCs w:val="2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A1A1A"/>
                <w:spacing w:val="2"/>
                <w:sz w:val="26"/>
                <w:szCs w:val="26"/>
              </w:rPr>
              <w:t>荣誉与国际影展选映</w:t>
            </w:r>
            <w:r>
              <w:rPr>
                <w:rFonts w:ascii="PingFang SC" w:hAnsi="PingFang SC" w:eastAsia="PingFang SC" w:cs="PingFang SC"/>
                <w:color w:val="1A1A1A"/>
                <w:spacing w:val="2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1A1A1A"/>
                <w:spacing w:val="2"/>
                <w:sz w:val="26"/>
                <w:szCs w:val="26"/>
              </w:rPr>
              <w:t>(</w:t>
            </w:r>
            <w:r>
              <w:rPr>
                <w:b/>
                <w:bCs/>
                <w:color w:val="1A1A1A"/>
                <w:sz w:val="26"/>
                <w:szCs w:val="26"/>
              </w:rPr>
              <w:t>SELECTED</w:t>
            </w:r>
            <w:r>
              <w:rPr>
                <w:color w:val="1A1A1A"/>
                <w:spacing w:val="2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1A1A1A"/>
                <w:sz w:val="26"/>
                <w:szCs w:val="26"/>
              </w:rPr>
              <w:t>FESTIVAL</w:t>
            </w:r>
            <w:r>
              <w:rPr>
                <w:color w:val="1A1A1A"/>
                <w:spacing w:val="2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1A1A1A"/>
                <w:sz w:val="26"/>
                <w:szCs w:val="26"/>
              </w:rPr>
              <w:t>SCREENINGS</w:t>
            </w:r>
            <w:r>
              <w:rPr>
                <w:b/>
                <w:bCs/>
                <w:color w:val="1A1A1A"/>
                <w:spacing w:val="2"/>
                <w:sz w:val="26"/>
                <w:szCs w:val="26"/>
              </w:rPr>
              <w:t>)</w:t>
            </w:r>
          </w:p>
          <w:p w14:paraId="0F0953FA">
            <w:pPr>
              <w:spacing w:before="195" w:line="205" w:lineRule="auto"/>
              <w:ind w:left="38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PingFang SC" w:hAnsi="PingFang SC" w:eastAsia="PingFang SC" w:cs="PingFang SC"/>
                <w:i/>
                <w:iCs/>
                <w:color w:val="555555"/>
                <w:spacing w:val="-5"/>
                <w:sz w:val="20"/>
                <w:szCs w:val="20"/>
              </w:rPr>
              <w:t>作品先后入围全球十余个国际独立电影/动画</w:t>
            </w:r>
            <w:r>
              <w:rPr>
                <w:rFonts w:ascii="PingFang SC" w:hAnsi="PingFang SC" w:eastAsia="PingFang SC" w:cs="PingFang SC"/>
                <w:i/>
                <w:iCs/>
                <w:color w:val="555555"/>
                <w:spacing w:val="-6"/>
                <w:sz w:val="20"/>
                <w:szCs w:val="20"/>
              </w:rPr>
              <w:t>节：</w:t>
            </w:r>
          </w:p>
        </w:tc>
      </w:tr>
      <w:tr w14:paraId="06D6D5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2010" w:hRule="atLeast"/>
        </w:trPr>
        <w:tc>
          <w:tcPr>
            <w:tcW w:w="4648" w:type="dxa"/>
            <w:gridSpan w:val="2"/>
            <w:vAlign w:val="top"/>
          </w:tcPr>
          <w:p w14:paraId="3914631C">
            <w:pPr>
              <w:pStyle w:val="6"/>
              <w:spacing w:before="130" w:line="200" w:lineRule="auto"/>
              <w:ind w:left="161"/>
              <w:rPr>
                <w:rFonts w:ascii="PingFang SC" w:hAnsi="PingFang SC" w:eastAsia="PingFang SC" w:cs="PingFang SC"/>
              </w:rPr>
            </w:pPr>
            <w:r>
              <w:rPr>
                <w:rFonts w:ascii="Times New Roman" w:hAnsi="Times New Roman" w:eastAsia="Times New Roman" w:cs="Times New Roman"/>
                <w:color w:val="444444"/>
              </w:rPr>
              <w:t xml:space="preserve">• • </w:t>
            </w:r>
            <w:r>
              <w:rPr>
                <w:b/>
                <w:bCs/>
                <w:color w:val="444444"/>
              </w:rPr>
              <w:t>LIAF</w:t>
            </w:r>
            <w:r>
              <w:rPr>
                <w:color w:val="444444"/>
              </w:rPr>
              <w:t xml:space="preserve"> </w:t>
            </w:r>
            <w:r>
              <w:rPr>
                <w:b/>
                <w:bCs/>
                <w:color w:val="444444"/>
              </w:rPr>
              <w:t>(</w:t>
            </w:r>
            <w:r>
              <w:rPr>
                <w:rFonts w:ascii="PingFang SC" w:hAnsi="PingFang SC" w:eastAsia="PingFang SC" w:cs="PingFang SC"/>
                <w:b/>
                <w:bCs/>
                <w:color w:val="444444"/>
              </w:rPr>
              <w:t>伦敦国际动画节</w:t>
            </w:r>
            <w:r>
              <w:rPr>
                <w:b/>
                <w:bCs/>
                <w:color w:val="444444"/>
              </w:rPr>
              <w:t>)</w:t>
            </w:r>
            <w:r>
              <w:rPr>
                <w:color w:val="444444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44444"/>
              </w:rPr>
              <w:t xml:space="preserve">· </w:t>
            </w:r>
            <w:r>
              <w:rPr>
                <w:rFonts w:ascii="PingFang SC" w:hAnsi="PingFang SC" w:eastAsia="PingFang SC" w:cs="PingFang SC"/>
                <w:color w:val="444444"/>
              </w:rPr>
              <w:t>官方选映</w:t>
            </w:r>
          </w:p>
          <w:p w14:paraId="5BA504CA">
            <w:pPr>
              <w:pStyle w:val="6"/>
              <w:spacing w:before="61" w:line="214" w:lineRule="auto"/>
              <w:ind w:left="161"/>
              <w:rPr>
                <w:rFonts w:ascii="PingFang SC" w:hAnsi="PingFang SC" w:eastAsia="PingFang SC" w:cs="PingFang SC"/>
              </w:rPr>
            </w:pPr>
            <w:r>
              <w:rPr>
                <w:rFonts w:ascii="Times New Roman" w:hAnsi="Times New Roman" w:eastAsia="Times New Roman" w:cs="Times New Roman"/>
                <w:color w:val="444444"/>
                <w:spacing w:val="4"/>
              </w:rPr>
              <w:t xml:space="preserve">• • </w:t>
            </w:r>
            <w:r>
              <w:rPr>
                <w:b/>
                <w:bCs/>
                <w:color w:val="444444"/>
                <w:spacing w:val="4"/>
              </w:rPr>
              <w:t>T-</w:t>
            </w:r>
            <w:r>
              <w:rPr>
                <w:b/>
                <w:bCs/>
                <w:color w:val="444444"/>
              </w:rPr>
              <w:t>Short</w:t>
            </w:r>
            <w:r>
              <w:rPr>
                <w:color w:val="444444"/>
                <w:spacing w:val="-9"/>
              </w:rPr>
              <w:t xml:space="preserve"> </w:t>
            </w:r>
            <w:r>
              <w:rPr>
                <w:b/>
                <w:bCs/>
                <w:color w:val="444444"/>
              </w:rPr>
              <w:t>Animated</w:t>
            </w:r>
            <w:r>
              <w:rPr>
                <w:color w:val="444444"/>
                <w:spacing w:val="4"/>
              </w:rPr>
              <w:t xml:space="preserve"> </w:t>
            </w:r>
            <w:r>
              <w:rPr>
                <w:b/>
                <w:bCs/>
                <w:color w:val="444444"/>
              </w:rPr>
              <w:t>Film</w:t>
            </w:r>
            <w:r>
              <w:rPr>
                <w:color w:val="444444"/>
                <w:spacing w:val="4"/>
              </w:rPr>
              <w:t xml:space="preserve"> </w:t>
            </w:r>
            <w:r>
              <w:rPr>
                <w:b/>
                <w:bCs/>
                <w:color w:val="444444"/>
              </w:rPr>
              <w:t>Festival</w:t>
            </w:r>
            <w:r>
              <w:rPr>
                <w:color w:val="444444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44444"/>
                <w:spacing w:val="4"/>
              </w:rPr>
              <w:t>·</w:t>
            </w:r>
            <w:r>
              <w:rPr>
                <w:rFonts w:ascii="Times New Roman" w:hAnsi="Times New Roman" w:eastAsia="Times New Roman" w:cs="Times New Roman"/>
                <w:color w:val="444444"/>
                <w:spacing w:val="10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444444"/>
                <w:spacing w:val="4"/>
              </w:rPr>
              <w:t>官方入围</w:t>
            </w:r>
          </w:p>
          <w:p w14:paraId="77693CBC">
            <w:pPr>
              <w:pStyle w:val="6"/>
              <w:spacing w:before="33" w:line="214" w:lineRule="auto"/>
              <w:ind w:left="161"/>
              <w:rPr>
                <w:rFonts w:ascii="PingFang SC" w:hAnsi="PingFang SC" w:eastAsia="PingFang SC" w:cs="PingFang SC"/>
              </w:rPr>
            </w:pPr>
            <w:r>
              <w:rPr>
                <w:rFonts w:ascii="Times New Roman" w:hAnsi="Times New Roman" w:eastAsia="Times New Roman" w:cs="Times New Roman"/>
                <w:color w:val="444444"/>
                <w:spacing w:val="-1"/>
              </w:rPr>
              <w:t xml:space="preserve">• • </w:t>
            </w:r>
            <w:r>
              <w:rPr>
                <w:b/>
                <w:bCs/>
                <w:color w:val="444444"/>
                <w:spacing w:val="-1"/>
              </w:rPr>
              <w:t>ANGAELICA</w:t>
            </w:r>
            <w:r>
              <w:rPr>
                <w:color w:val="444444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44444"/>
                <w:spacing w:val="-1"/>
              </w:rPr>
              <w:t>·</w:t>
            </w:r>
            <w:r>
              <w:rPr>
                <w:rFonts w:ascii="Times New Roman" w:hAnsi="Times New Roman" w:eastAsia="Times New Roman" w:cs="Times New Roman"/>
                <w:color w:val="444444"/>
                <w:spacing w:val="7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444444"/>
                <w:spacing w:val="-1"/>
              </w:rPr>
              <w:t>影展入围</w:t>
            </w:r>
          </w:p>
          <w:p w14:paraId="465257B5">
            <w:pPr>
              <w:pStyle w:val="6"/>
              <w:spacing w:before="35" w:line="195" w:lineRule="auto"/>
              <w:ind w:left="161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444444"/>
                <w:spacing w:val="3"/>
              </w:rPr>
              <w:t xml:space="preserve">• • </w:t>
            </w:r>
            <w:r>
              <w:rPr>
                <w:b/>
                <w:bCs/>
                <w:color w:val="444444"/>
              </w:rPr>
              <w:t>Lugano</w:t>
            </w:r>
            <w:r>
              <w:rPr>
                <w:color w:val="444444"/>
              </w:rPr>
              <w:t xml:space="preserve"> </w:t>
            </w:r>
            <w:r>
              <w:rPr>
                <w:b/>
                <w:bCs/>
                <w:color w:val="444444"/>
              </w:rPr>
              <w:t>Animation</w:t>
            </w:r>
            <w:r>
              <w:rPr>
                <w:color w:val="444444"/>
                <w:spacing w:val="3"/>
              </w:rPr>
              <w:t xml:space="preserve"> </w:t>
            </w:r>
            <w:r>
              <w:rPr>
                <w:b/>
                <w:bCs/>
                <w:color w:val="444444"/>
              </w:rPr>
              <w:t>Days</w:t>
            </w:r>
            <w:r>
              <w:rPr>
                <w:color w:val="444444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444444"/>
                <w:spacing w:val="3"/>
              </w:rPr>
              <w:t>(</w:t>
            </w:r>
            <w:r>
              <w:rPr>
                <w:rFonts w:ascii="PingFang SC" w:hAnsi="PingFang SC" w:eastAsia="PingFang SC" w:cs="PingFang SC"/>
                <w:color w:val="444444"/>
                <w:spacing w:val="3"/>
              </w:rPr>
              <w:t>卢加诺动画日</w:t>
            </w:r>
            <w:r>
              <w:rPr>
                <w:rFonts w:ascii="Times New Roman" w:hAnsi="Times New Roman" w:eastAsia="Times New Roman" w:cs="Times New Roman"/>
                <w:color w:val="444444"/>
                <w:spacing w:val="3"/>
              </w:rPr>
              <w:t>)</w:t>
            </w:r>
          </w:p>
          <w:p w14:paraId="480B99EF">
            <w:pPr>
              <w:pStyle w:val="6"/>
              <w:spacing w:before="61" w:line="222" w:lineRule="auto"/>
              <w:ind w:left="161"/>
            </w:pPr>
            <w:r>
              <w:rPr>
                <w:rFonts w:ascii="Times New Roman" w:hAnsi="Times New Roman" w:eastAsia="Times New Roman" w:cs="Times New Roman"/>
                <w:color w:val="444444"/>
                <w:spacing w:val="4"/>
              </w:rPr>
              <w:t xml:space="preserve">• • </w:t>
            </w:r>
            <w:r>
              <w:rPr>
                <w:b/>
                <w:bCs/>
                <w:color w:val="444444"/>
                <w:spacing w:val="4"/>
              </w:rPr>
              <w:t>Kuala</w:t>
            </w:r>
            <w:r>
              <w:rPr>
                <w:color w:val="444444"/>
                <w:spacing w:val="4"/>
              </w:rPr>
              <w:t xml:space="preserve"> </w:t>
            </w:r>
            <w:r>
              <w:rPr>
                <w:b/>
                <w:bCs/>
                <w:color w:val="444444"/>
                <w:spacing w:val="4"/>
              </w:rPr>
              <w:t>Lumpur</w:t>
            </w:r>
            <w:r>
              <w:rPr>
                <w:color w:val="444444"/>
                <w:spacing w:val="4"/>
              </w:rPr>
              <w:t xml:space="preserve"> </w:t>
            </w:r>
            <w:r>
              <w:rPr>
                <w:b/>
                <w:bCs/>
                <w:color w:val="444444"/>
                <w:spacing w:val="4"/>
              </w:rPr>
              <w:t>Internat</w:t>
            </w:r>
            <w:r>
              <w:rPr>
                <w:b/>
                <w:bCs/>
                <w:color w:val="444444"/>
                <w:spacing w:val="3"/>
              </w:rPr>
              <w:t>ional</w:t>
            </w:r>
            <w:r>
              <w:rPr>
                <w:color w:val="444444"/>
                <w:spacing w:val="3"/>
              </w:rPr>
              <w:t xml:space="preserve"> </w:t>
            </w:r>
            <w:r>
              <w:rPr>
                <w:b/>
                <w:bCs/>
                <w:color w:val="444444"/>
                <w:spacing w:val="3"/>
              </w:rPr>
              <w:t>Film</w:t>
            </w:r>
            <w:r>
              <w:rPr>
                <w:color w:val="444444"/>
                <w:spacing w:val="-9"/>
              </w:rPr>
              <w:t xml:space="preserve"> </w:t>
            </w:r>
            <w:r>
              <w:rPr>
                <w:b/>
                <w:bCs/>
                <w:color w:val="444444"/>
                <w:spacing w:val="3"/>
              </w:rPr>
              <w:t>Awards</w:t>
            </w:r>
          </w:p>
        </w:tc>
        <w:tc>
          <w:tcPr>
            <w:tcW w:w="5556" w:type="dxa"/>
            <w:vAlign w:val="top"/>
          </w:tcPr>
          <w:p w14:paraId="34D23037">
            <w:pPr>
              <w:pStyle w:val="6"/>
              <w:spacing w:before="130" w:line="287" w:lineRule="exact"/>
              <w:ind w:left="600"/>
            </w:pPr>
            <w:r>
              <w:rPr>
                <w:rFonts w:ascii="Times New Roman" w:hAnsi="Times New Roman" w:eastAsia="Times New Roman" w:cs="Times New Roman"/>
                <w:color w:val="444444"/>
                <w:spacing w:val="15"/>
                <w:position w:val="2"/>
              </w:rPr>
              <w:t xml:space="preserve">• • </w:t>
            </w:r>
            <w:r>
              <w:rPr>
                <w:b/>
                <w:bCs/>
                <w:color w:val="444444"/>
                <w:position w:val="2"/>
              </w:rPr>
              <w:t>Animare</w:t>
            </w:r>
            <w:r>
              <w:rPr>
                <w:color w:val="444444"/>
                <w:spacing w:val="15"/>
                <w:position w:val="2"/>
              </w:rPr>
              <w:t xml:space="preserve"> </w:t>
            </w:r>
            <w:r>
              <w:rPr>
                <w:b/>
                <w:bCs/>
                <w:color w:val="444444"/>
                <w:position w:val="2"/>
              </w:rPr>
              <w:t>Cartoon</w:t>
            </w:r>
            <w:r>
              <w:rPr>
                <w:color w:val="444444"/>
                <w:spacing w:val="15"/>
                <w:position w:val="2"/>
              </w:rPr>
              <w:t xml:space="preserve"> </w:t>
            </w:r>
            <w:r>
              <w:rPr>
                <w:b/>
                <w:bCs/>
                <w:color w:val="444444"/>
                <w:position w:val="2"/>
              </w:rPr>
              <w:t>Film</w:t>
            </w:r>
            <w:r>
              <w:rPr>
                <w:color w:val="444444"/>
                <w:spacing w:val="15"/>
                <w:position w:val="2"/>
              </w:rPr>
              <w:t xml:space="preserve"> </w:t>
            </w:r>
            <w:r>
              <w:rPr>
                <w:b/>
                <w:bCs/>
                <w:color w:val="444444"/>
                <w:position w:val="2"/>
              </w:rPr>
              <w:t>Festival</w:t>
            </w:r>
          </w:p>
          <w:p w14:paraId="1F7763CB">
            <w:pPr>
              <w:pStyle w:val="6"/>
              <w:spacing w:before="58" w:line="222" w:lineRule="auto"/>
              <w:ind w:left="600"/>
            </w:pPr>
            <w:r>
              <w:rPr>
                <w:rFonts w:ascii="Times New Roman" w:hAnsi="Times New Roman" w:eastAsia="Times New Roman" w:cs="Times New Roman"/>
                <w:color w:val="444444"/>
                <w:spacing w:val="6"/>
              </w:rPr>
              <w:t xml:space="preserve">• • </w:t>
            </w:r>
            <w:r>
              <w:rPr>
                <w:b/>
                <w:bCs/>
                <w:color w:val="444444"/>
              </w:rPr>
              <w:t>Art</w:t>
            </w:r>
            <w:r>
              <w:rPr>
                <w:color w:val="444444"/>
                <w:spacing w:val="3"/>
              </w:rPr>
              <w:t xml:space="preserve"> </w:t>
            </w:r>
            <w:r>
              <w:rPr>
                <w:b/>
                <w:bCs/>
                <w:color w:val="444444"/>
              </w:rPr>
              <w:t>All</w:t>
            </w:r>
            <w:r>
              <w:rPr>
                <w:color w:val="444444"/>
                <w:spacing w:val="6"/>
              </w:rPr>
              <w:t xml:space="preserve"> </w:t>
            </w:r>
            <w:r>
              <w:rPr>
                <w:b/>
                <w:bCs/>
                <w:color w:val="444444"/>
              </w:rPr>
              <w:t>Night</w:t>
            </w:r>
            <w:r>
              <w:rPr>
                <w:color w:val="444444"/>
                <w:spacing w:val="6"/>
              </w:rPr>
              <w:t xml:space="preserve"> </w:t>
            </w:r>
            <w:r>
              <w:rPr>
                <w:b/>
                <w:bCs/>
                <w:color w:val="444444"/>
                <w:spacing w:val="6"/>
              </w:rPr>
              <w:t>-</w:t>
            </w:r>
            <w:r>
              <w:rPr>
                <w:color w:val="444444"/>
                <w:spacing w:val="6"/>
              </w:rPr>
              <w:t xml:space="preserve"> </w:t>
            </w:r>
            <w:r>
              <w:rPr>
                <w:b/>
                <w:bCs/>
                <w:color w:val="444444"/>
              </w:rPr>
              <w:t>Trenton</w:t>
            </w:r>
            <w:r>
              <w:rPr>
                <w:b/>
                <w:bCs/>
                <w:color w:val="444444"/>
                <w:spacing w:val="6"/>
              </w:rPr>
              <w:t>:</w:t>
            </w:r>
            <w:r>
              <w:rPr>
                <w:color w:val="444444"/>
                <w:spacing w:val="6"/>
              </w:rPr>
              <w:t xml:space="preserve"> </w:t>
            </w:r>
            <w:r>
              <w:rPr>
                <w:b/>
                <w:bCs/>
                <w:color w:val="444444"/>
              </w:rPr>
              <w:t>Film</w:t>
            </w:r>
            <w:r>
              <w:rPr>
                <w:color w:val="444444"/>
                <w:spacing w:val="6"/>
              </w:rPr>
              <w:t xml:space="preserve"> </w:t>
            </w:r>
            <w:r>
              <w:rPr>
                <w:b/>
                <w:bCs/>
                <w:color w:val="444444"/>
              </w:rPr>
              <w:t>Festival</w:t>
            </w:r>
            <w:r>
              <w:rPr>
                <w:color w:val="444444"/>
                <w:spacing w:val="6"/>
              </w:rPr>
              <w:t xml:space="preserve"> </w:t>
            </w:r>
            <w:r>
              <w:rPr>
                <w:b/>
                <w:bCs/>
                <w:color w:val="444444"/>
                <w:spacing w:val="6"/>
              </w:rPr>
              <w:t>2025</w:t>
            </w:r>
          </w:p>
          <w:p w14:paraId="436A029A">
            <w:pPr>
              <w:pStyle w:val="6"/>
              <w:spacing w:before="103" w:line="287" w:lineRule="exact"/>
              <w:ind w:left="600"/>
            </w:pPr>
            <w:r>
              <w:rPr>
                <w:rFonts w:ascii="Times New Roman" w:hAnsi="Times New Roman" w:eastAsia="Times New Roman" w:cs="Times New Roman"/>
                <w:color w:val="444444"/>
                <w:spacing w:val="4"/>
                <w:position w:val="2"/>
              </w:rPr>
              <w:t xml:space="preserve">• • </w:t>
            </w:r>
            <w:r>
              <w:rPr>
                <w:b/>
                <w:bCs/>
                <w:color w:val="444444"/>
                <w:position w:val="2"/>
              </w:rPr>
              <w:t>VISION</w:t>
            </w:r>
            <w:r>
              <w:rPr>
                <w:color w:val="444444"/>
                <w:spacing w:val="4"/>
                <w:position w:val="2"/>
              </w:rPr>
              <w:t xml:space="preserve"> </w:t>
            </w:r>
            <w:r>
              <w:rPr>
                <w:b/>
                <w:bCs/>
                <w:color w:val="444444"/>
                <w:position w:val="2"/>
              </w:rPr>
              <w:t>Festival</w:t>
            </w:r>
          </w:p>
          <w:p w14:paraId="2868815A">
            <w:pPr>
              <w:pStyle w:val="6"/>
              <w:spacing w:before="58" w:line="222" w:lineRule="auto"/>
              <w:ind w:left="600"/>
            </w:pPr>
            <w:r>
              <w:rPr>
                <w:rFonts w:ascii="Times New Roman" w:hAnsi="Times New Roman" w:eastAsia="Times New Roman" w:cs="Times New Roman"/>
                <w:color w:val="444444"/>
                <w:spacing w:val="7"/>
              </w:rPr>
              <w:t xml:space="preserve">• • </w:t>
            </w:r>
            <w:r>
              <w:rPr>
                <w:b/>
                <w:bCs/>
                <w:color w:val="444444"/>
                <w:spacing w:val="7"/>
              </w:rPr>
              <w:t>30°</w:t>
            </w:r>
            <w:r>
              <w:rPr>
                <w:b/>
                <w:bCs/>
                <w:color w:val="444444"/>
              </w:rPr>
              <w:t>Ningbo</w:t>
            </w:r>
            <w:r>
              <w:rPr>
                <w:color w:val="444444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444444"/>
              </w:rPr>
              <w:t>Short</w:t>
            </w:r>
            <w:r>
              <w:rPr>
                <w:color w:val="444444"/>
                <w:spacing w:val="7"/>
              </w:rPr>
              <w:t xml:space="preserve"> </w:t>
            </w:r>
            <w:r>
              <w:rPr>
                <w:b/>
                <w:bCs/>
                <w:color w:val="444444"/>
              </w:rPr>
              <w:t>Film</w:t>
            </w:r>
            <w:r>
              <w:rPr>
                <w:color w:val="444444"/>
                <w:spacing w:val="7"/>
              </w:rPr>
              <w:t xml:space="preserve"> </w:t>
            </w:r>
            <w:r>
              <w:rPr>
                <w:b/>
                <w:bCs/>
                <w:color w:val="444444"/>
              </w:rPr>
              <w:t>Festival</w:t>
            </w:r>
          </w:p>
          <w:p w14:paraId="62E963A8">
            <w:pPr>
              <w:spacing w:before="102" w:line="217" w:lineRule="auto"/>
              <w:ind w:left="600"/>
              <w:rPr>
                <w:rFonts w:ascii="PingFang SC" w:hAnsi="PingFang SC" w:eastAsia="PingFang SC" w:cs="PingFang SC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color w:val="444444"/>
                <w:spacing w:val="-3"/>
                <w:sz w:val="20"/>
                <w:szCs w:val="20"/>
              </w:rPr>
              <w:t xml:space="preserve">• • </w:t>
            </w:r>
            <w:r>
              <w:rPr>
                <w:rFonts w:ascii="PingFang SC" w:hAnsi="PingFang SC" w:eastAsia="PingFang SC" w:cs="PingFang SC"/>
                <w:b/>
                <w:bCs/>
                <w:color w:val="444444"/>
                <w:spacing w:val="-3"/>
                <w:sz w:val="20"/>
                <w:szCs w:val="20"/>
              </w:rPr>
              <w:t>大广赛国家三等奖、省级三等奖</w:t>
            </w:r>
          </w:p>
        </w:tc>
      </w:tr>
      <w:tr w14:paraId="5EB099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336" w:hRule="atLeast"/>
        </w:trPr>
        <w:tc>
          <w:tcPr>
            <w:tcW w:w="10204" w:type="dxa"/>
            <w:gridSpan w:val="3"/>
            <w:tcBorders>
              <w:bottom w:val="dashed" w:color="E0E0E0" w:sz="6" w:space="0"/>
            </w:tcBorders>
            <w:vAlign w:val="top"/>
          </w:tcPr>
          <w:p w14:paraId="13FE9942">
            <w:pPr>
              <w:spacing w:before="241" w:line="227" w:lineRule="auto"/>
              <w:rPr>
                <w:rFonts w:ascii="PingFang SC" w:hAnsi="PingFang SC" w:eastAsia="PingFang SC" w:cs="PingFang SC"/>
                <w:sz w:val="26"/>
                <w:szCs w:val="26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A1A1A"/>
                <w:spacing w:val="2"/>
                <w:sz w:val="26"/>
                <w:szCs w:val="26"/>
              </w:rPr>
              <w:t>核心创作媒介与技术</w:t>
            </w:r>
          </w:p>
          <w:p w14:paraId="4D9A4189">
            <w:pPr>
              <w:pStyle w:val="6"/>
              <w:spacing w:before="268" w:line="199" w:lineRule="auto"/>
              <w:ind w:left="8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b/>
                <w:bCs/>
                <w:color w:val="1A1A1A"/>
                <w:position w:val="-1"/>
                <w:sz w:val="21"/>
                <w:szCs w:val="21"/>
              </w:rPr>
              <w:t>2D</w:t>
            </w:r>
            <w:r>
              <w:rPr>
                <w:color w:val="1A1A1A"/>
                <w:position w:val="-1"/>
                <w:sz w:val="21"/>
                <w:szCs w:val="2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A1A1A"/>
                <w:position w:val="-1"/>
                <w:sz w:val="21"/>
                <w:szCs w:val="21"/>
              </w:rPr>
              <w:t>核心创作</w:t>
            </w:r>
            <w:r>
              <w:rPr>
                <w:rFonts w:ascii="PingFang SC" w:hAnsi="PingFang SC" w:eastAsia="PingFang SC" w:cs="PingFang SC"/>
                <w:color w:val="1A1A1A"/>
                <w:position w:val="-1"/>
                <w:sz w:val="21"/>
                <w:szCs w:val="21"/>
              </w:rPr>
              <w:t xml:space="preserve">             </w:t>
            </w:r>
            <w:r>
              <w:rPr>
                <w:rFonts w:ascii="Times New Roman" w:hAnsi="Times New Roman" w:eastAsia="Times New Roman" w:cs="Times New Roman"/>
                <w:color w:val="2D2D2D"/>
                <w:sz w:val="21"/>
                <w:szCs w:val="21"/>
              </w:rPr>
              <w:t>CS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sz w:val="21"/>
                <w:szCs w:val="21"/>
              </w:rPr>
              <w:t>P / TVP /</w:t>
            </w:r>
            <w:r>
              <w:rPr>
                <w:rFonts w:ascii="Times New Roman" w:hAnsi="Times New Roman" w:eastAsia="Times New Roman" w:cs="Times New Roman"/>
                <w:color w:val="2D2D2D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sz w:val="21"/>
                <w:szCs w:val="21"/>
              </w:rPr>
              <w:t>Adobe Premiere /</w:t>
            </w:r>
            <w:r>
              <w:rPr>
                <w:rFonts w:ascii="Times New Roman" w:hAnsi="Times New Roman" w:eastAsia="Times New Roman" w:cs="Times New Roman"/>
                <w:color w:val="2D2D2D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sz w:val="21"/>
                <w:szCs w:val="21"/>
              </w:rPr>
              <w:t>After Effects / Photoshop / Illustrator / InDesign</w:t>
            </w:r>
          </w:p>
        </w:tc>
      </w:tr>
      <w:tr w14:paraId="7A3B526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14" w:hRule="atLeast"/>
        </w:trPr>
        <w:tc>
          <w:tcPr>
            <w:tcW w:w="1651" w:type="dxa"/>
            <w:tcBorders>
              <w:top w:val="dashed" w:color="E0E0E0" w:sz="6" w:space="0"/>
              <w:bottom w:val="dashed" w:color="E0E0E0" w:sz="6" w:space="0"/>
            </w:tcBorders>
            <w:vAlign w:val="top"/>
          </w:tcPr>
          <w:p w14:paraId="4E4BDFB5">
            <w:pPr>
              <w:pStyle w:val="6"/>
              <w:spacing w:before="160" w:line="186" w:lineRule="auto"/>
              <w:ind w:left="7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b/>
                <w:bCs/>
                <w:color w:val="1A1A1A"/>
                <w:spacing w:val="-4"/>
                <w:sz w:val="21"/>
                <w:szCs w:val="21"/>
              </w:rPr>
              <w:t>3D</w:t>
            </w:r>
            <w:r>
              <w:rPr>
                <w:color w:val="1A1A1A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PingFang SC" w:hAnsi="PingFang SC" w:eastAsia="PingFang SC" w:cs="PingFang SC"/>
                <w:b/>
                <w:bCs/>
                <w:color w:val="1A1A1A"/>
                <w:spacing w:val="-4"/>
                <w:sz w:val="21"/>
                <w:szCs w:val="21"/>
              </w:rPr>
              <w:t>空间建构</w:t>
            </w:r>
          </w:p>
        </w:tc>
        <w:tc>
          <w:tcPr>
            <w:tcW w:w="8553" w:type="dxa"/>
            <w:gridSpan w:val="2"/>
            <w:tcBorders>
              <w:top w:val="dashed" w:color="E0E0E0" w:sz="6" w:space="0"/>
              <w:bottom w:val="dashed" w:color="E0E0E0" w:sz="6" w:space="0"/>
            </w:tcBorders>
            <w:vAlign w:val="top"/>
          </w:tcPr>
          <w:p w14:paraId="61E50368">
            <w:pPr>
              <w:spacing w:before="136" w:line="274" w:lineRule="exact"/>
              <w:ind w:left="396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D2D2D"/>
                <w:spacing w:val="-1"/>
                <w:position w:val="1"/>
                <w:sz w:val="21"/>
                <w:szCs w:val="21"/>
              </w:rPr>
              <w:t>Blender / Cinema 4D /</w:t>
            </w:r>
            <w:r>
              <w:rPr>
                <w:rFonts w:ascii="Times New Roman" w:hAnsi="Times New Roman" w:eastAsia="Times New Roman" w:cs="Times New Roman"/>
                <w:color w:val="2D2D2D"/>
                <w:spacing w:val="20"/>
                <w:position w:val="1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position w:val="1"/>
                <w:sz w:val="21"/>
                <w:szCs w:val="21"/>
              </w:rPr>
              <w:t>ZBrush</w:t>
            </w:r>
          </w:p>
        </w:tc>
      </w:tr>
      <w:tr w14:paraId="4E0724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15" w:hRule="atLeast"/>
        </w:trPr>
        <w:tc>
          <w:tcPr>
            <w:tcW w:w="1651" w:type="dxa"/>
            <w:tcBorders>
              <w:top w:val="dashed" w:color="E0E0E0" w:sz="6" w:space="0"/>
              <w:bottom w:val="dashed" w:color="E0E0E0" w:sz="6" w:space="0"/>
            </w:tcBorders>
            <w:vAlign w:val="top"/>
          </w:tcPr>
          <w:p w14:paraId="5B862D59">
            <w:pPr>
              <w:spacing w:before="162" w:line="185" w:lineRule="auto"/>
              <w:ind w:left="5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A1A1A"/>
                <w:spacing w:val="-3"/>
                <w:sz w:val="21"/>
                <w:szCs w:val="21"/>
              </w:rPr>
              <w:t>定格动画媒介</w:t>
            </w:r>
          </w:p>
        </w:tc>
        <w:tc>
          <w:tcPr>
            <w:tcW w:w="8553" w:type="dxa"/>
            <w:gridSpan w:val="2"/>
            <w:tcBorders>
              <w:top w:val="dashed" w:color="E0E0E0" w:sz="6" w:space="0"/>
              <w:bottom w:val="dashed" w:color="E0E0E0" w:sz="6" w:space="0"/>
            </w:tcBorders>
            <w:vAlign w:val="top"/>
          </w:tcPr>
          <w:p w14:paraId="17FFEA78">
            <w:pPr>
              <w:spacing w:before="101" w:line="235" w:lineRule="auto"/>
              <w:ind w:left="396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color w:val="2D2D2D"/>
                <w:sz w:val="21"/>
                <w:szCs w:val="21"/>
              </w:rPr>
              <w:t>Dragonframe</w:t>
            </w:r>
            <w:r>
              <w:rPr>
                <w:rFonts w:ascii="PingFang SC" w:hAnsi="PingFang SC" w:eastAsia="PingFang SC" w:cs="PingFang SC"/>
                <w:color w:val="2D2D2D"/>
                <w:sz w:val="21"/>
                <w:szCs w:val="21"/>
              </w:rPr>
              <w:t>（精通手工定格布偶研发、微缩场景美术置景</w:t>
            </w:r>
            <w:r>
              <w:rPr>
                <w:rFonts w:ascii="PingFang SC" w:hAnsi="PingFang SC" w:eastAsia="PingFang SC" w:cs="PingFang SC"/>
                <w:color w:val="2D2D2D"/>
                <w:spacing w:val="-1"/>
                <w:sz w:val="21"/>
                <w:szCs w:val="21"/>
              </w:rPr>
              <w:t>与物理灯光控制）</w:t>
            </w:r>
          </w:p>
        </w:tc>
      </w:tr>
      <w:tr w14:paraId="634ED8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191" w:hRule="atLeast"/>
        </w:trPr>
        <w:tc>
          <w:tcPr>
            <w:tcW w:w="1651" w:type="dxa"/>
            <w:tcBorders>
              <w:top w:val="dashed" w:color="E0E0E0" w:sz="6" w:space="0"/>
              <w:bottom w:val="dashed" w:color="E0E0E0" w:sz="6" w:space="0"/>
            </w:tcBorders>
            <w:vAlign w:val="top"/>
          </w:tcPr>
          <w:p w14:paraId="6CDC2D69">
            <w:pPr>
              <w:pStyle w:val="6"/>
              <w:spacing w:before="162" w:line="187" w:lineRule="auto"/>
              <w:ind w:left="6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b/>
                <w:bCs/>
                <w:color w:val="1A1A1A"/>
                <w:spacing w:val="-1"/>
                <w:sz w:val="21"/>
                <w:szCs w:val="21"/>
              </w:rPr>
              <w:t>前沿</w:t>
            </w:r>
            <w:r>
              <w:rPr>
                <w:b/>
                <w:bCs/>
                <w:color w:val="1A1A1A"/>
                <w:spacing w:val="-1"/>
                <w:sz w:val="21"/>
                <w:szCs w:val="21"/>
              </w:rPr>
              <w:t>AI</w:t>
            </w:r>
            <w:r>
              <w:rPr>
                <w:rFonts w:ascii="PingFang SC" w:hAnsi="PingFang SC" w:eastAsia="PingFang SC" w:cs="PingFang SC"/>
                <w:b/>
                <w:bCs/>
                <w:color w:val="1A1A1A"/>
                <w:spacing w:val="-1"/>
                <w:sz w:val="21"/>
                <w:szCs w:val="21"/>
              </w:rPr>
              <w:t>集成</w:t>
            </w:r>
          </w:p>
        </w:tc>
        <w:tc>
          <w:tcPr>
            <w:tcW w:w="8553" w:type="dxa"/>
            <w:gridSpan w:val="2"/>
            <w:tcBorders>
              <w:top w:val="dashed" w:color="E0E0E0" w:sz="6" w:space="0"/>
              <w:bottom w:val="dashed" w:color="E0E0E0" w:sz="6" w:space="0"/>
            </w:tcBorders>
            <w:vAlign w:val="top"/>
          </w:tcPr>
          <w:p w14:paraId="2DFBFACC">
            <w:pPr>
              <w:spacing w:before="163" w:line="213" w:lineRule="auto"/>
              <w:ind w:left="397" w:right="181" w:hanging="2"/>
              <w:jc w:val="both"/>
              <w:rPr>
                <w:rFonts w:ascii="PingFang SC" w:hAnsi="PingFang SC" w:eastAsia="PingFang SC" w:cs="PingFang SC"/>
                <w:sz w:val="21"/>
                <w:szCs w:val="21"/>
              </w:rPr>
            </w:pPr>
            <w:r>
              <w:rPr>
                <w:rFonts w:ascii="PingFang SC" w:hAnsi="PingFang SC" w:eastAsia="PingFang SC" w:cs="PingFang SC"/>
                <w:color w:val="2D2D2D"/>
                <w:spacing w:val="-1"/>
                <w:sz w:val="21"/>
                <w:szCs w:val="21"/>
              </w:rPr>
              <w:t>精通将</w:t>
            </w:r>
            <w:r>
              <w:rPr>
                <w:rFonts w:ascii="PingFang SC" w:hAnsi="PingFang SC" w:eastAsia="PingFang SC" w:cs="PingFang SC"/>
                <w:color w:val="2D2D2D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sz w:val="21"/>
                <w:szCs w:val="21"/>
              </w:rPr>
              <w:t>Tripo</w:t>
            </w:r>
            <w:r>
              <w:rPr>
                <w:rFonts w:ascii="Times New Roman" w:hAnsi="Times New Roman" w:eastAsia="Times New Roman" w:cs="Times New Roman"/>
                <w:color w:val="2D2D2D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sz w:val="21"/>
                <w:szCs w:val="21"/>
              </w:rPr>
              <w:t>AI</w:t>
            </w:r>
            <w:r>
              <w:rPr>
                <w:rFonts w:ascii="PingFang SC" w:hAnsi="PingFang SC" w:eastAsia="PingFang SC" w:cs="PingFang SC"/>
                <w:color w:val="2D2D2D"/>
                <w:spacing w:val="-1"/>
                <w:sz w:val="21"/>
                <w:szCs w:val="21"/>
              </w:rPr>
              <w:t xml:space="preserve">、混元 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sz w:val="21"/>
                <w:szCs w:val="21"/>
              </w:rPr>
              <w:t>3D</w:t>
            </w:r>
            <w:r>
              <w:rPr>
                <w:rFonts w:ascii="PingFang SC" w:hAnsi="PingFang SC" w:eastAsia="PingFang SC" w:cs="PingFang SC"/>
                <w:color w:val="2D2D2D"/>
                <w:spacing w:val="-1"/>
                <w:sz w:val="21"/>
                <w:szCs w:val="21"/>
              </w:rPr>
              <w:t>、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sz w:val="21"/>
                <w:szCs w:val="21"/>
              </w:rPr>
              <w:t>Midjourney</w:t>
            </w:r>
            <w:r>
              <w:rPr>
                <w:rFonts w:ascii="PingFang SC" w:hAnsi="PingFang SC" w:eastAsia="PingFang SC" w:cs="PingFang SC"/>
                <w:color w:val="2D2D2D"/>
                <w:spacing w:val="-1"/>
                <w:sz w:val="21"/>
                <w:szCs w:val="21"/>
              </w:rPr>
              <w:t>、</w:t>
            </w:r>
            <w:r>
              <w:rPr>
                <w:rFonts w:ascii="PingFang SC" w:hAnsi="PingFang SC" w:eastAsia="PingFang SC" w:cs="PingFang SC"/>
                <w:color w:val="2D2D2D"/>
                <w:spacing w:val="-44"/>
                <w:sz w:val="21"/>
                <w:szCs w:val="21"/>
              </w:rPr>
              <w:t xml:space="preserve"> </w:t>
            </w:r>
            <w:r>
              <w:rPr>
                <w:rFonts w:ascii="PingFang SC" w:hAnsi="PingFang SC" w:eastAsia="PingFang SC" w:cs="PingFang SC"/>
                <w:color w:val="2D2D2D"/>
                <w:spacing w:val="-1"/>
                <w:sz w:val="21"/>
                <w:szCs w:val="21"/>
              </w:rPr>
              <w:t>即梦</w:t>
            </w:r>
            <w:r>
              <w:rPr>
                <w:rFonts w:ascii="PingFang SC" w:hAnsi="PingFang SC" w:eastAsia="PingFang SC" w:cs="PingFang SC"/>
                <w:color w:val="2D2D2D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sz w:val="21"/>
                <w:szCs w:val="21"/>
              </w:rPr>
              <w:t xml:space="preserve">AI </w:t>
            </w:r>
            <w:r>
              <w:rPr>
                <w:rFonts w:ascii="PingFang SC" w:hAnsi="PingFang SC" w:eastAsia="PingFang SC" w:cs="PingFang SC"/>
                <w:color w:val="2D2D2D"/>
                <w:spacing w:val="-1"/>
                <w:sz w:val="21"/>
                <w:szCs w:val="21"/>
              </w:rPr>
              <w:t>等</w:t>
            </w:r>
            <w:r>
              <w:rPr>
                <w:rFonts w:ascii="PingFang SC" w:hAnsi="PingFang SC" w:eastAsia="PingFang SC" w:cs="PingFang SC"/>
                <w:color w:val="2D2D2D"/>
                <w:spacing w:val="-2"/>
                <w:sz w:val="21"/>
                <w:szCs w:val="21"/>
              </w:rPr>
              <w:t>多种不同的前沿</w:t>
            </w:r>
            <w:r>
              <w:rPr>
                <w:rFonts w:ascii="PingFang SC" w:hAnsi="PingFang SC" w:eastAsia="PingFang SC" w:cs="PingFang SC"/>
                <w:color w:val="2D2D2D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D2D2D"/>
                <w:spacing w:val="-2"/>
                <w:sz w:val="21"/>
                <w:szCs w:val="21"/>
              </w:rPr>
              <w:t xml:space="preserve">AI </w:t>
            </w:r>
            <w:r>
              <w:rPr>
                <w:rFonts w:ascii="PingFang SC" w:hAnsi="PingFang SC" w:eastAsia="PingFang SC" w:cs="PingFang SC"/>
                <w:color w:val="2D2D2D"/>
                <w:spacing w:val="-2"/>
                <w:sz w:val="21"/>
                <w:szCs w:val="21"/>
              </w:rPr>
              <w:t>工具无缝嵌入传</w:t>
            </w:r>
            <w:r>
              <w:rPr>
                <w:rFonts w:ascii="PingFang SC" w:hAnsi="PingFang SC" w:eastAsia="PingFang SC" w:cs="PingFang SC"/>
                <w:color w:val="2D2D2D"/>
                <w:sz w:val="21"/>
                <w:szCs w:val="21"/>
              </w:rPr>
              <w:t>统全流程管线。始终保持敏锐的技术直觉，</w:t>
            </w:r>
            <w:r>
              <w:rPr>
                <w:rFonts w:ascii="Times New Roman" w:hAnsi="Times New Roman" w:eastAsia="Times New Roman" w:cs="Times New Roman"/>
                <w:color w:val="2D2D2D"/>
                <w:sz w:val="21"/>
                <w:szCs w:val="21"/>
              </w:rPr>
              <w:t>**</w:t>
            </w:r>
            <w:r>
              <w:rPr>
                <w:rFonts w:ascii="PingFang SC" w:hAnsi="PingFang SC" w:eastAsia="PingFang SC" w:cs="PingFang SC"/>
                <w:color w:val="2D2D2D"/>
                <w:sz w:val="21"/>
                <w:szCs w:val="21"/>
              </w:rPr>
              <w:t>一直在探索与解</w:t>
            </w:r>
            <w:r>
              <w:rPr>
                <w:rFonts w:ascii="PingFang SC" w:hAnsi="PingFang SC" w:eastAsia="PingFang SC" w:cs="PingFang SC"/>
                <w:color w:val="2D2D2D"/>
                <w:spacing w:val="-1"/>
                <w:sz w:val="21"/>
                <w:szCs w:val="21"/>
              </w:rPr>
              <w:t>锁新的前沿</w:t>
            </w:r>
            <w:r>
              <w:rPr>
                <w:rFonts w:ascii="PingFang SC" w:hAnsi="PingFang SC" w:eastAsia="PingFang SC" w:cs="PingFang SC"/>
                <w:color w:val="2D2D2D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D2D2D"/>
                <w:spacing w:val="-1"/>
                <w:sz w:val="21"/>
                <w:szCs w:val="21"/>
              </w:rPr>
              <w:t xml:space="preserve">AI </w:t>
            </w:r>
            <w:r>
              <w:rPr>
                <w:rFonts w:ascii="PingFang SC" w:hAnsi="PingFang SC" w:eastAsia="PingFang SC" w:cs="PingFang SC"/>
                <w:color w:val="2D2D2D"/>
                <w:spacing w:val="-1"/>
                <w:sz w:val="21"/>
                <w:szCs w:val="21"/>
              </w:rPr>
              <w:t>创作技能</w:t>
            </w:r>
            <w:r>
              <w:rPr>
                <w:rFonts w:ascii="Times New Roman" w:hAnsi="Times New Roman" w:eastAsia="Times New Roman" w:cs="Times New Roman"/>
                <w:color w:val="2D2D2D"/>
                <w:spacing w:val="-3"/>
                <w:sz w:val="21"/>
                <w:szCs w:val="21"/>
              </w:rPr>
              <w:t>**</w:t>
            </w:r>
            <w:r>
              <w:rPr>
                <w:rFonts w:ascii="PingFang SC" w:hAnsi="PingFang SC" w:eastAsia="PingFang SC" w:cs="PingFang SC"/>
                <w:color w:val="2D2D2D"/>
                <w:spacing w:val="-3"/>
                <w:sz w:val="21"/>
                <w:szCs w:val="21"/>
              </w:rPr>
              <w:t>。</w:t>
            </w:r>
          </w:p>
        </w:tc>
      </w:tr>
    </w:tbl>
    <w:p w14:paraId="79ED9A8E">
      <w:pPr>
        <w:rPr>
          <w:rFonts w:ascii="Arial"/>
          <w:sz w:val="21"/>
        </w:rPr>
      </w:pPr>
    </w:p>
    <w:p w14:paraId="1A34C0CB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06" w:h="16838"/>
          <w:pgMar w:top="400" w:right="0" w:bottom="0" w:left="0" w:header="0" w:footer="0" w:gutter="0"/>
          <w:cols w:space="720" w:num="1"/>
        </w:sectPr>
      </w:pPr>
    </w:p>
    <w:p w14:paraId="267F331B">
      <w:pPr>
        <w:spacing w:line="249" w:lineRule="auto"/>
        <w:rPr>
          <w:rFonts w:ascii="Arial"/>
          <w:sz w:val="21"/>
        </w:rPr>
      </w:pPr>
    </w:p>
    <w:p w14:paraId="03D557AB">
      <w:pPr>
        <w:spacing w:line="250" w:lineRule="auto"/>
        <w:rPr>
          <w:rFonts w:ascii="Arial"/>
          <w:sz w:val="21"/>
        </w:rPr>
      </w:pPr>
    </w:p>
    <w:p w14:paraId="7937F6E9">
      <w:pPr>
        <w:pStyle w:val="2"/>
        <w:spacing w:before="118" w:line="227" w:lineRule="auto"/>
        <w:ind w:left="850" w:firstLine="260" w:firstLineChars="100"/>
        <w:rPr>
          <w:rFonts w:ascii="Baskerville" w:hAnsi="Baskerville" w:eastAsia="Baskerville" w:cs="Baskerville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艺术家自述</w:t>
      </w:r>
    </w:p>
    <w:p w14:paraId="367752E9">
      <w:pPr>
        <w:spacing w:line="296" w:lineRule="auto"/>
        <w:rPr>
          <w:rFonts w:ascii="Arial"/>
          <w:sz w:val="21"/>
        </w:rPr>
      </w:pPr>
    </w:p>
    <w:p w14:paraId="093A9A6D">
      <w:pPr>
        <w:pStyle w:val="2"/>
        <w:spacing w:before="91" w:line="224" w:lineRule="auto"/>
        <w:ind w:left="1035" w:right="1075" w:firstLine="3"/>
      </w:pPr>
      <w:r>
        <w:rPr>
          <w:color w:val="374151"/>
        </w:rPr>
        <w:t>具备极强的多媒介审美包容度与敏锐的视觉直觉。作为一名外向型创作者，我热衷于在跨</w:t>
      </w:r>
      <w:r>
        <w:rPr>
          <w:color w:val="374151"/>
          <w:spacing w:val="-1"/>
        </w:rPr>
        <w:t>文化、跨领域的碰撞中</w:t>
      </w:r>
      <w:r>
        <w:rPr>
          <w:color w:val="374151"/>
        </w:rPr>
        <w:t>捕捉创作灵感，并具备卓越的团队协同与跨界沟通组织能力。对动态影像及前沿技术保持着近乎</w:t>
      </w:r>
      <w:r>
        <w:rPr>
          <w:color w:val="374151"/>
          <w:spacing w:val="-1"/>
        </w:rPr>
        <w:t>本能的学习渴</w:t>
      </w:r>
    </w:p>
    <w:p w14:paraId="3C666596">
      <w:pPr>
        <w:pStyle w:val="2"/>
        <w:spacing w:before="1" w:line="190" w:lineRule="auto"/>
        <w:ind w:left="1037"/>
      </w:pPr>
      <w:r>
        <w:rPr>
          <w:color w:val="374151"/>
          <w:spacing w:val="-1"/>
        </w:rPr>
        <w:t>望，善于打破常规工艺，通过实验性的角色动画构建</w:t>
      </w:r>
      <w:r>
        <w:rPr>
          <w:color w:val="374151"/>
          <w:spacing w:val="-2"/>
        </w:rPr>
        <w:t>直击心灵的视觉叙事。</w:t>
      </w:r>
    </w:p>
    <w:sectPr>
      <w:headerReference r:id="rId6" w:type="default"/>
      <w:pgSz w:w="11906" w:h="16838"/>
      <w:pgMar w:top="40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Baskerville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7EA46">
    <w:pPr>
      <w:spacing w:line="14" w:lineRule="auto"/>
      <w:rPr>
        <w:rFonts w:ascii="Arial"/>
        <w:sz w:val="2"/>
      </w:rPr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10692130"/>
              <wp:effectExtent l="0" t="0" r="0" b="0"/>
              <wp:wrapNone/>
              <wp:docPr id="2" name="Rec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0692130"/>
                      </a:xfrm>
                      <a:prstGeom prst="rect">
                        <a:avLst/>
                      </a:prstGeom>
                      <a:solidFill>
                        <a:srgbClr val="FAF8F5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 2" o:spid="_x0000_s1026" o:spt="1" style="position:absolute;left:0pt;margin-left:0pt;margin-top:0pt;height:841.9pt;width:595.3pt;mso-position-horizontal-relative:page;mso-position-vertical-relative:page;z-index:-251657216;mso-width-relative:page;mso-height-relative:page;" fillcolor="#FAF8F5" filled="t" stroked="f" coordsize="21600,21600" o:allowincell="f" o:gfxdata="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O+/+LXAAAABwEAAA8AAAAAAAAAAQAgAAAAIgAAAGRycy9kb3ducmV2LnhtbFBLAQIUABQAAAAI&#10;AIdO4kA4ilehJwIAAGQEAAAOAAAAAAAAAAEAIAAAACYBAABkcnMvZTJvRG9jLnhtbFBLBQYAAAAA&#10;BgAGAFkBAAC/BQAAAAA=&#10;">
              <v:fill on="t" focussize="0,0"/>
              <v:stroke on="f" weight="0pt"/>
              <v:imagedata o:title=""/>
              <o:lock v:ext="edit" aspectratio="f"/>
              <v:textbox inset="0mm,0mm,0mm,0mm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55047">
    <w:pPr>
      <w:spacing w:line="14" w:lineRule="auto"/>
      <w:rPr>
        <w:rFonts w:ascii="Arial"/>
        <w:sz w:val="2"/>
      </w:rPr>
    </w:pPr>
    <w:r>
      <w:pict>
        <v:rect id="_x0000_s2049" o:spid="_x0000_s2049" o:spt="1" style="position:absolute;left:0pt;margin-left:0pt;margin-top:0pt;height:841.9pt;width:595.3pt;mso-position-horizontal-relative:page;mso-position-vertical-relative:page;z-index:251660288;mso-width-relative:page;mso-height-relative:page;" fillcolor="#FAF8F5" filled="t" stroked="f" coordsize="21600,21600" o:allowincell="f">
          <v:path/>
          <v:fill on="t" focussize="0,0"/>
          <v:stroke on="f"/>
          <v:imagedata o:title=""/>
          <o:lock v:ext="edit"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DFFE1E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Baskerville" w:hAnsi="Baskerville" w:eastAsia="Baskerville" w:cs="Baskerville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10</TotalTime>
  <ScaleCrop>false</ScaleCrop>
  <LinksUpToDate>false</LinksUpToDate>
  <Application>WPS Office_12.1.25898.25898_F1E327BC-269C-435d-A152-05C5408002CA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2026-06-24T18:12:32Z</dcterms:created>
  <dc:creator>Data</dc:creator>
  <cp:lastModifiedBy>shenaodu</cp:lastModifiedBy>
  <dcterms:modified xsi:type="dcterms:W3CDTF">2026-06-24T18:23:38Z</dcterms:modified>
  <dc:title>申澳主 Aodu Shen - 个人简历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2026-06-24T18:12:32Z</vt:filetime>
  </property>
  <property fmtid="{D5CDD505-2E9C-101B-9397-08002B2CF9AE}" pid="4" name="KSOProductBuildVer">
    <vt:lpwstr>2052-12.1.25898.25898</vt:lpwstr>
  </property>
  <property fmtid="{D5CDD505-2E9C-101B-9397-08002B2CF9AE}" pid="5" name="ICV">
    <vt:lpwstr>CDAB418AE21FBB629A123C6AFE5A9373_42</vt:lpwstr>
  </property>
</Properties>
</file>