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绑定账号（无账号体验）</w:t>
      </w:r>
    </w:p>
    <w:p>
      <w:pPr>
        <w:rPr>
          <w:rFonts w:hint="eastAsia"/>
        </w:rPr>
      </w:pPr>
      <w:r>
        <w:rPr>
          <w:rFonts w:hint="eastAsia"/>
        </w:rPr>
        <w:t>测试正常</w:t>
      </w:r>
    </w:p>
    <w:p>
      <w:pPr>
        <w:pStyle w:val="4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充值记录（费控用户）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伊家公寓账号充值记录状态不清晰，建议增加充值状态（充值成功或失败）。（公众号内显示的充值记录均为充值失败记录）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删除处理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4074160" cy="7254240"/>
            <wp:effectExtent l="0" t="0" r="2540" b="3810"/>
            <wp:docPr id="4" name="图片 4" descr="C:\Users\lenovo\AppData\Local\Temp\WeChat Files\2529193304172096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lenovo\AppData\Local\Temp\WeChat Files\252919330417209602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74160" cy="725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云平台上的充值记录如下：</w:t>
      </w:r>
    </w:p>
    <w:p>
      <w:pPr>
        <w:rPr>
          <w:rFonts w:hint="eastAsia"/>
        </w:rPr>
      </w:pPr>
      <w:r>
        <w:drawing>
          <wp:inline distT="0" distB="0" distL="0" distR="0">
            <wp:extent cx="5274310" cy="2146935"/>
            <wp:effectExtent l="0" t="0" r="2540" b="5715"/>
            <wp:docPr id="5" name="图片 5" descr="C:\Users\lenovo\AppData\Local\Temp\152099070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lenovo\AppData\Local\Temp\1520990701(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6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4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短信记录（费控用户）</w:t>
      </w:r>
    </w:p>
    <w:p>
      <w:pPr>
        <w:rPr>
          <w:rFonts w:hint="eastAsia"/>
        </w:rPr>
      </w:pPr>
      <w:r>
        <w:rPr>
          <w:rFonts w:hint="eastAsia"/>
        </w:rPr>
        <w:t>测试</w:t>
      </w:r>
      <w:r>
        <w:rPr>
          <w:rFonts w:hint="eastAsia"/>
          <w:lang w:val="en-US" w:eastAsia="zh-CN"/>
        </w:rPr>
        <w:t>正常</w:t>
      </w:r>
    </w:p>
    <w:p>
      <w:pPr>
        <w:rPr>
          <w:rFonts w:hint="eastAsia"/>
        </w:rPr>
      </w:pPr>
    </w:p>
    <w:p>
      <w:pPr>
        <w:pStyle w:val="4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电费查询（费控用户）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电费详情无法打开，见下图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0" distR="0">
            <wp:extent cx="1618615" cy="2879725"/>
            <wp:effectExtent l="0" t="0" r="635" b="0"/>
            <wp:docPr id="7" name="图片 7" descr="C:\Users\lenovo\AppData\Local\Temp\WeChat Files\691825130020805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:\Users\lenovo\AppData\Local\Temp\WeChat Files\69182513002080538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8822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电量查询（企业用户）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电量查询中中间图框</w:t>
      </w:r>
      <w:r>
        <w:rPr>
          <w:rFonts w:hint="eastAsia"/>
          <w:color w:val="FF0000"/>
          <w:lang w:val="en-US" w:eastAsia="zh-CN"/>
        </w:rPr>
        <w:t>点不出</w:t>
      </w:r>
      <w:r>
        <w:rPr>
          <w:rFonts w:hint="eastAsia"/>
          <w:color w:val="FF0000"/>
        </w:rPr>
        <w:t>，见下图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582930</wp:posOffset>
                </wp:positionH>
                <wp:positionV relativeFrom="paragraph">
                  <wp:posOffset>517525</wp:posOffset>
                </wp:positionV>
                <wp:extent cx="517525" cy="172720"/>
                <wp:effectExtent l="0" t="0" r="15875" b="1841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585" cy="17252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5.9pt;margin-top:40.75pt;height:13.6pt;width:40.75pt;z-index:251659264;v-text-anchor:middle;mso-width-relative:page;mso-height-relative:page;" filled="f" stroked="t" coordsize="21600,21600" o:gfxdata="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D8l0n2AAAAAkBAAAPAAAAAAAAAAEAIAAAACIA&#10;AABkcnMvZG93bnJldi54bWxQSwECFAAUAAAACACHTuJAJGFmxkICAABlBAAADgAAAAAAAAABACAA&#10;AAAnAQAAZHJzL2Uyb0RvYy54bWxQSwUGAAAAAAYABgBZAQAA2wUAAAAA&#10;">
                <v:fill on="f" focussize="0,0"/>
                <v:stroke weight="2pt" color="#FF0000 [3204]" joinstyle="round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0" distR="0">
            <wp:extent cx="1618615" cy="2879725"/>
            <wp:effectExtent l="0" t="0" r="635" b="0"/>
            <wp:docPr id="8" name="图片 8" descr="C:\Users\lenovo\AppData\Local\Temp\WeChat Files\6479562652717651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:\Users\lenovo\AppData\Local\Temp\WeChat Files\64795626527176514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8822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4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短信记录（费控用户）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测试正常</w:t>
      </w:r>
    </w:p>
    <w:p>
      <w:pPr>
        <w:pStyle w:val="4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个人中心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测试正常</w:t>
      </w:r>
    </w:p>
    <w:p>
      <w:pPr>
        <w:pStyle w:val="4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拉闸记录（费控用户）</w:t>
      </w:r>
    </w:p>
    <w:p>
      <w:pPr>
        <w:pStyle w:val="12"/>
        <w:ind w:left="720" w:firstLine="0" w:firstLineChars="0"/>
        <w:rPr>
          <w:color w:val="FF0000"/>
        </w:rPr>
      </w:pPr>
      <w:r>
        <w:rPr>
          <w:rFonts w:hint="eastAsia"/>
          <w:color w:val="FF0000"/>
        </w:rPr>
        <w:t>拉闸记录未精确到具体的计量点，只记录到上一级目录中，见下图</w:t>
      </w:r>
    </w:p>
    <w:p>
      <w:pPr>
        <w:pStyle w:val="12"/>
        <w:ind w:left="720" w:firstLine="0" w:firstLineChars="0"/>
      </w:pPr>
    </w:p>
    <w:p>
      <w:pPr>
        <w:rPr>
          <w:rFonts w:hint="eastAsia"/>
        </w:rPr>
      </w:pPr>
      <w:r>
        <w:drawing>
          <wp:inline distT="0" distB="0" distL="0" distR="0">
            <wp:extent cx="2228215" cy="3964305"/>
            <wp:effectExtent l="0" t="0" r="635" b="17145"/>
            <wp:docPr id="1" name="图片 1" descr="C:\Users\lenovo\AppData\Local\Temp\WeChat Files\9045960805469367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lenovo\AppData\Local\Temp\WeChat Files\904596080546936726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8215" cy="396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数据简报</w:t>
      </w:r>
    </w:p>
    <w:p>
      <w:pPr>
        <w:rPr>
          <w:rFonts w:hint="eastAsia"/>
        </w:rPr>
      </w:pPr>
      <w:r>
        <w:rPr>
          <w:rFonts w:hint="eastAsia"/>
        </w:rPr>
        <w:t>测试正常</w:t>
      </w:r>
    </w:p>
    <w:p>
      <w:pPr>
        <w:pStyle w:val="4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水费查询</w:t>
      </w:r>
    </w:p>
    <w:p>
      <w:pPr>
        <w:rPr>
          <w:rFonts w:hint="eastAsia"/>
        </w:rPr>
      </w:pPr>
      <w:r>
        <w:rPr>
          <w:rFonts w:hint="eastAsia"/>
        </w:rPr>
        <w:t>无测试（无数据）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查询功能</w:t>
      </w:r>
    </w:p>
    <w:p>
      <w:pPr>
        <w:rPr>
          <w:rFonts w:hint="eastAsia"/>
        </w:rPr>
      </w:pPr>
      <w:r>
        <w:rPr>
          <w:rFonts w:hint="eastAsia"/>
        </w:rPr>
        <w:t>输入某一计量点名称后点击搜索，会返回到登陆界面，见下图</w:t>
      </w:r>
    </w:p>
    <w:p>
      <w:pPr>
        <w:rPr>
          <w:rFonts w:hint="eastAsia"/>
        </w:rPr>
      </w:pPr>
      <w:r>
        <w:drawing>
          <wp:inline distT="0" distB="0" distL="0" distR="0">
            <wp:extent cx="1618615" cy="2879725"/>
            <wp:effectExtent l="0" t="0" r="635" b="0"/>
            <wp:docPr id="11" name="图片 11" descr="C:\Users\lenovo\AppData\Local\Temp\WeChat Files\4843265074057171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C:\Users\lenovo\AppData\Local\Temp\WeChat Files\48432650740571710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919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0" distR="0">
            <wp:extent cx="1618615" cy="2879725"/>
            <wp:effectExtent l="0" t="0" r="635" b="0"/>
            <wp:docPr id="12" name="图片 12" descr="C:\Users\lenovo\AppData\Local\Temp\WeChat Files\6346071926685096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C:\Users\lenovo\AppData\Local\Temp\WeChat Files\634607192668509658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919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实时电量</w:t>
      </w:r>
      <w:bookmarkStart w:id="0" w:name="_GoBack"/>
      <w:bookmarkEnd w:id="0"/>
    </w:p>
    <w:p>
      <w:r>
        <w:rPr>
          <w:rFonts w:hint="eastAsia"/>
        </w:rPr>
        <w:t>实时电量页面显示的数据采集时间有错误，见下图</w:t>
      </w:r>
    </w:p>
    <w:p/>
    <w:p>
      <w:pPr>
        <w:rPr>
          <w:rFonts w:hint="eastAsia"/>
        </w:rPr>
      </w:pPr>
      <w:r>
        <w:drawing>
          <wp:inline distT="0" distB="0" distL="0" distR="0">
            <wp:extent cx="1618615" cy="2879725"/>
            <wp:effectExtent l="0" t="0" r="635" b="15875"/>
            <wp:docPr id="3" name="图片 3" descr="C:\Users\lenovo\AppData\Local\Temp\WeChat Files\287088566137394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lenovo\AppData\Local\Temp\WeChat Files\28708856613739497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919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</w:rPr>
      </w:pPr>
      <w:r>
        <w:drawing>
          <wp:inline distT="0" distB="0" distL="0" distR="0">
            <wp:extent cx="5274310" cy="1535430"/>
            <wp:effectExtent l="0" t="0" r="2540" b="7620"/>
            <wp:docPr id="2" name="图片 2" descr="C:\Users\lenovo\AppData\Local\Temp\152116194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lenovo\AppData\Local\Temp\1521161944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5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A6269A"/>
    <w:multiLevelType w:val="multilevel"/>
    <w:tmpl w:val="2CA6269A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0BD6"/>
    <w:rsid w:val="0011210F"/>
    <w:rsid w:val="001504B2"/>
    <w:rsid w:val="00151A04"/>
    <w:rsid w:val="001833E9"/>
    <w:rsid w:val="001B637F"/>
    <w:rsid w:val="00240762"/>
    <w:rsid w:val="00247D03"/>
    <w:rsid w:val="002542B5"/>
    <w:rsid w:val="00267549"/>
    <w:rsid w:val="002976C5"/>
    <w:rsid w:val="002B6A50"/>
    <w:rsid w:val="002D177E"/>
    <w:rsid w:val="00305D4C"/>
    <w:rsid w:val="003117AD"/>
    <w:rsid w:val="0032520D"/>
    <w:rsid w:val="00336272"/>
    <w:rsid w:val="00346982"/>
    <w:rsid w:val="003567EA"/>
    <w:rsid w:val="00360301"/>
    <w:rsid w:val="00396868"/>
    <w:rsid w:val="00397441"/>
    <w:rsid w:val="003A6624"/>
    <w:rsid w:val="003D24F4"/>
    <w:rsid w:val="003D5CC9"/>
    <w:rsid w:val="003E3934"/>
    <w:rsid w:val="003E65D6"/>
    <w:rsid w:val="003E7517"/>
    <w:rsid w:val="004526B6"/>
    <w:rsid w:val="0046249E"/>
    <w:rsid w:val="004642DF"/>
    <w:rsid w:val="00472218"/>
    <w:rsid w:val="00476B5B"/>
    <w:rsid w:val="004A5746"/>
    <w:rsid w:val="0051446E"/>
    <w:rsid w:val="00554A28"/>
    <w:rsid w:val="0057043E"/>
    <w:rsid w:val="005D3EF7"/>
    <w:rsid w:val="005D56F3"/>
    <w:rsid w:val="00645F59"/>
    <w:rsid w:val="006513D6"/>
    <w:rsid w:val="00666C57"/>
    <w:rsid w:val="006933F2"/>
    <w:rsid w:val="006C3556"/>
    <w:rsid w:val="00701E4C"/>
    <w:rsid w:val="00717A64"/>
    <w:rsid w:val="00735B22"/>
    <w:rsid w:val="007718BC"/>
    <w:rsid w:val="00774DE7"/>
    <w:rsid w:val="007A240B"/>
    <w:rsid w:val="007B0477"/>
    <w:rsid w:val="007B548D"/>
    <w:rsid w:val="007C6AB3"/>
    <w:rsid w:val="007F5685"/>
    <w:rsid w:val="00812B21"/>
    <w:rsid w:val="00823CAF"/>
    <w:rsid w:val="0083249F"/>
    <w:rsid w:val="008421B4"/>
    <w:rsid w:val="008E04A8"/>
    <w:rsid w:val="008E2541"/>
    <w:rsid w:val="008E7EC3"/>
    <w:rsid w:val="00921790"/>
    <w:rsid w:val="00924768"/>
    <w:rsid w:val="009979B7"/>
    <w:rsid w:val="009A07B8"/>
    <w:rsid w:val="009F3C64"/>
    <w:rsid w:val="00A114FB"/>
    <w:rsid w:val="00A250B7"/>
    <w:rsid w:val="00A3498C"/>
    <w:rsid w:val="00A731AD"/>
    <w:rsid w:val="00A73694"/>
    <w:rsid w:val="00AA493C"/>
    <w:rsid w:val="00AC3765"/>
    <w:rsid w:val="00AD1FF6"/>
    <w:rsid w:val="00AF34E3"/>
    <w:rsid w:val="00AF562B"/>
    <w:rsid w:val="00B41C60"/>
    <w:rsid w:val="00B712E1"/>
    <w:rsid w:val="00BD12BA"/>
    <w:rsid w:val="00BE236F"/>
    <w:rsid w:val="00BF1095"/>
    <w:rsid w:val="00BF6CEE"/>
    <w:rsid w:val="00C0704E"/>
    <w:rsid w:val="00C21192"/>
    <w:rsid w:val="00C31D6B"/>
    <w:rsid w:val="00C46CB7"/>
    <w:rsid w:val="00C8519E"/>
    <w:rsid w:val="00C86933"/>
    <w:rsid w:val="00CB4850"/>
    <w:rsid w:val="00CC251E"/>
    <w:rsid w:val="00CE3481"/>
    <w:rsid w:val="00CE4D08"/>
    <w:rsid w:val="00D13195"/>
    <w:rsid w:val="00D17F90"/>
    <w:rsid w:val="00D20E1D"/>
    <w:rsid w:val="00D2158C"/>
    <w:rsid w:val="00D70BD6"/>
    <w:rsid w:val="00DC7640"/>
    <w:rsid w:val="00DE64E2"/>
    <w:rsid w:val="00E0715B"/>
    <w:rsid w:val="00E2542F"/>
    <w:rsid w:val="00E729DF"/>
    <w:rsid w:val="00E94589"/>
    <w:rsid w:val="00F04203"/>
    <w:rsid w:val="00F2396F"/>
    <w:rsid w:val="00F8527E"/>
    <w:rsid w:val="00FE52E8"/>
    <w:rsid w:val="00FF214E"/>
    <w:rsid w:val="2AFF5342"/>
    <w:rsid w:val="61FA6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link w:val="11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8"/>
    <w:semiHidden/>
    <w:unhideWhenUsed/>
    <w:uiPriority w:val="99"/>
    <w:rPr>
      <w:sz w:val="18"/>
      <w:szCs w:val="18"/>
    </w:rPr>
  </w:style>
  <w:style w:type="character" w:customStyle="1" w:styleId="8">
    <w:name w:val="批注框文本 Char"/>
    <w:basedOn w:val="6"/>
    <w:link w:val="5"/>
    <w:semiHidden/>
    <w:uiPriority w:val="99"/>
    <w:rPr>
      <w:sz w:val="18"/>
      <w:szCs w:val="18"/>
    </w:rPr>
  </w:style>
  <w:style w:type="character" w:customStyle="1" w:styleId="9">
    <w:name w:val="标题 2 Char"/>
    <w:basedOn w:val="6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0">
    <w:name w:val="标题 3 Char"/>
    <w:basedOn w:val="6"/>
    <w:link w:val="3"/>
    <w:uiPriority w:val="9"/>
    <w:rPr>
      <w:b/>
      <w:bCs/>
      <w:sz w:val="32"/>
      <w:szCs w:val="32"/>
    </w:rPr>
  </w:style>
  <w:style w:type="character" w:customStyle="1" w:styleId="11">
    <w:name w:val="标题 4 Char"/>
    <w:basedOn w:val="6"/>
    <w:link w:val="4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12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AA894F7-607D-44E4-9C95-37643931137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5</Pages>
  <Words>65</Words>
  <Characters>372</Characters>
  <Lines>3</Lines>
  <Paragraphs>1</Paragraphs>
  <ScaleCrop>false</ScaleCrop>
  <LinksUpToDate>false</LinksUpToDate>
  <CharactersWithSpaces>436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2018-03-14T00:27:00Z</dcterms:created>
  <dc:creator>肖学斌</dc:creator>
  <cp:lastModifiedBy>宣宣</cp:lastModifiedBy>
  <dcterms:modified xsi:type="dcterms:W3CDTF">2018-03-16T01:11:59Z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