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spacing w:before="480" w:after="480" w:line="288" w:lineRule="auto"/>
        <w:ind w:left="0"/>
        <w:jc w:val="center"/>
      </w:pPr>
      <w:r>
        <w:rPr>
          <w:rFonts w:eastAsia="等线" w:ascii="Arial" w:cs="Arial" w:hAnsi="Arial"/>
          <w:b w:val="true"/>
          <w:sz w:val="52"/>
        </w:rPr>
        <w:t xml:space="preserve">CTX2023-FB 3.1.0 </w:t>
      </w:r>
      <w:r>
        <w:rPr>
          <w:rFonts w:eastAsia="等线" w:ascii="Arial" w:cs="Arial" w:hAnsi="Arial"/>
          <w:b w:val="true"/>
          <w:sz w:val="52"/>
        </w:rPr>
        <w:t>MRD</w:t>
      </w:r>
    </w:p>
    <w:p>
      <w:pPr>
        <w:spacing w:before="120" w:after="120" w:line="288" w:lineRule="auto"/>
        <w:ind w:left="0" w:firstLine="0"/>
        <w:jc w:val="left"/>
      </w:pPr>
    </w:p>
    <w:p>
      <w:pPr>
        <w:spacing w:before="120" w:after="120" w:line="288" w:lineRule="auto"/>
        <w:ind w:left="0" w:firstLine="0"/>
        <w:jc w:val="left"/>
      </w:pPr>
      <w:r>
        <w:rPr>
          <w:rFonts w:eastAsia="等线" w:ascii="Arial" w:cs="Arial" w:hAnsi="Arial"/>
          <w:b w:val="true"/>
          <w:color w:val="1f2329"/>
          <w:sz w:val="22"/>
        </w:rPr>
        <w:t>修订历史</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1650"/>
        <w:gridCol w:w="1650"/>
        <w:gridCol w:w="1650"/>
        <w:gridCol w:w="1650"/>
        <w:gridCol w:w="1650"/>
      </w:tblGrid>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b w:val="true"/>
                <w:color w:val="1f2329"/>
                <w:sz w:val="22"/>
              </w:rPr>
              <w:t>版本号</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b w:val="true"/>
                <w:color w:val="1f2329"/>
                <w:sz w:val="22"/>
              </w:rPr>
              <w:t>时间</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b w:val="true"/>
                <w:color w:val="1f2329"/>
                <w:sz w:val="22"/>
              </w:rPr>
              <w:t>作者</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b w:val="true"/>
                <w:color w:val="1f2329"/>
                <w:sz w:val="22"/>
              </w:rPr>
              <w:t>主要修订内容</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b w:val="true"/>
                <w:color w:val="1f2329"/>
                <w:sz w:val="22"/>
              </w:rPr>
              <w:t>说明</w:t>
            </w:r>
          </w:p>
        </w:tc>
      </w:tr>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b w:val="true"/>
                <w:color w:val="1f2329"/>
                <w:sz w:val="22"/>
              </w:rPr>
              <w:t xml:space="preserve">V1.0 </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2023/3/23</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朱亮</w:t>
            </w:r>
          </w:p>
        </w:tc>
        <w:tc>
          <w:tcPr>
            <w:tcW w:w="1650" w:type="dxa"/>
            <w:tcMar>
              <w:top w:type="dxa" w:w="60"/>
              <w:left w:type="dxa" w:w="120"/>
              <w:bottom w:type="dxa" w:w="30"/>
              <w:right w:type="dxa" w:w="120"/>
            </w:tcMar>
          </w:tcPr>
          <w:p>
            <w:pPr>
              <w:spacing w:before="120" w:after="120" w:line="288" w:lineRule="auto"/>
              <w:ind w:left="0"/>
              <w:jc w:val="left"/>
            </w:pP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b w:val="true"/>
                <w:color w:val="1f2329"/>
                <w:sz w:val="22"/>
              </w:rPr>
              <w:t>新建</w:t>
            </w:r>
          </w:p>
        </w:tc>
      </w:tr>
    </w:tbl>
    <w:p>
      <w:pPr>
        <w:spacing w:before="120" w:after="120" w:line="288" w:lineRule="auto"/>
        <w:ind w:left="0" w:firstLine="0"/>
        <w:jc w:val="left"/>
      </w:pPr>
    </w:p>
    <w:p>
      <w:pPr>
        <w:pBdr>
          <w:bottom w:val="single" w:color="dee0e3"/>
          <w:between w:val="single" w:color="dee0e3"/>
        </w:pBdr>
        <w:spacing w:before="120" w:after="120" w:line="288" w:lineRule="auto"/>
        <w:ind w:left="0"/>
      </w:pPr>
    </w:p>
    <w:p>
      <w:pPr>
        <w:pStyle w:val="1"/>
        <w:spacing w:before="380" w:after="140" w:line="288" w:lineRule="auto"/>
        <w:ind w:left="0"/>
        <w:jc w:val="left"/>
        <w:outlineLvl w:val="0"/>
      </w:pPr>
      <w:r>
        <w:rPr>
          <w:rFonts w:eastAsia="等线" w:ascii="Arial" w:cs="Arial" w:hAnsi="Arial"/>
          <w:b w:val="true"/>
          <w:color w:val="245bdb"/>
          <w:sz w:val="36"/>
        </w:rPr>
        <w:t xml:space="preserve">1. </w:t>
      </w:r>
      <w:r>
        <w:rPr>
          <w:rFonts w:eastAsia="等线" w:ascii="Arial" w:cs="Arial" w:hAnsi="Arial"/>
          <w:b w:val="true"/>
          <w:color w:val="1f2329"/>
          <w:sz w:val="36"/>
        </w:rPr>
        <w:t>简介</w:t>
      </w:r>
    </w:p>
    <w:p>
      <w:pPr>
        <w:pStyle w:val="2"/>
        <w:spacing w:before="320" w:after="120" w:line="288" w:lineRule="auto"/>
        <w:ind w:left="0"/>
        <w:jc w:val="left"/>
        <w:outlineLvl w:val="1"/>
      </w:pPr>
      <w:r>
        <w:rPr>
          <w:rFonts w:eastAsia="等线" w:ascii="Arial" w:cs="Arial" w:hAnsi="Arial"/>
          <w:b w:val="true"/>
          <w:color w:val="1f2329"/>
          <w:sz w:val="32"/>
        </w:rPr>
        <w:t>1.1 背景</w:t>
      </w:r>
    </w:p>
    <w:p>
      <w:pPr>
        <w:spacing w:before="120" w:after="120" w:line="288" w:lineRule="auto"/>
        <w:ind w:left="0" w:firstLine="0"/>
        <w:jc w:val="left"/>
      </w:pPr>
    </w:p>
    <w:p>
      <w:pPr>
        <w:spacing w:before="120" w:after="120" w:line="288" w:lineRule="auto"/>
        <w:ind w:left="0" w:firstLine="0"/>
        <w:jc w:val="left"/>
      </w:pPr>
      <w:r>
        <w:rPr>
          <w:rFonts w:eastAsia="等线" w:ascii="Arial" w:cs="Arial" w:hAnsi="Arial"/>
          <w:i w:val="true"/>
          <w:color w:val="8f959e"/>
          <w:sz w:val="22"/>
          <w:u w:val="single"/>
        </w:rPr>
        <w:t>&lt;本章节定义问题域，包括：目标客群、场景和痛点，客户价值，市场规模等。针对问题域进行竞品分析，并结合自身分析给出自身在该问题域上的定位&gt;</w:t>
      </w:r>
    </w:p>
    <w:p>
      <w:pPr>
        <w:spacing w:before="120" w:after="120" w:line="288" w:lineRule="auto"/>
        <w:ind w:left="0" w:firstLine="0"/>
        <w:jc w:val="left"/>
      </w:pPr>
    </w:p>
    <w:p>
      <w:pPr>
        <w:spacing w:before="120" w:after="120" w:line="288" w:lineRule="auto"/>
        <w:ind w:left="0" w:firstLine="0"/>
        <w:jc w:val="left"/>
      </w:pPr>
      <w:r>
        <w:rPr>
          <w:rFonts w:eastAsia="等线" w:ascii="Arial" w:cs="Arial" w:hAnsi="Arial"/>
          <w:i w:val="true"/>
          <w:color w:val="8f959e"/>
          <w:sz w:val="22"/>
          <w:u w:val="single"/>
        </w:rPr>
        <w:t>&lt;问题域定义：在市场和客户分析的基础上，以IT技术业态、威胁与攻击、安全服务模式、合规要求等安全发展的驱动要素为视角，从其中的一个或多个视角出发，列出本MRD针对的客群、场景和痛点，并给出客户价值、市场规模等方面的分析&gt;</w:t>
      </w:r>
    </w:p>
    <w:p>
      <w:pPr>
        <w:spacing w:before="120" w:after="120" w:line="288" w:lineRule="auto"/>
        <w:ind w:left="0" w:firstLine="0"/>
        <w:jc w:val="left"/>
      </w:pPr>
    </w:p>
    <w:p>
      <w:pPr>
        <w:spacing w:before="120" w:after="120" w:line="288" w:lineRule="auto"/>
        <w:ind w:left="0" w:firstLine="0"/>
        <w:jc w:val="left"/>
      </w:pPr>
      <w:r>
        <w:rPr>
          <w:rFonts w:eastAsia="等线" w:ascii="Arial" w:cs="Arial" w:hAnsi="Arial"/>
          <w:i w:val="true"/>
          <w:color w:val="8f959e"/>
          <w:sz w:val="22"/>
          <w:u w:val="single"/>
        </w:rPr>
        <w:t>&lt;竞争分析：基于市场和客户洞察，对同样客群和场景下的主要竞品，给出其竞争地位、核心能力的分析&gt;</w:t>
      </w:r>
    </w:p>
    <w:p>
      <w:pPr>
        <w:spacing w:before="120" w:after="120" w:line="288" w:lineRule="auto"/>
        <w:ind w:left="0" w:firstLine="0"/>
        <w:jc w:val="left"/>
      </w:pPr>
    </w:p>
    <w:p>
      <w:pPr>
        <w:spacing w:before="120" w:after="120" w:line="288" w:lineRule="auto"/>
        <w:ind w:left="0" w:firstLine="0"/>
        <w:jc w:val="left"/>
      </w:pPr>
      <w:r>
        <w:rPr>
          <w:rFonts w:eastAsia="等线" w:ascii="Arial" w:cs="Arial" w:hAnsi="Arial"/>
          <w:i w:val="true"/>
          <w:color w:val="8f959e"/>
          <w:sz w:val="22"/>
          <w:u w:val="single"/>
        </w:rPr>
        <w:t>&lt;自身分析：基于上述分析，对本</w:t>
      </w:r>
      <w:r>
        <w:rPr>
          <w:rFonts w:eastAsia="等线" w:ascii="Arial" w:cs="Arial" w:hAnsi="Arial"/>
          <w:i w:val="true"/>
          <w:color w:val="8f959e"/>
          <w:sz w:val="22"/>
          <w:u w:val="single"/>
        </w:rPr>
        <w:t>MRD</w:t>
      </w:r>
      <w:r>
        <w:rPr>
          <w:rFonts w:eastAsia="等线" w:ascii="Arial" w:cs="Arial" w:hAnsi="Arial"/>
          <w:i w:val="true"/>
          <w:color w:val="8f959e"/>
          <w:sz w:val="22"/>
          <w:u w:val="single"/>
        </w:rPr>
        <w:t>针对的客群、场景和客户价值，给出自身竞争定位、核心能力的分析&gt;</w:t>
      </w:r>
    </w:p>
    <w:p>
      <w:pPr>
        <w:spacing w:before="120" w:after="120" w:line="288" w:lineRule="auto"/>
        <w:ind w:left="0"/>
        <w:jc w:val="left"/>
      </w:pPr>
    </w:p>
    <w:p>
      <w:pPr>
        <w:spacing w:before="120" w:after="120" w:line="288" w:lineRule="auto"/>
        <w:ind w:left="0" w:firstLine="420"/>
        <w:jc w:val="left"/>
      </w:pPr>
      <w:r>
        <w:rPr>
          <w:rFonts w:eastAsia="等线" w:ascii="Arial" w:cs="Arial" w:hAnsi="Arial"/>
          <w:sz w:val="22"/>
        </w:rPr>
        <w:t>部门业务的数字化在Q1已经启动。飞豹引擎已经开发完成了首个静默</w:t>
      </w:r>
      <w:r>
        <w:rPr>
          <w:rFonts w:eastAsia="等线" w:ascii="Arial" w:cs="Arial" w:hAnsi="Arial"/>
          <w:sz w:val="22"/>
        </w:rPr>
        <w:t>反馈</w:t>
      </w:r>
      <w:r>
        <w:rPr>
          <w:rFonts w:eastAsia="等线" w:ascii="Arial" w:cs="Arial" w:hAnsi="Arial"/>
          <w:sz w:val="22"/>
        </w:rPr>
        <w:t>的版本并且正在和</w:t>
      </w:r>
      <w:r>
        <w:rPr>
          <w:rFonts w:eastAsia="等线" w:ascii="Arial" w:cs="Arial" w:hAnsi="Arial"/>
          <w:sz w:val="22"/>
        </w:rPr>
        <w:t>海鸥</w:t>
      </w:r>
      <w:r>
        <w:rPr>
          <w:rFonts w:eastAsia="等线" w:ascii="Arial" w:cs="Arial" w:hAnsi="Arial"/>
          <w:sz w:val="22"/>
        </w:rPr>
        <w:t>引擎进行首发集成。为了应对数字化的需求，在Q2核心引擎计划集成静默反馈引擎以具备静默反馈能力，并且在产品Q2版本中进行集成。</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1020"/>
        <w:gridCol w:w="3510"/>
        <w:gridCol w:w="3765"/>
      </w:tblGrid>
      <w:tr>
        <w:tc>
          <w:tcPr>
            <w:tcW w:w="1020" w:type="dxa"/>
            <w:tcMar>
              <w:top w:type="dxa" w:w="60"/>
              <w:left w:type="dxa" w:w="120"/>
              <w:bottom w:type="dxa" w:w="30"/>
              <w:right w:type="dxa" w:w="120"/>
            </w:tcMar>
          </w:tcPr>
          <w:p>
            <w:pPr>
              <w:spacing w:before="120" w:after="120" w:line="288" w:lineRule="auto"/>
              <w:ind w:left="0"/>
              <w:jc w:val="center"/>
            </w:pPr>
            <w:r>
              <w:rPr>
                <w:rFonts w:eastAsia="等线" w:ascii="Arial" w:cs="Arial" w:hAnsi="Arial"/>
                <w:b w:val="true"/>
                <w:sz w:val="22"/>
              </w:rPr>
              <w:t>目标客群</w:t>
            </w:r>
          </w:p>
        </w:tc>
        <w:tc>
          <w:tcPr>
            <w:tcW w:w="3510" w:type="dxa"/>
            <w:tcMar>
              <w:top w:type="dxa" w:w="60"/>
              <w:left w:type="dxa" w:w="120"/>
              <w:bottom w:type="dxa" w:w="30"/>
              <w:right w:type="dxa" w:w="120"/>
            </w:tcMar>
          </w:tcPr>
          <w:p>
            <w:pPr>
              <w:spacing w:before="120" w:after="120" w:line="288" w:lineRule="auto"/>
              <w:ind w:left="0"/>
              <w:jc w:val="center"/>
            </w:pPr>
            <w:r>
              <w:rPr>
                <w:rFonts w:eastAsia="等线" w:ascii="Arial" w:cs="Arial" w:hAnsi="Arial"/>
                <w:b w:val="true"/>
                <w:sz w:val="22"/>
              </w:rPr>
              <w:t>场景和痛点</w:t>
            </w:r>
          </w:p>
        </w:tc>
        <w:tc>
          <w:tcPr>
            <w:tcW w:w="3765" w:type="dxa"/>
            <w:tcMar>
              <w:top w:type="dxa" w:w="60"/>
              <w:left w:type="dxa" w:w="120"/>
              <w:bottom w:type="dxa" w:w="30"/>
              <w:right w:type="dxa" w:w="120"/>
            </w:tcMar>
          </w:tcPr>
          <w:p>
            <w:pPr>
              <w:spacing w:before="120" w:after="120" w:line="288" w:lineRule="auto"/>
              <w:ind w:left="0"/>
              <w:jc w:val="center"/>
            </w:pPr>
            <w:r>
              <w:rPr>
                <w:rFonts w:eastAsia="等线" w:ascii="Arial" w:cs="Arial" w:hAnsi="Arial"/>
                <w:b w:val="true"/>
                <w:sz w:val="22"/>
              </w:rPr>
              <w:t>客户价值</w:t>
            </w:r>
          </w:p>
        </w:tc>
      </w:tr>
      <w:tr>
        <w:tc>
          <w:tcPr>
            <w:tcW w:w="1020" w:type="dxa"/>
            <w:vMerge w:val="restart"/>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核心引擎</w:t>
            </w:r>
          </w:p>
        </w:tc>
        <w:tc>
          <w:tcPr>
            <w:tcW w:w="35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核心引擎集成静默</w:t>
            </w:r>
            <w:r>
              <w:rPr>
                <w:rFonts w:eastAsia="等线" w:ascii="Arial" w:cs="Arial" w:hAnsi="Arial"/>
                <w:sz w:val="22"/>
              </w:rPr>
              <w:t>反馈</w:t>
            </w:r>
            <w:r>
              <w:rPr>
                <w:rFonts w:eastAsia="等线" w:ascii="Arial" w:cs="Arial" w:hAnsi="Arial"/>
                <w:sz w:val="22"/>
              </w:rPr>
              <w:t>引擎，以具备静默反馈能力，在此过程中需要完成对HK的解密，解析产品或者SU传过来的配置信息等工作，如果每个核心引擎单独开发，则引擎的功能较为复杂，且存在重复工作；</w:t>
            </w:r>
          </w:p>
        </w:tc>
        <w:tc>
          <w:tcPr>
            <w:tcW w:w="376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将这些基础能力作为飞豹静默</w:t>
            </w:r>
            <w:r>
              <w:rPr>
                <w:rFonts w:eastAsia="等线" w:ascii="Arial" w:cs="Arial" w:hAnsi="Arial"/>
                <w:sz w:val="22"/>
              </w:rPr>
              <w:t>反馈</w:t>
            </w:r>
            <w:r>
              <w:rPr>
                <w:rFonts w:eastAsia="等线" w:ascii="Arial" w:cs="Arial" w:hAnsi="Arial"/>
                <w:sz w:val="22"/>
              </w:rPr>
              <w:t>能力的一部分，核心引擎仅需调用飞豹完成这部分工作即可，降低开发和集成的工作量；</w:t>
            </w:r>
          </w:p>
          <w:p>
            <w:pPr>
              <w:spacing w:before="120" w:after="120" w:line="288" w:lineRule="auto"/>
              <w:ind w:left="0"/>
              <w:jc w:val="left"/>
            </w:pPr>
          </w:p>
        </w:tc>
      </w:tr>
      <w:tr>
        <w:tc>
          <w:tcPr>
            <w:tcW w:w="1020" w:type="dxa"/>
            <w:vMerge w:val="continue"/>
            <w:tcMar>
              <w:top w:type="dxa" w:w="60"/>
              <w:left w:type="dxa" w:w="120"/>
              <w:bottom w:type="dxa" w:w="30"/>
              <w:right w:type="dxa" w:w="120"/>
            </w:tcMar>
          </w:tcPr>
          <w:p>
            <w:pPr>
              <w:spacing w:before="120" w:after="120" w:line="288" w:lineRule="auto"/>
              <w:ind w:left="0"/>
              <w:jc w:val="left"/>
            </w:pPr>
          </w:p>
        </w:tc>
        <w:tc>
          <w:tcPr>
            <w:tcW w:w="35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核心引擎具备静默</w:t>
            </w:r>
            <w:r>
              <w:rPr>
                <w:rFonts w:eastAsia="等线" w:ascii="Arial" w:cs="Arial" w:hAnsi="Arial"/>
                <w:sz w:val="22"/>
              </w:rPr>
              <w:t>反馈</w:t>
            </w:r>
            <w:r>
              <w:rPr>
                <w:rFonts w:eastAsia="等线" w:ascii="Arial" w:cs="Arial" w:hAnsi="Arial"/>
                <w:sz w:val="22"/>
              </w:rPr>
              <w:t>的能力，静默就需要减少客户感知，降低通过客户网络的传输数据量。而当前的实现为非压缩传输，会占用较多的数据量。</w:t>
            </w:r>
          </w:p>
        </w:tc>
        <w:tc>
          <w:tcPr>
            <w:tcW w:w="376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提供压缩和解压缩的能力，在从客户设备传送到飞豹云，能够压缩传输，降低了传输的数据量；</w:t>
            </w:r>
          </w:p>
          <w:p>
            <w:pPr>
              <w:spacing w:before="120" w:after="120" w:line="288" w:lineRule="auto"/>
              <w:ind w:left="0"/>
              <w:jc w:val="left"/>
            </w:pPr>
          </w:p>
        </w:tc>
      </w:tr>
      <w:tr>
        <w:tc>
          <w:tcPr>
            <w:tcW w:w="1020" w:type="dxa"/>
            <w:vMerge w:val="continue"/>
            <w:tcMar>
              <w:top w:type="dxa" w:w="60"/>
              <w:left w:type="dxa" w:w="120"/>
              <w:bottom w:type="dxa" w:w="30"/>
              <w:right w:type="dxa" w:w="120"/>
            </w:tcMar>
          </w:tcPr>
          <w:p>
            <w:pPr>
              <w:spacing w:before="120" w:after="120" w:line="288" w:lineRule="auto"/>
              <w:ind w:left="0"/>
              <w:jc w:val="left"/>
            </w:pPr>
          </w:p>
        </w:tc>
        <w:tc>
          <w:tcPr>
            <w:tcW w:w="35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核心引擎集成到产品，需要支持的OS和</w:t>
            </w:r>
            <w:r>
              <w:rPr>
                <w:rFonts w:eastAsia="等线" w:ascii="Arial" w:cs="Arial" w:hAnsi="Arial"/>
                <w:sz w:val="22"/>
              </w:rPr>
              <w:t>CPU</w:t>
            </w:r>
            <w:r>
              <w:rPr>
                <w:rFonts w:eastAsia="等线" w:ascii="Arial" w:cs="Arial" w:hAnsi="Arial"/>
                <w:sz w:val="22"/>
              </w:rPr>
              <w:t>类型较多；完成数字化需要收集主要信息；</w:t>
            </w:r>
          </w:p>
        </w:tc>
        <w:tc>
          <w:tcPr>
            <w:tcW w:w="376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将产品侧主流在使用的OS和</w:t>
            </w:r>
            <w:r>
              <w:rPr>
                <w:rFonts w:eastAsia="等线" w:ascii="Arial" w:cs="Arial" w:hAnsi="Arial"/>
                <w:sz w:val="22"/>
              </w:rPr>
              <w:t>CPU</w:t>
            </w:r>
            <w:r>
              <w:rPr>
                <w:rFonts w:eastAsia="等线" w:ascii="Arial" w:cs="Arial" w:hAnsi="Arial"/>
                <w:sz w:val="22"/>
              </w:rPr>
              <w:t>进行适配，满足数字化对主流系统信息的收集；</w:t>
            </w:r>
          </w:p>
        </w:tc>
      </w:tr>
      <w:tr>
        <w:tc>
          <w:tcPr>
            <w:tcW w:w="1020" w:type="dxa"/>
            <w:vMerge w:val="continue"/>
            <w:tcMar>
              <w:top w:type="dxa" w:w="60"/>
              <w:left w:type="dxa" w:w="120"/>
              <w:bottom w:type="dxa" w:w="30"/>
              <w:right w:type="dxa" w:w="120"/>
            </w:tcMar>
          </w:tcPr>
          <w:p>
            <w:pPr>
              <w:spacing w:before="120" w:after="120" w:line="288" w:lineRule="auto"/>
              <w:ind w:left="0"/>
              <w:jc w:val="center"/>
            </w:pPr>
          </w:p>
        </w:tc>
        <w:tc>
          <w:tcPr>
            <w:tcW w:w="35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如果需要支持静默</w:t>
            </w:r>
            <w:r>
              <w:rPr>
                <w:rFonts w:eastAsia="等线" w:ascii="Arial" w:cs="Arial" w:hAnsi="Arial"/>
                <w:sz w:val="22"/>
              </w:rPr>
              <w:t>反馈</w:t>
            </w:r>
            <w:r>
              <w:rPr>
                <w:rFonts w:eastAsia="等线" w:ascii="Arial" w:cs="Arial" w:hAnsi="Arial"/>
                <w:sz w:val="22"/>
              </w:rPr>
              <w:t>，需要产品项目协助配置参数信息，提升了集成的复杂度；</w:t>
            </w:r>
          </w:p>
          <w:p>
            <w:pPr>
              <w:spacing w:before="120" w:after="120" w:line="288" w:lineRule="auto"/>
              <w:ind w:left="0"/>
              <w:jc w:val="left"/>
            </w:pPr>
          </w:p>
        </w:tc>
        <w:tc>
          <w:tcPr>
            <w:tcW w:w="376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SU具有静默</w:t>
            </w:r>
            <w:r>
              <w:rPr>
                <w:rFonts w:eastAsia="等线" w:ascii="Arial" w:cs="Arial" w:hAnsi="Arial"/>
                <w:sz w:val="22"/>
              </w:rPr>
              <w:t>反馈</w:t>
            </w:r>
            <w:r>
              <w:rPr>
                <w:rFonts w:eastAsia="等线" w:ascii="Arial" w:cs="Arial" w:hAnsi="Arial"/>
                <w:sz w:val="22"/>
              </w:rPr>
              <w:t>参数，故能够通过SU的配置文件获取并解析获得静默反馈参数，不用产品项目参与，降低了集成的复杂度；</w:t>
            </w:r>
          </w:p>
          <w:p>
            <w:pPr>
              <w:spacing w:before="120" w:after="120" w:line="288" w:lineRule="auto"/>
              <w:ind w:left="0"/>
              <w:jc w:val="left"/>
            </w:pPr>
          </w:p>
        </w:tc>
      </w:tr>
      <w:tr>
        <w:tc>
          <w:tcPr>
            <w:tcW w:w="102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数字化团队</w:t>
            </w:r>
          </w:p>
        </w:tc>
        <w:tc>
          <w:tcPr>
            <w:tcW w:w="35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在22年的数字化过程中，部分产品项目</w:t>
            </w:r>
            <w:r>
              <w:rPr>
                <w:rFonts w:eastAsia="等线" w:ascii="Arial" w:cs="Arial" w:hAnsi="Arial"/>
                <w:sz w:val="22"/>
              </w:rPr>
              <w:t>反馈</w:t>
            </w:r>
            <w:r>
              <w:rPr>
                <w:rFonts w:eastAsia="等线" w:ascii="Arial" w:cs="Arial" w:hAnsi="Arial"/>
                <w:sz w:val="22"/>
              </w:rPr>
              <w:t>了HK，但是由于过程中存在的各种问题,HK的错误率较高，在23年数字化的背景下，会影响HK的正确性；</w:t>
            </w:r>
          </w:p>
        </w:tc>
        <w:tc>
          <w:tcPr>
            <w:tcW w:w="376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1、在核心引擎需要将HK的校验作为初始化</w:t>
            </w:r>
            <w:r>
              <w:rPr>
                <w:rFonts w:eastAsia="等线" w:ascii="Arial" w:cs="Arial" w:hAnsi="Arial"/>
                <w:sz w:val="22"/>
              </w:rPr>
              <w:t>成功</w:t>
            </w:r>
            <w:r>
              <w:rPr>
                <w:rFonts w:eastAsia="等线" w:ascii="Arial" w:cs="Arial" w:hAnsi="Arial"/>
                <w:sz w:val="22"/>
              </w:rPr>
              <w:t>的一个判断条件；</w:t>
            </w:r>
          </w:p>
          <w:p>
            <w:pPr>
              <w:spacing w:before="120" w:after="120" w:line="288" w:lineRule="auto"/>
              <w:ind w:left="0"/>
              <w:jc w:val="left"/>
            </w:pPr>
            <w:r>
              <w:rPr>
                <w:rFonts w:eastAsia="等线" w:ascii="Arial" w:cs="Arial" w:hAnsi="Arial"/>
                <w:sz w:val="22"/>
              </w:rPr>
              <w:t>2、由于飞豹默认会解析出HK，因此可以将HK的校验作为飞豹的基础能力提供给核心引擎；</w:t>
            </w:r>
          </w:p>
        </w:tc>
      </w:tr>
    </w:tbl>
    <w:p>
      <w:pPr>
        <w:pStyle w:val="2"/>
        <w:spacing w:before="320" w:after="120" w:line="288" w:lineRule="auto"/>
        <w:ind w:left="0"/>
        <w:jc w:val="left"/>
        <w:outlineLvl w:val="1"/>
      </w:pPr>
      <w:r>
        <w:rPr>
          <w:rFonts w:eastAsia="等线" w:ascii="Arial" w:cs="Arial" w:hAnsi="Arial"/>
          <w:b w:val="true"/>
          <w:color w:val="1f2329"/>
          <w:sz w:val="32"/>
        </w:rPr>
        <w:t>1.2 交付概述</w:t>
      </w:r>
    </w:p>
    <w:p>
      <w:pPr>
        <w:spacing w:before="120" w:after="120" w:line="288" w:lineRule="auto"/>
        <w:ind w:left="0" w:firstLine="0"/>
        <w:jc w:val="left"/>
      </w:pPr>
    </w:p>
    <w:p>
      <w:pPr>
        <w:spacing w:before="120" w:after="120" w:line="288" w:lineRule="auto"/>
        <w:ind w:left="0" w:firstLine="0"/>
        <w:jc w:val="left"/>
      </w:pPr>
      <w:r>
        <w:rPr>
          <w:rFonts w:eastAsia="等线" w:ascii="Arial" w:cs="Arial" w:hAnsi="Arial"/>
          <w:i w:val="true"/>
          <w:color w:val="8f959e"/>
          <w:sz w:val="22"/>
          <w:u w:val="single"/>
        </w:rPr>
        <w:t>&lt;本章节对本MRD对应的交付进行概述，包括：解决思路、交付版本、度量指标等&gt;</w:t>
      </w:r>
    </w:p>
    <w:p>
      <w:pPr>
        <w:spacing w:before="120" w:after="120" w:line="288" w:lineRule="auto"/>
        <w:ind w:left="0" w:firstLine="0"/>
        <w:jc w:val="left"/>
      </w:pPr>
    </w:p>
    <w:p>
      <w:pPr>
        <w:spacing w:before="120" w:after="120" w:line="288" w:lineRule="auto"/>
        <w:ind w:left="0" w:firstLine="0"/>
        <w:jc w:val="left"/>
      </w:pPr>
      <w:r>
        <w:rPr>
          <w:rFonts w:eastAsia="等线" w:ascii="Arial" w:cs="Arial" w:hAnsi="Arial"/>
          <w:i w:val="true"/>
          <w:color w:val="8f959e"/>
          <w:sz w:val="22"/>
          <w:u w:val="single"/>
        </w:rPr>
        <w:t>&lt;解决思路：在前述的问题域上，列出问题解决的思路和方法，以及本MRD希望达到的解决程度。&gt;</w:t>
      </w:r>
    </w:p>
    <w:p>
      <w:pPr>
        <w:spacing w:before="120" w:after="120" w:line="288" w:lineRule="auto"/>
        <w:ind w:left="0" w:firstLine="0"/>
        <w:jc w:val="left"/>
      </w:pPr>
    </w:p>
    <w:p>
      <w:pPr>
        <w:spacing w:before="120" w:after="120" w:line="288" w:lineRule="auto"/>
        <w:ind w:left="0" w:firstLine="0"/>
        <w:jc w:val="left"/>
      </w:pPr>
      <w:r>
        <w:rPr>
          <w:rFonts w:eastAsia="等线" w:ascii="Arial" w:cs="Arial" w:hAnsi="Arial"/>
          <w:i w:val="true"/>
          <w:color w:val="8f959e"/>
          <w:sz w:val="22"/>
          <w:u w:val="single"/>
        </w:rPr>
        <w:t>&lt;交付版本：列出该MRD的交付版本，并对每个版本的目标、主题或主要特性等进行概要介绍&gt;</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70"/>
        <w:gridCol w:w="870"/>
        <w:gridCol w:w="975"/>
        <w:gridCol w:w="1155"/>
        <w:gridCol w:w="2205"/>
        <w:gridCol w:w="2205"/>
      </w:tblGrid>
      <w:tr>
        <w:tc>
          <w:tcPr>
            <w:tcW w:w="870" w:type="dxa"/>
            <w:tcMar>
              <w:top w:type="dxa" w:w="60"/>
              <w:left w:type="dxa" w:w="120"/>
              <w:bottom w:type="dxa" w:w="30"/>
              <w:right w:type="dxa" w:w="120"/>
            </w:tcMar>
          </w:tcPr>
          <w:p>
            <w:pPr>
              <w:spacing w:before="120" w:after="120" w:line="288" w:lineRule="auto"/>
              <w:ind w:left="0"/>
              <w:jc w:val="center"/>
            </w:pPr>
            <w:r>
              <w:rPr>
                <w:rFonts w:eastAsia="等线" w:ascii="Arial" w:cs="Arial" w:hAnsi="Arial"/>
                <w:b w:val="true"/>
                <w:color w:val="1f2329"/>
                <w:sz w:val="22"/>
              </w:rPr>
              <w:t>交付版本</w:t>
            </w:r>
          </w:p>
        </w:tc>
        <w:tc>
          <w:tcPr>
            <w:tcW w:w="870" w:type="dxa"/>
            <w:tcMar>
              <w:top w:type="dxa" w:w="60"/>
              <w:left w:type="dxa" w:w="120"/>
              <w:bottom w:type="dxa" w:w="30"/>
              <w:right w:type="dxa" w:w="120"/>
            </w:tcMar>
          </w:tcPr>
          <w:p>
            <w:pPr>
              <w:spacing w:before="120" w:after="120" w:line="288" w:lineRule="auto"/>
              <w:ind w:left="0"/>
              <w:jc w:val="center"/>
            </w:pPr>
            <w:r>
              <w:rPr>
                <w:rFonts w:eastAsia="等线" w:ascii="Arial" w:cs="Arial" w:hAnsi="Arial"/>
                <w:b w:val="true"/>
                <w:color w:val="1f2329"/>
                <w:sz w:val="22"/>
              </w:rPr>
              <w:t>版本类型</w:t>
            </w:r>
          </w:p>
        </w:tc>
        <w:tc>
          <w:tcPr>
            <w:tcW w:w="975" w:type="dxa"/>
            <w:tcMar>
              <w:top w:type="dxa" w:w="60"/>
              <w:left w:type="dxa" w:w="120"/>
              <w:bottom w:type="dxa" w:w="30"/>
              <w:right w:type="dxa" w:w="120"/>
            </w:tcMar>
          </w:tcPr>
          <w:p>
            <w:pPr>
              <w:spacing w:before="120" w:after="120" w:line="288" w:lineRule="auto"/>
              <w:ind w:left="0"/>
              <w:jc w:val="center"/>
            </w:pPr>
            <w:r>
              <w:rPr>
                <w:rFonts w:eastAsia="等线" w:ascii="Arial" w:cs="Arial" w:hAnsi="Arial"/>
                <w:b w:val="true"/>
                <w:color w:val="1f2329"/>
                <w:sz w:val="22"/>
              </w:rPr>
              <w:t>期望发布</w:t>
            </w:r>
          </w:p>
          <w:p>
            <w:pPr>
              <w:spacing w:before="120" w:after="120" w:line="288" w:lineRule="auto"/>
              <w:ind w:left="0"/>
              <w:jc w:val="center"/>
            </w:pPr>
            <w:r>
              <w:rPr>
                <w:rFonts w:eastAsia="等线" w:ascii="Arial" w:cs="Arial" w:hAnsi="Arial"/>
                <w:b w:val="true"/>
                <w:color w:val="1f2329"/>
                <w:sz w:val="22"/>
              </w:rPr>
              <w:t>时间</w:t>
            </w:r>
          </w:p>
        </w:tc>
        <w:tc>
          <w:tcPr>
            <w:tcW w:w="1155" w:type="dxa"/>
            <w:tcMar>
              <w:top w:type="dxa" w:w="60"/>
              <w:left w:type="dxa" w:w="120"/>
              <w:bottom w:type="dxa" w:w="30"/>
              <w:right w:type="dxa" w:w="120"/>
            </w:tcMar>
          </w:tcPr>
          <w:p>
            <w:pPr>
              <w:spacing w:before="120" w:after="120" w:line="288" w:lineRule="auto"/>
              <w:ind w:left="0"/>
              <w:jc w:val="center"/>
            </w:pPr>
            <w:r>
              <w:rPr>
                <w:rFonts w:eastAsia="等线" w:ascii="Arial" w:cs="Arial" w:hAnsi="Arial"/>
                <w:b w:val="true"/>
                <w:color w:val="1f2329"/>
                <w:sz w:val="22"/>
              </w:rPr>
              <w:t>集成产品</w:t>
            </w:r>
          </w:p>
        </w:tc>
        <w:tc>
          <w:tcPr>
            <w:tcW w:w="2205" w:type="dxa"/>
            <w:tcMar>
              <w:top w:type="dxa" w:w="60"/>
              <w:left w:type="dxa" w:w="120"/>
              <w:bottom w:type="dxa" w:w="30"/>
              <w:right w:type="dxa" w:w="120"/>
            </w:tcMar>
          </w:tcPr>
          <w:p>
            <w:pPr>
              <w:spacing w:before="120" w:after="120" w:line="288" w:lineRule="auto"/>
              <w:ind w:left="0"/>
              <w:jc w:val="center"/>
            </w:pPr>
            <w:r>
              <w:rPr>
                <w:rFonts w:eastAsia="等线" w:ascii="Arial" w:cs="Arial" w:hAnsi="Arial"/>
                <w:b w:val="true"/>
                <w:color w:val="1f2329"/>
                <w:sz w:val="22"/>
              </w:rPr>
              <w:t>交付的业务目标</w:t>
            </w:r>
          </w:p>
        </w:tc>
        <w:tc>
          <w:tcPr>
            <w:tcW w:w="2205" w:type="dxa"/>
            <w:tcMar>
              <w:top w:type="dxa" w:w="60"/>
              <w:left w:type="dxa" w:w="120"/>
              <w:bottom w:type="dxa" w:w="30"/>
              <w:right w:type="dxa" w:w="120"/>
            </w:tcMar>
          </w:tcPr>
          <w:p>
            <w:pPr>
              <w:spacing w:before="120" w:after="120" w:line="288" w:lineRule="auto"/>
              <w:ind w:left="0"/>
              <w:jc w:val="center"/>
            </w:pPr>
            <w:r>
              <w:rPr>
                <w:rFonts w:eastAsia="等线" w:ascii="Arial" w:cs="Arial" w:hAnsi="Arial"/>
                <w:b w:val="true"/>
                <w:color w:val="1f2329"/>
                <w:sz w:val="22"/>
              </w:rPr>
              <w:t>交付的主题</w:t>
            </w:r>
          </w:p>
          <w:p>
            <w:pPr>
              <w:spacing w:before="120" w:after="120" w:line="288" w:lineRule="auto"/>
              <w:ind w:left="0"/>
              <w:jc w:val="center"/>
            </w:pPr>
            <w:r>
              <w:rPr>
                <w:rFonts w:eastAsia="等线" w:ascii="Arial" w:cs="Arial" w:hAnsi="Arial"/>
                <w:b w:val="true"/>
                <w:color w:val="1f2329"/>
                <w:sz w:val="22"/>
              </w:rPr>
              <w:t>/主要特性</w:t>
            </w:r>
          </w:p>
        </w:tc>
      </w:tr>
      <w:tr>
        <w:tc>
          <w:tcPr>
            <w:tcW w:w="870" w:type="dxa"/>
            <w:tcMar>
              <w:top w:type="dxa" w:w="60"/>
              <w:left w:type="dxa" w:w="120"/>
              <w:bottom w:type="dxa" w:w="30"/>
              <w:right w:type="dxa" w:w="120"/>
            </w:tcMar>
          </w:tcPr>
          <w:p>
            <w:pPr>
              <w:spacing w:before="120" w:after="120" w:line="288" w:lineRule="auto"/>
              <w:ind w:left="0"/>
              <w:jc w:val="left"/>
            </w:pPr>
            <w:r>
              <w:rPr>
                <w:rFonts w:eastAsia="等线" w:ascii="Arial" w:cs="Arial" w:hAnsi="Arial"/>
                <w:color w:val="8f959e"/>
                <w:sz w:val="22"/>
              </w:rPr>
              <w:t>FB V3.1.0</w:t>
            </w:r>
          </w:p>
        </w:tc>
        <w:tc>
          <w:tcPr>
            <w:tcW w:w="870" w:type="dxa"/>
            <w:tcMar>
              <w:top w:type="dxa" w:w="60"/>
              <w:left w:type="dxa" w:w="120"/>
              <w:bottom w:type="dxa" w:w="30"/>
              <w:right w:type="dxa" w:w="120"/>
            </w:tcMar>
          </w:tcPr>
          <w:p>
            <w:pPr>
              <w:spacing w:before="120" w:after="120" w:line="288" w:lineRule="auto"/>
              <w:ind w:left="0"/>
              <w:jc w:val="left"/>
            </w:pPr>
            <w:r>
              <w:rPr>
                <w:rFonts w:eastAsia="等线" w:ascii="Arial" w:cs="Arial" w:hAnsi="Arial"/>
                <w:color w:val="8f959e"/>
                <w:sz w:val="22"/>
              </w:rPr>
              <w:t>Release</w:t>
            </w:r>
          </w:p>
          <w:p>
            <w:pPr>
              <w:spacing w:before="120" w:after="120" w:line="288" w:lineRule="auto"/>
              <w:ind w:left="0"/>
              <w:jc w:val="left"/>
            </w:pPr>
          </w:p>
        </w:tc>
        <w:tc>
          <w:tcPr>
            <w:tcW w:w="97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2023/4/28</w:t>
            </w:r>
          </w:p>
        </w:tc>
        <w:tc>
          <w:tcPr>
            <w:tcW w:w="1155" w:type="dxa"/>
            <w:tcMar>
              <w:top w:type="dxa" w:w="60"/>
              <w:left w:type="dxa" w:w="120"/>
              <w:bottom w:type="dxa" w:w="30"/>
              <w:right w:type="dxa" w:w="120"/>
            </w:tcMar>
          </w:tcPr>
          <w:p>
            <w:pPr>
              <w:spacing w:before="120" w:after="120" w:line="288" w:lineRule="auto"/>
              <w:ind w:left="0"/>
              <w:jc w:val="left"/>
            </w:pPr>
            <w:r>
              <w:rPr>
                <w:rFonts w:eastAsia="等线" w:ascii="Arial" w:cs="Arial" w:hAnsi="Arial"/>
                <w:color w:val="8f959e"/>
                <w:sz w:val="22"/>
              </w:rPr>
              <w:t>MD</w:t>
            </w:r>
            <w:r>
              <w:rPr>
                <w:rFonts w:eastAsia="等线" w:ascii="Arial" w:cs="Arial" w:hAnsi="Arial"/>
                <w:color w:val="8f959e"/>
                <w:sz w:val="22"/>
              </w:rPr>
              <w:t>/</w:t>
            </w:r>
            <w:r>
              <w:rPr>
                <w:rFonts w:eastAsia="等线" w:ascii="Arial" w:cs="Arial" w:hAnsi="Arial"/>
                <w:color w:val="8f959e"/>
                <w:sz w:val="22"/>
              </w:rPr>
              <w:t>NS</w:t>
            </w:r>
            <w:r>
              <w:rPr>
                <w:rFonts w:eastAsia="等线" w:ascii="Arial" w:cs="Arial" w:hAnsi="Arial"/>
                <w:color w:val="8f959e"/>
                <w:sz w:val="22"/>
              </w:rPr>
              <w:t>/</w:t>
            </w:r>
            <w:r>
              <w:rPr>
                <w:rFonts w:eastAsia="等线" w:ascii="Arial" w:cs="Arial" w:hAnsi="Arial"/>
                <w:color w:val="8f959e"/>
                <w:sz w:val="22"/>
              </w:rPr>
              <w:t>ML</w:t>
            </w:r>
            <w:r>
              <w:rPr>
                <w:rFonts w:eastAsia="等线" w:ascii="Arial" w:cs="Arial" w:hAnsi="Arial"/>
                <w:color w:val="8f959e"/>
                <w:sz w:val="22"/>
              </w:rPr>
              <w:t>/</w:t>
            </w:r>
            <w:r>
              <w:rPr>
                <w:rFonts w:eastAsia="等线" w:ascii="Arial" w:cs="Arial" w:hAnsi="Arial"/>
                <w:color w:val="8f959e"/>
                <w:sz w:val="22"/>
              </w:rPr>
              <w:t>AIO</w:t>
            </w:r>
            <w:r>
              <w:rPr>
                <w:rFonts w:eastAsia="等线" w:ascii="Arial" w:cs="Arial" w:hAnsi="Arial"/>
                <w:color w:val="8f959e"/>
                <w:sz w:val="22"/>
              </w:rPr>
              <w:t>/WP</w:t>
            </w:r>
          </w:p>
          <w:p>
            <w:pPr>
              <w:spacing w:before="120" w:after="120" w:line="288" w:lineRule="auto"/>
              <w:ind w:left="0"/>
              <w:jc w:val="left"/>
            </w:pPr>
          </w:p>
        </w:tc>
        <w:tc>
          <w:tcPr>
            <w:tcW w:w="22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1、提供静默</w:t>
            </w:r>
            <w:r>
              <w:rPr>
                <w:rFonts w:eastAsia="等线" w:ascii="Arial" w:cs="Arial" w:hAnsi="Arial"/>
                <w:sz w:val="22"/>
              </w:rPr>
              <w:t>反馈</w:t>
            </w:r>
            <w:r>
              <w:rPr>
                <w:rFonts w:eastAsia="等线" w:ascii="Arial" w:cs="Arial" w:hAnsi="Arial"/>
                <w:sz w:val="22"/>
              </w:rPr>
              <w:t>基础能力，降低核心引擎使用的复杂度；</w:t>
            </w:r>
          </w:p>
          <w:p>
            <w:pPr>
              <w:spacing w:before="120" w:after="120" w:line="288" w:lineRule="auto"/>
              <w:ind w:left="0"/>
              <w:jc w:val="left"/>
            </w:pPr>
            <w:r>
              <w:rPr>
                <w:rFonts w:eastAsia="等线" w:ascii="Arial" w:cs="Arial" w:hAnsi="Arial"/>
                <w:sz w:val="22"/>
              </w:rPr>
              <w:t>2、从SU获取配置参数，减少产品感知，降低集成复杂度；</w:t>
            </w:r>
          </w:p>
          <w:p>
            <w:pPr>
              <w:spacing w:before="120" w:after="120" w:line="288" w:lineRule="auto"/>
              <w:ind w:left="0"/>
              <w:jc w:val="left"/>
            </w:pPr>
            <w:r>
              <w:rPr>
                <w:rFonts w:eastAsia="等线" w:ascii="Arial" w:cs="Arial" w:hAnsi="Arial"/>
                <w:sz w:val="22"/>
              </w:rPr>
              <w:t>3、确保HK的正确性，为数字化打下正确的数据基础；</w:t>
            </w:r>
          </w:p>
        </w:tc>
        <w:tc>
          <w:tcPr>
            <w:tcW w:w="220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1、提供静默</w:t>
            </w:r>
            <w:r>
              <w:rPr>
                <w:rFonts w:eastAsia="等线" w:ascii="Arial" w:cs="Arial" w:hAnsi="Arial"/>
                <w:sz w:val="22"/>
              </w:rPr>
              <w:t>反馈</w:t>
            </w:r>
            <w:r>
              <w:rPr>
                <w:rFonts w:eastAsia="等线" w:ascii="Arial" w:cs="Arial" w:hAnsi="Arial"/>
                <w:sz w:val="22"/>
              </w:rPr>
              <w:t>公共能力：解密HK、解析配置文件、计算UID；</w:t>
            </w:r>
          </w:p>
          <w:p>
            <w:pPr>
              <w:spacing w:before="120" w:after="120" w:line="288" w:lineRule="auto"/>
              <w:ind w:left="0"/>
              <w:jc w:val="left"/>
            </w:pPr>
            <w:r>
              <w:rPr>
                <w:rFonts w:eastAsia="等线" w:ascii="Arial" w:cs="Arial" w:hAnsi="Arial"/>
                <w:sz w:val="22"/>
              </w:rPr>
              <w:t>2、支持通过SU获取静默</w:t>
            </w:r>
            <w:r>
              <w:rPr>
                <w:rFonts w:eastAsia="等线" w:ascii="Arial" w:cs="Arial" w:hAnsi="Arial"/>
                <w:sz w:val="22"/>
              </w:rPr>
              <w:t>反馈</w:t>
            </w:r>
            <w:r>
              <w:rPr>
                <w:rFonts w:eastAsia="等线" w:ascii="Arial" w:cs="Arial" w:hAnsi="Arial"/>
                <w:sz w:val="22"/>
              </w:rPr>
              <w:t>参数；</w:t>
            </w:r>
          </w:p>
          <w:p>
            <w:pPr>
              <w:spacing w:before="120" w:after="120" w:line="288" w:lineRule="auto"/>
              <w:ind w:left="0"/>
              <w:jc w:val="left"/>
            </w:pPr>
            <w:r>
              <w:rPr>
                <w:rFonts w:eastAsia="等线" w:ascii="Arial" w:cs="Arial" w:hAnsi="Arial"/>
                <w:sz w:val="22"/>
              </w:rPr>
              <w:t>3、支持对HK正确性校验；</w:t>
            </w:r>
          </w:p>
          <w:p>
            <w:pPr>
              <w:spacing w:before="120" w:after="120" w:line="288" w:lineRule="auto"/>
              <w:ind w:left="0"/>
              <w:jc w:val="left"/>
            </w:pPr>
            <w:r>
              <w:rPr>
                <w:rFonts w:eastAsia="等线" w:ascii="Arial" w:cs="Arial" w:hAnsi="Arial"/>
                <w:sz w:val="22"/>
              </w:rPr>
              <w:t>4、支持主流操作系统和</w:t>
            </w:r>
            <w:r>
              <w:rPr>
                <w:rFonts w:eastAsia="等线" w:ascii="Arial" w:cs="Arial" w:hAnsi="Arial"/>
                <w:sz w:val="22"/>
              </w:rPr>
              <w:t>信创</w:t>
            </w:r>
            <w:r>
              <w:rPr>
                <w:rFonts w:eastAsia="等线" w:ascii="Arial" w:cs="Arial" w:hAnsi="Arial"/>
                <w:sz w:val="22"/>
              </w:rPr>
              <w:t>平台；</w:t>
            </w:r>
          </w:p>
          <w:p>
            <w:pPr>
              <w:spacing w:before="120" w:after="120" w:line="288" w:lineRule="auto"/>
              <w:ind w:left="0"/>
              <w:jc w:val="left"/>
            </w:pPr>
            <w:r>
              <w:rPr>
                <w:rFonts w:eastAsia="等线" w:ascii="Arial" w:cs="Arial" w:hAnsi="Arial"/>
                <w:sz w:val="22"/>
              </w:rPr>
              <w:t>5、支持压缩和解压缩功能，减少客户对</w:t>
            </w:r>
            <w:r>
              <w:rPr>
                <w:rFonts w:eastAsia="等线" w:ascii="Arial" w:cs="Arial" w:hAnsi="Arial"/>
                <w:sz w:val="22"/>
              </w:rPr>
              <w:t>反馈</w:t>
            </w:r>
            <w:r>
              <w:rPr>
                <w:rFonts w:eastAsia="等线" w:ascii="Arial" w:cs="Arial" w:hAnsi="Arial"/>
                <w:sz w:val="22"/>
              </w:rPr>
              <w:t>的感知；</w:t>
            </w:r>
          </w:p>
        </w:tc>
      </w:tr>
    </w:tbl>
    <w:p>
      <w:pPr>
        <w:spacing w:before="120" w:after="120" w:line="288" w:lineRule="auto"/>
        <w:ind w:left="0" w:firstLine="0"/>
        <w:jc w:val="left"/>
      </w:pPr>
      <w:r>
        <w:rPr>
          <w:rFonts w:eastAsia="等线" w:ascii="Arial" w:cs="Arial" w:hAnsi="Arial"/>
          <w:i w:val="true"/>
          <w:color w:val="8f959e"/>
          <w:sz w:val="22"/>
          <w:u w:val="single"/>
        </w:rPr>
        <w:t>&lt;度量指标：列出交付的价值度量 &gt;</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2070"/>
        <w:gridCol w:w="2070"/>
        <w:gridCol w:w="2070"/>
        <w:gridCol w:w="2070"/>
      </w:tblGrid>
      <w:tr>
        <w:tc>
          <w:tcPr>
            <w:tcW w:w="2070" w:type="dxa"/>
            <w:tcMar>
              <w:top w:type="dxa" w:w="60"/>
              <w:left w:type="dxa" w:w="120"/>
              <w:bottom w:type="dxa" w:w="30"/>
              <w:right w:type="dxa" w:w="120"/>
            </w:tcMar>
          </w:tcPr>
          <w:p>
            <w:pPr>
              <w:spacing w:before="120" w:after="120" w:line="288" w:lineRule="auto"/>
              <w:ind w:left="0"/>
              <w:jc w:val="center"/>
            </w:pPr>
            <w:r>
              <w:rPr>
                <w:rFonts w:eastAsia="等线" w:ascii="Arial" w:cs="Arial" w:hAnsi="Arial"/>
                <w:b w:val="true"/>
                <w:color w:val="1f2329"/>
                <w:sz w:val="22"/>
              </w:rPr>
              <w:t>交付版本</w:t>
            </w:r>
          </w:p>
        </w:tc>
        <w:tc>
          <w:tcPr>
            <w:tcW w:w="2070" w:type="dxa"/>
            <w:tcMar>
              <w:top w:type="dxa" w:w="60"/>
              <w:left w:type="dxa" w:w="120"/>
              <w:bottom w:type="dxa" w:w="30"/>
              <w:right w:type="dxa" w:w="120"/>
            </w:tcMar>
          </w:tcPr>
          <w:p>
            <w:pPr>
              <w:spacing w:before="120" w:after="120" w:line="288" w:lineRule="auto"/>
              <w:ind w:left="0"/>
              <w:jc w:val="center"/>
            </w:pPr>
            <w:r>
              <w:rPr>
                <w:rFonts w:eastAsia="等线" w:ascii="Arial" w:cs="Arial" w:hAnsi="Arial"/>
                <w:b w:val="true"/>
                <w:color w:val="1f2329"/>
                <w:sz w:val="22"/>
              </w:rPr>
              <w:t>北极星指标</w:t>
            </w:r>
          </w:p>
        </w:tc>
        <w:tc>
          <w:tcPr>
            <w:tcW w:w="2070" w:type="dxa"/>
            <w:tcMar>
              <w:top w:type="dxa" w:w="60"/>
              <w:left w:type="dxa" w:w="120"/>
              <w:bottom w:type="dxa" w:w="30"/>
              <w:right w:type="dxa" w:w="120"/>
            </w:tcMar>
          </w:tcPr>
          <w:p>
            <w:pPr>
              <w:spacing w:before="120" w:after="120" w:line="288" w:lineRule="auto"/>
              <w:ind w:left="0"/>
              <w:jc w:val="center"/>
            </w:pPr>
            <w:r>
              <w:rPr>
                <w:rFonts w:eastAsia="等线" w:ascii="Arial" w:cs="Arial" w:hAnsi="Arial"/>
                <w:b w:val="true"/>
                <w:color w:val="1f2329"/>
                <w:sz w:val="22"/>
              </w:rPr>
              <w:t>核心度量指标</w:t>
            </w:r>
          </w:p>
        </w:tc>
        <w:tc>
          <w:tcPr>
            <w:tcW w:w="2070" w:type="dxa"/>
            <w:tcMar>
              <w:top w:type="dxa" w:w="60"/>
              <w:left w:type="dxa" w:w="120"/>
              <w:bottom w:type="dxa" w:w="30"/>
              <w:right w:type="dxa" w:w="120"/>
            </w:tcMar>
          </w:tcPr>
          <w:p>
            <w:pPr>
              <w:spacing w:before="120" w:after="120" w:line="288" w:lineRule="auto"/>
              <w:ind w:left="0"/>
              <w:jc w:val="center"/>
            </w:pPr>
            <w:r>
              <w:rPr>
                <w:rFonts w:eastAsia="等线" w:ascii="Arial" w:cs="Arial" w:hAnsi="Arial"/>
                <w:b w:val="true"/>
                <w:color w:val="1f2329"/>
                <w:sz w:val="22"/>
              </w:rPr>
              <w:t>说明</w:t>
            </w:r>
          </w:p>
        </w:tc>
      </w:tr>
      <w:tr>
        <w:tc>
          <w:tcPr>
            <w:tcW w:w="2070" w:type="dxa"/>
            <w:tcMar>
              <w:top w:type="dxa" w:w="60"/>
              <w:left w:type="dxa" w:w="120"/>
              <w:bottom w:type="dxa" w:w="30"/>
              <w:right w:type="dxa" w:w="120"/>
            </w:tcMar>
          </w:tcPr>
          <w:p>
            <w:pPr>
              <w:spacing w:before="120" w:after="120" w:line="288" w:lineRule="auto"/>
              <w:ind w:left="0"/>
              <w:jc w:val="left"/>
            </w:pPr>
            <w:r>
              <w:rPr>
                <w:rFonts w:eastAsia="等线" w:ascii="Arial" w:cs="Arial" w:hAnsi="Arial"/>
                <w:color w:val="8f959e"/>
                <w:sz w:val="22"/>
              </w:rPr>
              <w:t>FB V3.1.0</w:t>
            </w:r>
          </w:p>
        </w:tc>
        <w:tc>
          <w:tcPr>
            <w:tcW w:w="20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产品具备静默</w:t>
            </w:r>
            <w:r>
              <w:rPr>
                <w:rFonts w:eastAsia="等线" w:ascii="Arial" w:cs="Arial" w:hAnsi="Arial"/>
                <w:sz w:val="22"/>
              </w:rPr>
              <w:t>反馈</w:t>
            </w:r>
            <w:r>
              <w:rPr>
                <w:rFonts w:eastAsia="等线" w:ascii="Arial" w:cs="Arial" w:hAnsi="Arial"/>
                <w:sz w:val="22"/>
              </w:rPr>
              <w:t>的版本数量</w:t>
            </w:r>
          </w:p>
        </w:tc>
        <w:tc>
          <w:tcPr>
            <w:tcW w:w="20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产品具备静默</w:t>
            </w:r>
            <w:r>
              <w:rPr>
                <w:rFonts w:eastAsia="等线" w:ascii="Arial" w:cs="Arial" w:hAnsi="Arial"/>
                <w:sz w:val="22"/>
              </w:rPr>
              <w:t>反馈</w:t>
            </w:r>
            <w:r>
              <w:rPr>
                <w:rFonts w:eastAsia="等线" w:ascii="Arial" w:cs="Arial" w:hAnsi="Arial"/>
                <w:sz w:val="22"/>
              </w:rPr>
              <w:t>的版本数量</w:t>
            </w:r>
          </w:p>
        </w:tc>
        <w:tc>
          <w:tcPr>
            <w:tcW w:w="20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预计本版本发布后，核心引擎在Q2即全部集成完成，并且在Q2会启动和产品版本的集成工作；</w:t>
            </w:r>
          </w:p>
        </w:tc>
      </w:tr>
    </w:tbl>
    <w:p>
      <w:pPr>
        <w:spacing w:before="120" w:after="120" w:line="288" w:lineRule="auto"/>
        <w:ind w:left="0"/>
        <w:jc w:val="left"/>
      </w:pPr>
      <w:r>
        <w:rPr>
          <w:rFonts w:eastAsia="等线" w:ascii="Arial" w:cs="Arial" w:hAnsi="Arial"/>
          <w:i w:val="true"/>
          <w:color w:val="8f959e"/>
          <w:sz w:val="22"/>
          <w:u w:val="single"/>
        </w:rPr>
        <w:t>&lt;该版本对应的核心度量指标，在发布时以及发布某段时间后可以达到的指标&gt;</w:t>
      </w:r>
    </w:p>
    <w:p>
      <w:pPr>
        <w:pStyle w:val="2"/>
        <w:spacing w:before="320" w:after="120" w:line="288" w:lineRule="auto"/>
        <w:ind w:left="0"/>
        <w:jc w:val="left"/>
        <w:outlineLvl w:val="1"/>
      </w:pPr>
      <w:r>
        <w:rPr>
          <w:rFonts w:eastAsia="等线" w:ascii="Arial" w:cs="Arial" w:hAnsi="Arial"/>
          <w:b w:val="true"/>
          <w:color w:val="1f2329"/>
          <w:sz w:val="32"/>
        </w:rPr>
        <w:t>1.2 术语与缩略语解释</w:t>
      </w:r>
    </w:p>
    <w:p>
      <w:pPr>
        <w:spacing w:before="120" w:after="120" w:line="288" w:lineRule="auto"/>
        <w:ind w:left="0"/>
        <w:jc w:val="left"/>
      </w:pPr>
    </w:p>
    <w:p>
      <w:pPr>
        <w:spacing w:before="120" w:after="120" w:line="288" w:lineRule="auto"/>
        <w:ind w:left="0" w:firstLine="0"/>
        <w:jc w:val="left"/>
      </w:pPr>
      <w:r>
        <w:rPr>
          <w:rFonts w:eastAsia="等线" w:ascii="Arial" w:cs="Arial" w:hAnsi="Arial"/>
          <w:i w:val="true"/>
          <w:color w:val="8f959e"/>
          <w:sz w:val="22"/>
        </w:rPr>
        <w:t>【内容】为了统一认识，将本次需求中涉及的一些特殊的专业术语或容易引起意思混淆的术语进行解释和定义。</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1470"/>
        <w:gridCol w:w="6810"/>
      </w:tblGrid>
      <w:tr>
        <w:tc>
          <w:tcPr>
            <w:tcW w:w="1470" w:type="dxa"/>
            <w:tcMar>
              <w:top w:type="dxa" w:w="60"/>
              <w:left w:type="dxa" w:w="120"/>
              <w:bottom w:type="dxa" w:w="30"/>
              <w:right w:type="dxa" w:w="120"/>
            </w:tcMar>
          </w:tcPr>
          <w:p>
            <w:pPr>
              <w:spacing w:before="120" w:after="120" w:line="288" w:lineRule="auto"/>
              <w:ind w:left="0"/>
              <w:jc w:val="center"/>
            </w:pPr>
            <w:r>
              <w:rPr>
                <w:rFonts w:eastAsia="等线" w:ascii="Arial" w:cs="Arial" w:hAnsi="Arial"/>
                <w:b w:val="true"/>
                <w:color w:val="1f2329"/>
                <w:sz w:val="22"/>
              </w:rPr>
              <w:t>术语 / 缩略词</w:t>
            </w:r>
          </w:p>
        </w:tc>
        <w:tc>
          <w:tcPr>
            <w:tcW w:w="6810" w:type="dxa"/>
            <w:tcMar>
              <w:top w:type="dxa" w:w="60"/>
              <w:left w:type="dxa" w:w="120"/>
              <w:bottom w:type="dxa" w:w="30"/>
              <w:right w:type="dxa" w:w="120"/>
            </w:tcMar>
          </w:tcPr>
          <w:p>
            <w:pPr>
              <w:spacing w:before="120" w:after="120" w:line="288" w:lineRule="auto"/>
              <w:ind w:left="0"/>
              <w:jc w:val="center"/>
            </w:pPr>
            <w:r>
              <w:rPr>
                <w:rFonts w:eastAsia="等线" w:ascii="Arial" w:cs="Arial" w:hAnsi="Arial"/>
                <w:b w:val="true"/>
                <w:color w:val="1f2329"/>
                <w:sz w:val="22"/>
              </w:rPr>
              <w:t>说明</w:t>
            </w:r>
          </w:p>
        </w:tc>
      </w:tr>
      <w:tr>
        <w:tc>
          <w:tcPr>
            <w:tcW w:w="147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HK</w:t>
            </w:r>
          </w:p>
        </w:tc>
        <w:tc>
          <w:tcPr>
            <w:tcW w:w="681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HoneyKey缩写，HK记录了唯一客户+唯一产品的授权情况。但是产品不直接使用HK激活产品，而是使用授权文件的方式来激活产品。在授权文件中，可能包含一个或多个HK和其他信息，这些信息都是经过变形和混淆的。</w:t>
            </w:r>
          </w:p>
        </w:tc>
      </w:tr>
    </w:tbl>
    <w:p>
      <w:pPr>
        <w:spacing w:before="120" w:after="120" w:line="288" w:lineRule="auto"/>
        <w:ind w:left="0"/>
        <w:jc w:val="left"/>
      </w:pPr>
    </w:p>
    <w:p>
      <w:pPr>
        <w:pStyle w:val="2"/>
        <w:spacing w:before="320" w:after="120" w:line="288" w:lineRule="auto"/>
        <w:ind w:left="0"/>
        <w:jc w:val="left"/>
        <w:outlineLvl w:val="1"/>
      </w:pPr>
      <w:r>
        <w:rPr>
          <w:rFonts w:eastAsia="等线" w:ascii="Arial" w:cs="Arial" w:hAnsi="Arial"/>
          <w:b w:val="true"/>
          <w:color w:val="1f2329"/>
          <w:sz w:val="32"/>
        </w:rPr>
        <w:t>1.3 参考资料</w:t>
      </w:r>
    </w:p>
    <w:p>
      <w:pPr>
        <w:spacing w:before="120" w:after="120" w:line="288" w:lineRule="auto"/>
        <w:ind w:left="0"/>
        <w:jc w:val="left"/>
      </w:pPr>
    </w:p>
    <w:p>
      <w:pPr>
        <w:pBdr>
          <w:bottom w:val="single" w:color="dee0e3"/>
          <w:between w:val="single" w:color="dee0e3"/>
        </w:pBdr>
        <w:spacing w:before="120" w:after="120" w:line="288" w:lineRule="auto"/>
        <w:ind w:left="0"/>
      </w:pPr>
    </w:p>
    <w:p>
      <w:pPr>
        <w:spacing w:before="120" w:after="120" w:line="288" w:lineRule="auto"/>
        <w:ind w:left="0"/>
        <w:jc w:val="left"/>
      </w:pPr>
    </w:p>
    <w:p>
      <w:pPr>
        <w:pStyle w:val="1"/>
        <w:spacing w:before="380" w:after="140" w:line="288" w:lineRule="auto"/>
        <w:ind w:left="0"/>
        <w:jc w:val="left"/>
        <w:outlineLvl w:val="0"/>
      </w:pPr>
      <w:r>
        <w:rPr>
          <w:rFonts w:eastAsia="等线" w:ascii="Arial" w:cs="Arial" w:hAnsi="Arial"/>
          <w:b w:val="true"/>
          <w:color w:val="245bdb"/>
          <w:sz w:val="36"/>
        </w:rPr>
        <w:t xml:space="preserve">2. </w:t>
      </w:r>
      <w:r>
        <w:rPr>
          <w:rFonts w:eastAsia="等线" w:ascii="Arial" w:cs="Arial" w:hAnsi="Arial"/>
          <w:b w:val="true"/>
          <w:color w:val="1f2329"/>
          <w:sz w:val="36"/>
        </w:rPr>
        <w:t>需求概述</w:t>
      </w:r>
    </w:p>
    <w:p>
      <w:pPr>
        <w:spacing w:before="120" w:after="120" w:line="288" w:lineRule="auto"/>
        <w:ind w:left="0"/>
        <w:jc w:val="left"/>
      </w:pPr>
    </w:p>
    <w:p>
      <w:pPr>
        <w:pStyle w:val="2"/>
        <w:spacing w:before="320" w:after="120" w:line="288" w:lineRule="auto"/>
        <w:ind w:left="0"/>
        <w:jc w:val="left"/>
        <w:outlineLvl w:val="1"/>
      </w:pPr>
      <w:r>
        <w:rPr>
          <w:rFonts w:eastAsia="等线" w:ascii="Arial" w:cs="Arial" w:hAnsi="Arial"/>
          <w:b w:val="true"/>
          <w:color w:val="1f2329"/>
          <w:sz w:val="32"/>
        </w:rPr>
        <w:t>2.1 需求基线列表</w:t>
      </w:r>
    </w:p>
    <w:p>
      <w:pPr>
        <w:spacing w:before="120" w:after="120" w:line="288" w:lineRule="auto"/>
        <w:ind w:left="0"/>
        <w:jc w:val="left"/>
      </w:pPr>
    </w:p>
    <w:p>
      <w:pPr>
        <w:spacing w:before="120" w:after="120" w:line="288" w:lineRule="auto"/>
        <w:ind w:left="0" w:firstLine="0"/>
        <w:jc w:val="left"/>
      </w:pPr>
      <w:r>
        <w:rPr>
          <w:rFonts w:eastAsia="等线" w:ascii="Arial" w:cs="Arial" w:hAnsi="Arial"/>
          <w:i w:val="true"/>
          <w:color w:val="8f959e"/>
          <w:sz w:val="22"/>
        </w:rPr>
        <w:t>本列表将作为需求分析人员提出需求的第一手文档，它将是需求分析人员与软件设计人员交流和沟通的渠道。需求列表的最后确认版本将在软件开发、测试、发布时作为评审和确认的主要依据。</w:t>
      </w:r>
    </w:p>
    <w:p>
      <w:pPr>
        <w:spacing w:before="120" w:after="120" w:line="288" w:lineRule="auto"/>
        <w:ind w:left="0" w:firstLine="0"/>
        <w:jc w:val="left"/>
      </w:pPr>
      <w:r>
        <w:rPr>
          <w:rFonts w:eastAsia="等线" w:ascii="Arial" w:cs="Arial" w:hAnsi="Arial"/>
          <w:i w:val="true"/>
          <w:color w:val="8f959e"/>
          <w:sz w:val="22"/>
        </w:rPr>
        <w:t>【修改前提】在需求基线建立后，如果需求有所变更，需要通过相关的评审，并更新需求列表。</w:t>
      </w:r>
    </w:p>
    <w:p>
      <w:pPr>
        <w:spacing w:before="120" w:after="120" w:line="288" w:lineRule="auto"/>
        <w:ind w:left="0" w:firstLine="0"/>
        <w:jc w:val="left"/>
      </w:pPr>
    </w:p>
    <w:p>
      <w:pPr>
        <w:spacing w:before="120" w:after="120" w:line="288" w:lineRule="auto"/>
        <w:ind w:left="0" w:firstLine="0"/>
        <w:jc w:val="left"/>
      </w:pPr>
      <w:r>
        <w:rPr>
          <w:rFonts w:eastAsia="等线" w:ascii="Arial" w:cs="Arial" w:hAnsi="Arial"/>
          <w:i w:val="true"/>
          <w:color w:val="8f959e"/>
          <w:sz w:val="22"/>
          <w:u w:val="single"/>
        </w:rPr>
        <w:t>&lt;此处列出交付版本中包含的RR列表，RR按照交付主题分组&gt;</w:t>
      </w:r>
    </w:p>
    <w:p>
      <w:pPr>
        <w:spacing w:before="120" w:after="120" w:line="288" w:lineRule="auto"/>
        <w:ind w:left="0"/>
        <w:jc w:val="left"/>
      </w:pPr>
      <w:r>
        <w:rPr>
          <w:rFonts w:eastAsia="等线" w:ascii="Arial" w:cs="Arial" w:hAnsi="Arial"/>
          <w:i w:val="true"/>
          <w:color w:val="8f959e"/>
          <w:sz w:val="22"/>
          <w:u w:val="single"/>
        </w:rPr>
        <w:t>交付主题：&lt;该版本中包含的交付主题/主要特性&gt;&lt;此处要与交付概述中的主题/特性相对应&gt;</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1380"/>
        <w:gridCol w:w="1380"/>
        <w:gridCol w:w="1380"/>
        <w:gridCol w:w="1380"/>
        <w:gridCol w:w="1380"/>
        <w:gridCol w:w="1380"/>
      </w:tblGrid>
      <w:tr>
        <w:tc>
          <w:tcPr>
            <w:tcW w:w="1380" w:type="dxa"/>
            <w:tcMar>
              <w:top w:type="dxa" w:w="60"/>
              <w:left w:type="dxa" w:w="120"/>
              <w:bottom w:type="dxa" w:w="30"/>
              <w:right w:type="dxa" w:w="120"/>
            </w:tcMar>
          </w:tcPr>
          <w:p>
            <w:pPr>
              <w:spacing w:before="120" w:after="120" w:line="288" w:lineRule="auto"/>
              <w:ind w:left="0"/>
              <w:jc w:val="center"/>
            </w:pPr>
            <w:r>
              <w:rPr>
                <w:rFonts w:eastAsia="等线" w:ascii="Arial" w:cs="Arial" w:hAnsi="Arial"/>
                <w:color w:val="1f2329"/>
                <w:sz w:val="22"/>
              </w:rPr>
              <w:t>交付版本</w:t>
            </w:r>
          </w:p>
        </w:tc>
        <w:tc>
          <w:tcPr>
            <w:tcW w:w="1380" w:type="dxa"/>
            <w:tcMar>
              <w:top w:type="dxa" w:w="60"/>
              <w:left w:type="dxa" w:w="120"/>
              <w:bottom w:type="dxa" w:w="30"/>
              <w:right w:type="dxa" w:w="120"/>
            </w:tcMar>
          </w:tcPr>
          <w:p>
            <w:pPr>
              <w:spacing w:before="120" w:after="120" w:line="288" w:lineRule="auto"/>
              <w:ind w:left="0"/>
              <w:jc w:val="center"/>
            </w:pPr>
            <w:r>
              <w:rPr>
                <w:rFonts w:eastAsia="等线" w:ascii="Arial" w:cs="Arial" w:hAnsi="Arial"/>
                <w:color w:val="1f2329"/>
                <w:sz w:val="22"/>
              </w:rPr>
              <w:t>交付主题</w:t>
            </w:r>
          </w:p>
        </w:tc>
        <w:tc>
          <w:tcPr>
            <w:tcW w:w="1380" w:type="dxa"/>
            <w:tcMar>
              <w:top w:type="dxa" w:w="60"/>
              <w:left w:type="dxa" w:w="120"/>
              <w:bottom w:type="dxa" w:w="30"/>
              <w:right w:type="dxa" w:w="120"/>
            </w:tcMar>
          </w:tcPr>
          <w:p>
            <w:pPr>
              <w:spacing w:before="120" w:after="120" w:line="288" w:lineRule="auto"/>
              <w:ind w:left="0"/>
              <w:jc w:val="center"/>
            </w:pPr>
            <w:r>
              <w:rPr>
                <w:rFonts w:eastAsia="等线" w:ascii="Arial" w:cs="Arial" w:hAnsi="Arial"/>
                <w:color w:val="1f2329"/>
                <w:sz w:val="22"/>
              </w:rPr>
              <w:t>RR编号</w:t>
            </w:r>
          </w:p>
        </w:tc>
        <w:tc>
          <w:tcPr>
            <w:tcW w:w="1380" w:type="dxa"/>
            <w:tcMar>
              <w:top w:type="dxa" w:w="60"/>
              <w:left w:type="dxa" w:w="120"/>
              <w:bottom w:type="dxa" w:w="30"/>
              <w:right w:type="dxa" w:w="120"/>
            </w:tcMar>
          </w:tcPr>
          <w:p>
            <w:pPr>
              <w:spacing w:before="120" w:after="120" w:line="288" w:lineRule="auto"/>
              <w:ind w:left="0"/>
              <w:jc w:val="center"/>
            </w:pPr>
            <w:r>
              <w:rPr>
                <w:rFonts w:eastAsia="等线" w:ascii="Arial" w:cs="Arial" w:hAnsi="Arial"/>
                <w:color w:val="1f2329"/>
                <w:sz w:val="22"/>
              </w:rPr>
              <w:t>RR概述</w:t>
            </w:r>
          </w:p>
        </w:tc>
        <w:tc>
          <w:tcPr>
            <w:tcW w:w="1380" w:type="dxa"/>
            <w:tcMar>
              <w:top w:type="dxa" w:w="60"/>
              <w:left w:type="dxa" w:w="120"/>
              <w:bottom w:type="dxa" w:w="30"/>
              <w:right w:type="dxa" w:w="120"/>
            </w:tcMar>
          </w:tcPr>
          <w:p>
            <w:pPr>
              <w:spacing w:before="120" w:after="120" w:line="288" w:lineRule="auto"/>
              <w:ind w:left="0"/>
              <w:jc w:val="center"/>
            </w:pPr>
            <w:r>
              <w:rPr>
                <w:rFonts w:eastAsia="等线" w:ascii="Arial" w:cs="Arial" w:hAnsi="Arial"/>
                <w:color w:val="1f2329"/>
                <w:sz w:val="22"/>
              </w:rPr>
              <w:t>优先级</w:t>
            </w:r>
          </w:p>
        </w:tc>
        <w:tc>
          <w:tcPr>
            <w:tcW w:w="1380" w:type="dxa"/>
            <w:tcMar>
              <w:top w:type="dxa" w:w="60"/>
              <w:left w:type="dxa" w:w="120"/>
              <w:bottom w:type="dxa" w:w="30"/>
              <w:right w:type="dxa" w:w="120"/>
            </w:tcMar>
          </w:tcPr>
          <w:p>
            <w:pPr>
              <w:spacing w:before="120" w:after="120" w:line="288" w:lineRule="auto"/>
              <w:ind w:left="0"/>
              <w:jc w:val="center"/>
            </w:pPr>
            <w:r>
              <w:rPr>
                <w:rFonts w:eastAsia="等线" w:ascii="Arial" w:cs="Arial" w:hAnsi="Arial"/>
                <w:color w:val="1f2329"/>
                <w:sz w:val="22"/>
              </w:rPr>
              <w:t>备注</w:t>
            </w:r>
          </w:p>
        </w:tc>
      </w:tr>
      <w:tr>
        <w:tc>
          <w:tcPr>
            <w:tcW w:w="1380" w:type="dxa"/>
            <w:vMerge w:val="restart"/>
            <w:tcMar>
              <w:top w:type="dxa" w:w="60"/>
              <w:left w:type="dxa" w:w="120"/>
              <w:bottom w:type="dxa" w:w="30"/>
              <w:right w:type="dxa" w:w="120"/>
            </w:tcMar>
          </w:tcPr>
          <w:p>
            <w:pPr>
              <w:spacing w:before="120" w:after="120" w:line="288" w:lineRule="auto"/>
              <w:ind w:left="0"/>
              <w:jc w:val="left"/>
            </w:pPr>
            <w:r>
              <w:rPr>
                <w:rFonts w:eastAsia="等线" w:ascii="Arial" w:cs="Arial" w:hAnsi="Arial"/>
                <w:color w:val="8f959e"/>
                <w:sz w:val="22"/>
              </w:rPr>
              <w:t>FB V3.1.0</w:t>
            </w:r>
          </w:p>
          <w:p>
            <w:pPr>
              <w:spacing w:before="120" w:after="120" w:line="288" w:lineRule="auto"/>
              <w:ind w:left="0"/>
              <w:jc w:val="left"/>
            </w:pPr>
          </w:p>
        </w:tc>
        <w:tc>
          <w:tcPr>
            <w:tcW w:w="138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提供静默</w:t>
            </w:r>
            <w:r>
              <w:rPr>
                <w:rFonts w:eastAsia="等线" w:ascii="Arial" w:cs="Arial" w:hAnsi="Arial"/>
                <w:sz w:val="22"/>
              </w:rPr>
              <w:t>反馈</w:t>
            </w:r>
            <w:r>
              <w:rPr>
                <w:rFonts w:eastAsia="等线" w:ascii="Arial" w:cs="Arial" w:hAnsi="Arial"/>
                <w:sz w:val="22"/>
              </w:rPr>
              <w:t>公共能力</w:t>
            </w:r>
          </w:p>
        </w:tc>
        <w:tc>
          <w:tcPr>
            <w:tcW w:w="138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FB-D-RR-4</w:t>
            </w:r>
          </w:p>
        </w:tc>
        <w:tc>
          <w:tcPr>
            <w:tcW w:w="138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飞豹模块支持按需解密功能</w:t>
            </w:r>
          </w:p>
        </w:tc>
        <w:tc>
          <w:tcPr>
            <w:tcW w:w="138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P1</w:t>
            </w:r>
          </w:p>
        </w:tc>
        <w:tc>
          <w:tcPr>
            <w:tcW w:w="1380" w:type="dxa"/>
            <w:tcMar>
              <w:top w:type="dxa" w:w="60"/>
              <w:left w:type="dxa" w:w="120"/>
              <w:bottom w:type="dxa" w:w="30"/>
              <w:right w:type="dxa" w:w="120"/>
            </w:tcMar>
          </w:tcPr>
          <w:p>
            <w:pPr>
              <w:spacing w:before="120" w:after="120" w:line="288" w:lineRule="auto"/>
              <w:ind w:left="0"/>
              <w:jc w:val="left"/>
            </w:pPr>
          </w:p>
        </w:tc>
      </w:tr>
      <w:tr>
        <w:tc>
          <w:tcPr>
            <w:tcW w:w="1380" w:type="dxa"/>
            <w:vMerge w:val="continue"/>
            <w:tcMar>
              <w:top w:type="dxa" w:w="60"/>
              <w:left w:type="dxa" w:w="120"/>
              <w:bottom w:type="dxa" w:w="30"/>
              <w:right w:type="dxa" w:w="120"/>
            </w:tcMar>
          </w:tcPr>
          <w:p>
            <w:pPr>
              <w:spacing w:before="120" w:after="120" w:line="288" w:lineRule="auto"/>
              <w:ind w:left="0"/>
              <w:jc w:val="left"/>
            </w:pPr>
          </w:p>
        </w:tc>
        <w:tc>
          <w:tcPr>
            <w:tcW w:w="138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支持通过SU获取静默</w:t>
            </w:r>
            <w:r>
              <w:rPr>
                <w:rFonts w:eastAsia="等线" w:ascii="Arial" w:cs="Arial" w:hAnsi="Arial"/>
                <w:sz w:val="22"/>
              </w:rPr>
              <w:t>反馈</w:t>
            </w:r>
            <w:r>
              <w:rPr>
                <w:rFonts w:eastAsia="等线" w:ascii="Arial" w:cs="Arial" w:hAnsi="Arial"/>
                <w:sz w:val="22"/>
              </w:rPr>
              <w:t>参数</w:t>
            </w:r>
          </w:p>
        </w:tc>
        <w:tc>
          <w:tcPr>
            <w:tcW w:w="138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FB-D-RR-3</w:t>
            </w:r>
          </w:p>
        </w:tc>
        <w:tc>
          <w:tcPr>
            <w:tcW w:w="138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需要</w:t>
            </w:r>
            <w:r>
              <w:rPr>
                <w:rFonts w:eastAsia="等线" w:ascii="Arial" w:cs="Arial" w:hAnsi="Arial"/>
                <w:sz w:val="22"/>
              </w:rPr>
              <w:t>AIO</w:t>
            </w:r>
            <w:r>
              <w:rPr>
                <w:rFonts w:eastAsia="等线" w:ascii="Arial" w:cs="Arial" w:hAnsi="Arial"/>
                <w:sz w:val="22"/>
              </w:rPr>
              <w:t>/FB读取SU引擎配置文件，获取必要的HK、UUID、Prxoy信息，实现静默</w:t>
            </w:r>
            <w:r>
              <w:rPr>
                <w:rFonts w:eastAsia="等线" w:ascii="Arial" w:cs="Arial" w:hAnsi="Arial"/>
                <w:sz w:val="22"/>
              </w:rPr>
              <w:t>反馈</w:t>
            </w:r>
          </w:p>
        </w:tc>
        <w:tc>
          <w:tcPr>
            <w:tcW w:w="138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P1</w:t>
            </w:r>
          </w:p>
          <w:p>
            <w:pPr>
              <w:spacing w:before="120" w:after="120" w:line="288" w:lineRule="auto"/>
              <w:ind w:left="0"/>
              <w:jc w:val="center"/>
            </w:pPr>
          </w:p>
        </w:tc>
        <w:tc>
          <w:tcPr>
            <w:tcW w:w="1380" w:type="dxa"/>
            <w:tcMar>
              <w:top w:type="dxa" w:w="60"/>
              <w:left w:type="dxa" w:w="120"/>
              <w:bottom w:type="dxa" w:w="30"/>
              <w:right w:type="dxa" w:w="120"/>
            </w:tcMar>
          </w:tcPr>
          <w:p>
            <w:pPr>
              <w:spacing w:before="120" w:after="120" w:line="288" w:lineRule="auto"/>
              <w:ind w:left="0"/>
              <w:jc w:val="left"/>
            </w:pPr>
          </w:p>
        </w:tc>
      </w:tr>
      <w:tr>
        <w:tc>
          <w:tcPr>
            <w:tcW w:w="1380" w:type="dxa"/>
            <w:vMerge w:val="continue"/>
            <w:tcMar>
              <w:top w:type="dxa" w:w="60"/>
              <w:left w:type="dxa" w:w="120"/>
              <w:bottom w:type="dxa" w:w="30"/>
              <w:right w:type="dxa" w:w="120"/>
            </w:tcMar>
          </w:tcPr>
          <w:p>
            <w:pPr>
              <w:spacing w:before="120" w:after="120" w:line="288" w:lineRule="auto"/>
              <w:ind w:left="0"/>
              <w:jc w:val="left"/>
            </w:pPr>
          </w:p>
        </w:tc>
        <w:tc>
          <w:tcPr>
            <w:tcW w:w="1380" w:type="dxa"/>
            <w:tcMar>
              <w:top w:type="dxa" w:w="60"/>
              <w:left w:type="dxa" w:w="120"/>
              <w:bottom w:type="dxa" w:w="30"/>
              <w:right w:type="dxa" w:w="120"/>
            </w:tcMar>
          </w:tcPr>
          <w:p>
            <w:pPr>
              <w:spacing w:before="120" w:after="120" w:line="288" w:lineRule="auto"/>
              <w:ind w:left="0"/>
              <w:jc w:val="left"/>
            </w:pPr>
            <w:r>
              <w:rPr>
                <w:rFonts w:eastAsia="等线" w:ascii="Arial" w:cs="Arial" w:hAnsi="Arial"/>
                <w:color w:val="8f959e"/>
                <w:sz w:val="22"/>
              </w:rPr>
              <w:t>支持对HK正确性校验</w:t>
            </w:r>
          </w:p>
        </w:tc>
        <w:tc>
          <w:tcPr>
            <w:tcW w:w="138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FB-D-RR-6</w:t>
            </w:r>
          </w:p>
          <w:p>
            <w:pPr>
              <w:spacing w:before="120" w:after="120" w:line="288" w:lineRule="auto"/>
              <w:ind w:left="0"/>
              <w:jc w:val="left"/>
            </w:pPr>
          </w:p>
        </w:tc>
        <w:tc>
          <w:tcPr>
            <w:tcW w:w="138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飞豹支持对HK格式的校验</w:t>
            </w:r>
          </w:p>
        </w:tc>
        <w:tc>
          <w:tcPr>
            <w:tcW w:w="138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P2</w:t>
            </w:r>
          </w:p>
        </w:tc>
        <w:tc>
          <w:tcPr>
            <w:tcW w:w="1380" w:type="dxa"/>
            <w:tcMar>
              <w:top w:type="dxa" w:w="60"/>
              <w:left w:type="dxa" w:w="120"/>
              <w:bottom w:type="dxa" w:w="30"/>
              <w:right w:type="dxa" w:w="120"/>
            </w:tcMar>
          </w:tcPr>
          <w:p>
            <w:pPr>
              <w:spacing w:before="120" w:after="120" w:line="288" w:lineRule="auto"/>
              <w:ind w:left="0"/>
              <w:jc w:val="left"/>
            </w:pPr>
          </w:p>
        </w:tc>
      </w:tr>
      <w:tr>
        <w:tc>
          <w:tcPr>
            <w:tcW w:w="1380" w:type="dxa"/>
            <w:vMerge w:val="continue"/>
            <w:tcMar>
              <w:top w:type="dxa" w:w="60"/>
              <w:left w:type="dxa" w:w="120"/>
              <w:bottom w:type="dxa" w:w="30"/>
              <w:right w:type="dxa" w:w="120"/>
            </w:tcMar>
          </w:tcPr>
          <w:p>
            <w:pPr>
              <w:spacing w:before="120" w:after="120" w:line="288" w:lineRule="auto"/>
              <w:ind w:left="0"/>
              <w:jc w:val="left"/>
            </w:pPr>
          </w:p>
        </w:tc>
        <w:tc>
          <w:tcPr>
            <w:tcW w:w="1380" w:type="dxa"/>
            <w:tcMar>
              <w:top w:type="dxa" w:w="60"/>
              <w:left w:type="dxa" w:w="120"/>
              <w:bottom w:type="dxa" w:w="30"/>
              <w:right w:type="dxa" w:w="120"/>
            </w:tcMar>
          </w:tcPr>
          <w:p>
            <w:pPr>
              <w:spacing w:before="120" w:after="120" w:line="288" w:lineRule="auto"/>
              <w:ind w:left="0"/>
              <w:jc w:val="left"/>
            </w:pPr>
          </w:p>
          <w:p>
            <w:pPr>
              <w:spacing w:before="120" w:after="120" w:line="288" w:lineRule="auto"/>
              <w:ind w:left="0"/>
              <w:jc w:val="left"/>
            </w:pPr>
            <w:r>
              <w:rPr>
                <w:rFonts w:eastAsia="等线" w:ascii="Arial" w:cs="Arial" w:hAnsi="Arial"/>
                <w:sz w:val="22"/>
              </w:rPr>
              <w:t>降低用户感知</w:t>
            </w:r>
          </w:p>
        </w:tc>
        <w:tc>
          <w:tcPr>
            <w:tcW w:w="138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FB-D-RR-7</w:t>
            </w:r>
          </w:p>
          <w:p>
            <w:pPr>
              <w:spacing w:before="120" w:after="120" w:line="288" w:lineRule="auto"/>
              <w:ind w:left="0"/>
              <w:jc w:val="left"/>
            </w:pPr>
          </w:p>
        </w:tc>
        <w:tc>
          <w:tcPr>
            <w:tcW w:w="138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静默</w:t>
            </w:r>
            <w:r>
              <w:rPr>
                <w:rFonts w:eastAsia="等线" w:ascii="Arial" w:cs="Arial" w:hAnsi="Arial"/>
                <w:sz w:val="22"/>
              </w:rPr>
              <w:t>反馈</w:t>
            </w:r>
            <w:r>
              <w:rPr>
                <w:rFonts w:eastAsia="等线" w:ascii="Arial" w:cs="Arial" w:hAnsi="Arial"/>
                <w:sz w:val="22"/>
              </w:rPr>
              <w:t>具备压缩和解压缩的能力</w:t>
            </w:r>
          </w:p>
        </w:tc>
        <w:tc>
          <w:tcPr>
            <w:tcW w:w="138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P2</w:t>
            </w:r>
          </w:p>
          <w:p>
            <w:pPr>
              <w:spacing w:before="120" w:after="120" w:line="288" w:lineRule="auto"/>
              <w:ind w:left="0"/>
              <w:jc w:val="left"/>
            </w:pPr>
          </w:p>
        </w:tc>
        <w:tc>
          <w:tcPr>
            <w:tcW w:w="1380" w:type="dxa"/>
            <w:tcMar>
              <w:top w:type="dxa" w:w="60"/>
              <w:left w:type="dxa" w:w="120"/>
              <w:bottom w:type="dxa" w:w="30"/>
              <w:right w:type="dxa" w:w="120"/>
            </w:tcMar>
          </w:tcPr>
          <w:p>
            <w:pPr>
              <w:spacing w:before="120" w:after="120" w:line="288" w:lineRule="auto"/>
              <w:ind w:left="0"/>
              <w:jc w:val="left"/>
            </w:pPr>
          </w:p>
        </w:tc>
      </w:tr>
      <w:tr>
        <w:tc>
          <w:tcPr>
            <w:tcW w:w="1380" w:type="dxa"/>
            <w:vMerge w:val="continue"/>
            <w:tcMar>
              <w:top w:type="dxa" w:w="60"/>
              <w:left w:type="dxa" w:w="120"/>
              <w:bottom w:type="dxa" w:w="30"/>
              <w:right w:type="dxa" w:w="120"/>
            </w:tcMar>
          </w:tcPr>
          <w:p>
            <w:pPr>
              <w:spacing w:before="120" w:after="120" w:line="288" w:lineRule="auto"/>
              <w:ind w:left="0"/>
              <w:jc w:val="left"/>
            </w:pPr>
          </w:p>
        </w:tc>
        <w:tc>
          <w:tcPr>
            <w:tcW w:w="138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兼容性</w:t>
            </w:r>
          </w:p>
        </w:tc>
        <w:tc>
          <w:tcPr>
            <w:tcW w:w="138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FB-D-RR-5</w:t>
            </w:r>
          </w:p>
          <w:p>
            <w:pPr>
              <w:spacing w:before="120" w:after="120" w:line="288" w:lineRule="auto"/>
              <w:ind w:left="0"/>
              <w:jc w:val="left"/>
            </w:pPr>
          </w:p>
        </w:tc>
        <w:tc>
          <w:tcPr>
            <w:tcW w:w="138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支持对主流操作系统和</w:t>
            </w:r>
            <w:r>
              <w:rPr>
                <w:rFonts w:eastAsia="等线" w:ascii="Arial" w:cs="Arial" w:hAnsi="Arial"/>
                <w:sz w:val="22"/>
              </w:rPr>
              <w:t>信创</w:t>
            </w:r>
            <w:r>
              <w:rPr>
                <w:rFonts w:eastAsia="等线" w:ascii="Arial" w:cs="Arial" w:hAnsi="Arial"/>
                <w:sz w:val="22"/>
              </w:rPr>
              <w:t>平台的支持</w:t>
            </w:r>
          </w:p>
        </w:tc>
        <w:tc>
          <w:tcPr>
            <w:tcW w:w="1380" w:type="dxa"/>
            <w:tcMar>
              <w:top w:type="dxa" w:w="60"/>
              <w:left w:type="dxa" w:w="120"/>
              <w:bottom w:type="dxa" w:w="30"/>
              <w:right w:type="dxa" w:w="120"/>
            </w:tcMar>
          </w:tcPr>
          <w:p>
            <w:pPr>
              <w:spacing w:before="120" w:after="120" w:line="288" w:lineRule="auto"/>
              <w:ind w:left="0"/>
              <w:jc w:val="center"/>
            </w:pPr>
            <w:r>
              <w:rPr>
                <w:rFonts w:eastAsia="等线" w:ascii="Arial" w:cs="Arial" w:hAnsi="Arial"/>
                <w:sz w:val="22"/>
              </w:rPr>
              <w:t>P2</w:t>
            </w:r>
          </w:p>
        </w:tc>
        <w:tc>
          <w:tcPr>
            <w:tcW w:w="1380" w:type="dxa"/>
            <w:tcMar>
              <w:top w:type="dxa" w:w="60"/>
              <w:left w:type="dxa" w:w="120"/>
              <w:bottom w:type="dxa" w:w="30"/>
              <w:right w:type="dxa" w:w="120"/>
            </w:tcMar>
          </w:tcPr>
          <w:p>
            <w:pPr>
              <w:spacing w:before="120" w:after="120" w:line="288" w:lineRule="auto"/>
              <w:ind w:left="0"/>
              <w:jc w:val="left"/>
            </w:pPr>
          </w:p>
        </w:tc>
      </w:tr>
    </w:tbl>
    <w:p>
      <w:pPr>
        <w:spacing w:before="120" w:after="120" w:line="288" w:lineRule="auto"/>
        <w:ind w:left="0"/>
        <w:jc w:val="left"/>
      </w:pPr>
    </w:p>
    <w:p>
      <w:pPr>
        <w:pStyle w:val="2"/>
        <w:spacing w:before="320" w:after="120" w:line="288" w:lineRule="auto"/>
        <w:ind w:left="0"/>
        <w:jc w:val="left"/>
        <w:outlineLvl w:val="1"/>
      </w:pPr>
      <w:r>
        <w:rPr>
          <w:rFonts w:eastAsia="等线" w:ascii="Arial" w:cs="Arial" w:hAnsi="Arial"/>
          <w:b w:val="true"/>
          <w:color w:val="1f2329"/>
          <w:sz w:val="32"/>
        </w:rPr>
        <w:t>2.2 需求详细描述</w:t>
      </w:r>
    </w:p>
    <w:p>
      <w:pPr>
        <w:spacing w:before="120" w:after="120" w:line="288" w:lineRule="auto"/>
        <w:ind w:left="0"/>
        <w:jc w:val="left"/>
      </w:pPr>
    </w:p>
    <w:p>
      <w:pPr>
        <w:pStyle w:val="3"/>
        <w:spacing w:before="300" w:after="120" w:line="288" w:lineRule="auto"/>
        <w:ind w:left="0"/>
        <w:jc w:val="left"/>
        <w:outlineLvl w:val="2"/>
      </w:pPr>
      <w:r>
        <w:rPr>
          <w:rFonts w:eastAsia="等线" w:ascii="Arial" w:cs="Arial" w:hAnsi="Arial"/>
          <w:b w:val="true"/>
          <w:color w:val="1f2329"/>
          <w:sz w:val="30"/>
        </w:rPr>
        <w:t xml:space="preserve">2.2.1 </w:t>
      </w:r>
      <w:r>
        <w:rPr>
          <w:rFonts w:eastAsia="等线" w:ascii="Arial" w:cs="Arial" w:hAnsi="Arial"/>
          <w:b w:val="true"/>
          <w:sz w:val="30"/>
        </w:rPr>
        <w:t>&lt;FB-D-RR-4：飞豹模块支持按需解密功能&gt;</w:t>
      </w:r>
    </w:p>
    <w:p>
      <w:pPr>
        <w:pStyle w:val="4"/>
        <w:spacing w:before="260" w:after="120" w:line="288" w:lineRule="auto"/>
        <w:ind w:left="0"/>
        <w:jc w:val="left"/>
        <w:outlineLvl w:val="3"/>
      </w:pPr>
      <w:r>
        <w:rPr>
          <w:rFonts w:eastAsia="等线" w:ascii="Arial" w:cs="Arial" w:hAnsi="Arial"/>
          <w:b w:val="true"/>
          <w:color w:val="1f2329"/>
          <w:sz w:val="28"/>
        </w:rPr>
        <w:t>（1）用户问题描述：</w:t>
      </w:r>
    </w:p>
    <w:p>
      <w:pPr>
        <w:spacing w:before="120" w:after="120" w:line="288" w:lineRule="auto"/>
        <w:ind w:left="0" w:firstLine="420"/>
        <w:jc w:val="left"/>
      </w:pPr>
      <w:r>
        <w:rPr>
          <w:rFonts w:eastAsia="等线" w:ascii="Arial" w:cs="Arial" w:hAnsi="Arial"/>
          <w:sz w:val="22"/>
        </w:rPr>
        <w:t>产品传递给核心引擎的HK有明文和密文，每个核心引擎据需要支持HK的解密功能；如果单独开发，会有重复工作，且接口不统一，加大了核心引擎集成的难度和复杂度；</w:t>
      </w:r>
    </w:p>
    <w:p>
      <w:pPr>
        <w:pStyle w:val="4"/>
        <w:spacing w:before="260" w:after="120" w:line="288" w:lineRule="auto"/>
        <w:ind w:left="0"/>
        <w:jc w:val="left"/>
        <w:outlineLvl w:val="3"/>
      </w:pPr>
      <w:r>
        <w:rPr>
          <w:rFonts w:eastAsia="等线" w:ascii="Arial" w:cs="Arial" w:hAnsi="Arial"/>
          <w:b w:val="true"/>
          <w:color w:val="1f2329"/>
          <w:sz w:val="28"/>
        </w:rPr>
        <w:t>（2）产品需求/产品特性描述：</w:t>
      </w:r>
    </w:p>
    <w:p>
      <w:pPr>
        <w:spacing w:before="120" w:after="120" w:line="288" w:lineRule="auto"/>
        <w:ind w:left="0" w:firstLine="0"/>
        <w:jc w:val="left"/>
      </w:pPr>
      <w:r>
        <w:rPr>
          <w:rFonts w:eastAsia="等线" w:ascii="Arial" w:cs="Arial" w:hAnsi="Arial"/>
          <w:i w:val="true"/>
          <w:color w:val="8f959e"/>
          <w:sz w:val="22"/>
          <w:u w:val="single"/>
        </w:rPr>
        <w:t>&lt;为了解决用户问题，产品通常需要提高一个或多个新的特性，即IR。IR更多是从用户能理解和感知到的业务概念层面出发，描述在的业务层面提供什么样的新特性。&gt;</w:t>
      </w:r>
    </w:p>
    <w:p>
      <w:pPr>
        <w:spacing w:before="120" w:after="120" w:line="288" w:lineRule="auto"/>
        <w:ind w:left="0" w:firstLine="0"/>
        <w:jc w:val="left"/>
      </w:pPr>
      <w:r>
        <w:rPr>
          <w:rFonts w:eastAsia="等线" w:ascii="Arial" w:cs="Arial" w:hAnsi="Arial"/>
          <w:i w:val="true"/>
          <w:color w:val="8f959e"/>
          <w:sz w:val="22"/>
          <w:u w:val="single"/>
        </w:rPr>
        <w:t>&lt;以</w:t>
      </w:r>
      <w:r>
        <w:rPr>
          <w:rFonts w:eastAsia="等线" w:ascii="Arial" w:cs="Arial" w:hAnsi="Arial"/>
          <w:i w:val="true"/>
          <w:color w:val="8f959e"/>
          <w:sz w:val="22"/>
          <w:u w:val="single"/>
        </w:rPr>
        <w:t>梦蝶</w:t>
      </w:r>
      <w:r>
        <w:rPr>
          <w:rFonts w:eastAsia="等线" w:ascii="Arial" w:cs="Arial" w:hAnsi="Arial"/>
          <w:i w:val="true"/>
          <w:color w:val="8f959e"/>
          <w:sz w:val="22"/>
          <w:u w:val="single"/>
        </w:rPr>
        <w:t>业务线为例，如果该RR的用户是最终客户的</w:t>
      </w:r>
      <w:r>
        <w:rPr>
          <w:rFonts w:eastAsia="等线" w:ascii="Arial" w:cs="Arial" w:hAnsi="Arial"/>
          <w:i w:val="true"/>
          <w:color w:val="8f959e"/>
          <w:sz w:val="22"/>
          <w:u w:val="single"/>
        </w:rPr>
        <w:t>安全运营</w:t>
      </w:r>
      <w:r>
        <w:rPr>
          <w:rFonts w:eastAsia="等线" w:ascii="Arial" w:cs="Arial" w:hAnsi="Arial"/>
          <w:i w:val="true"/>
          <w:color w:val="8f959e"/>
          <w:sz w:val="22"/>
          <w:u w:val="single"/>
        </w:rPr>
        <w:t>人员，那么用户应该可以感知到引擎、本地PTN、云端PTN、产品的界面等业务概念；如果该RR的用户是产品集成团队，那么该用户能够感知到引擎</w:t>
      </w:r>
      <w:r>
        <w:rPr>
          <w:rFonts w:eastAsia="等线" w:ascii="Arial" w:cs="Arial" w:hAnsi="Arial"/>
          <w:i w:val="true"/>
          <w:color w:val="8f959e"/>
          <w:sz w:val="22"/>
          <w:u w:val="single"/>
        </w:rPr>
        <w:t>SDK</w:t>
      </w:r>
      <w:r>
        <w:rPr>
          <w:rFonts w:eastAsia="等线" w:ascii="Arial" w:cs="Arial" w:hAnsi="Arial"/>
          <w:i w:val="true"/>
          <w:color w:val="8f959e"/>
          <w:sz w:val="22"/>
          <w:u w:val="single"/>
        </w:rPr>
        <w:t xml:space="preserve"> </w:t>
      </w:r>
      <w:r>
        <w:rPr>
          <w:rFonts w:eastAsia="等线" w:ascii="Arial" w:cs="Arial" w:hAnsi="Arial"/>
          <w:i w:val="true"/>
          <w:color w:val="8f959e"/>
          <w:sz w:val="22"/>
          <w:u w:val="single"/>
        </w:rPr>
        <w:t>API</w:t>
      </w:r>
      <w:r>
        <w:rPr>
          <w:rFonts w:eastAsia="等线" w:ascii="Arial" w:cs="Arial" w:hAnsi="Arial"/>
          <w:i w:val="true"/>
          <w:color w:val="8f959e"/>
          <w:sz w:val="22"/>
          <w:u w:val="single"/>
        </w:rPr>
        <w:t>&gt;</w:t>
      </w:r>
    </w:p>
    <w:p>
      <w:pPr>
        <w:spacing w:before="120" w:after="120" w:line="288" w:lineRule="auto"/>
        <w:ind w:left="0" w:firstLine="0"/>
        <w:jc w:val="left"/>
      </w:pPr>
    </w:p>
    <w:p>
      <w:pPr>
        <w:spacing w:before="120" w:after="120" w:line="288" w:lineRule="auto"/>
        <w:ind w:left="0" w:firstLine="0"/>
        <w:jc w:val="left"/>
      </w:pPr>
      <w:r>
        <w:rPr>
          <w:rFonts w:eastAsia="等线" w:ascii="Arial" w:cs="Arial" w:hAnsi="Arial"/>
          <w:i w:val="true"/>
          <w:color w:val="8f959e"/>
          <w:sz w:val="22"/>
          <w:u w:val="single"/>
        </w:rPr>
        <w:t>&lt;此处列出该RR包含的IR列表&gt;</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1650"/>
        <w:gridCol w:w="1650"/>
        <w:gridCol w:w="1650"/>
        <w:gridCol w:w="1650"/>
        <w:gridCol w:w="1650"/>
      </w:tblGrid>
      <w:tr>
        <w:tc>
          <w:tcPr>
            <w:tcW w:w="1650" w:type="dxa"/>
            <w:tcMar>
              <w:top w:type="dxa" w:w="60"/>
              <w:left w:type="dxa" w:w="120"/>
              <w:bottom w:type="dxa" w:w="30"/>
              <w:right w:type="dxa" w:w="120"/>
            </w:tcMar>
          </w:tcPr>
          <w:p>
            <w:pPr>
              <w:spacing w:before="120" w:after="120" w:line="288" w:lineRule="auto"/>
              <w:ind w:left="0"/>
              <w:jc w:val="center"/>
            </w:pPr>
            <w:r>
              <w:rPr>
                <w:rFonts w:eastAsia="等线" w:ascii="Arial" w:cs="Arial" w:hAnsi="Arial"/>
                <w:color w:val="1f2329"/>
                <w:sz w:val="22"/>
              </w:rPr>
              <w:t>RR编号</w:t>
            </w:r>
          </w:p>
        </w:tc>
        <w:tc>
          <w:tcPr>
            <w:tcW w:w="1650" w:type="dxa"/>
            <w:tcMar>
              <w:top w:type="dxa" w:w="60"/>
              <w:left w:type="dxa" w:w="120"/>
              <w:bottom w:type="dxa" w:w="30"/>
              <w:right w:type="dxa" w:w="120"/>
            </w:tcMar>
          </w:tcPr>
          <w:p>
            <w:pPr>
              <w:spacing w:before="120" w:after="120" w:line="288" w:lineRule="auto"/>
              <w:ind w:left="0"/>
              <w:jc w:val="center"/>
            </w:pPr>
            <w:r>
              <w:rPr>
                <w:rFonts w:eastAsia="等线" w:ascii="Arial" w:cs="Arial" w:hAnsi="Arial"/>
                <w:color w:val="1f2329"/>
                <w:sz w:val="22"/>
              </w:rPr>
              <w:t>IR编号</w:t>
            </w:r>
          </w:p>
        </w:tc>
        <w:tc>
          <w:tcPr>
            <w:tcW w:w="1650" w:type="dxa"/>
            <w:tcMar>
              <w:top w:type="dxa" w:w="60"/>
              <w:left w:type="dxa" w:w="120"/>
              <w:bottom w:type="dxa" w:w="30"/>
              <w:right w:type="dxa" w:w="120"/>
            </w:tcMar>
          </w:tcPr>
          <w:p>
            <w:pPr>
              <w:spacing w:before="120" w:after="120" w:line="288" w:lineRule="auto"/>
              <w:ind w:left="0"/>
              <w:jc w:val="center"/>
            </w:pPr>
            <w:r>
              <w:rPr>
                <w:rFonts w:eastAsia="等线" w:ascii="Arial" w:cs="Arial" w:hAnsi="Arial"/>
                <w:color w:val="1f2329"/>
                <w:sz w:val="22"/>
              </w:rPr>
              <w:t>IR概述</w:t>
            </w:r>
          </w:p>
        </w:tc>
        <w:tc>
          <w:tcPr>
            <w:tcW w:w="1650" w:type="dxa"/>
            <w:tcMar>
              <w:top w:type="dxa" w:w="60"/>
              <w:left w:type="dxa" w:w="120"/>
              <w:bottom w:type="dxa" w:w="30"/>
              <w:right w:type="dxa" w:w="120"/>
            </w:tcMar>
          </w:tcPr>
          <w:p>
            <w:pPr>
              <w:spacing w:before="120" w:after="120" w:line="288" w:lineRule="auto"/>
              <w:ind w:left="0"/>
              <w:jc w:val="center"/>
            </w:pPr>
            <w:r>
              <w:rPr>
                <w:rFonts w:eastAsia="等线" w:ascii="Arial" w:cs="Arial" w:hAnsi="Arial"/>
                <w:color w:val="1f2329"/>
                <w:sz w:val="22"/>
              </w:rPr>
              <w:t>优先级</w:t>
            </w:r>
          </w:p>
        </w:tc>
        <w:tc>
          <w:tcPr>
            <w:tcW w:w="1650" w:type="dxa"/>
            <w:tcMar>
              <w:top w:type="dxa" w:w="60"/>
              <w:left w:type="dxa" w:w="120"/>
              <w:bottom w:type="dxa" w:w="30"/>
              <w:right w:type="dxa" w:w="120"/>
            </w:tcMar>
          </w:tcPr>
          <w:p>
            <w:pPr>
              <w:spacing w:before="120" w:after="120" w:line="288" w:lineRule="auto"/>
              <w:ind w:left="0"/>
              <w:jc w:val="center"/>
            </w:pPr>
            <w:r>
              <w:rPr>
                <w:rFonts w:eastAsia="等线" w:ascii="Arial" w:cs="Arial" w:hAnsi="Arial"/>
                <w:color w:val="1f2329"/>
                <w:sz w:val="22"/>
              </w:rPr>
              <w:t>备注</w:t>
            </w:r>
          </w:p>
        </w:tc>
      </w:tr>
      <w:tr>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FB-D-RR-4</w:t>
            </w:r>
          </w:p>
          <w:p>
            <w:pPr>
              <w:spacing w:before="120" w:after="120" w:line="288" w:lineRule="auto"/>
              <w:ind w:left="0"/>
              <w:jc w:val="left"/>
            </w:pP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XXX</w:t>
            </w:r>
          </w:p>
        </w:tc>
        <w:tc>
          <w:tcPr>
            <w:tcW w:w="165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飞豹模块支持按需解密功能</w:t>
            </w:r>
          </w:p>
        </w:tc>
        <w:tc>
          <w:tcPr>
            <w:tcW w:w="1650" w:type="dxa"/>
            <w:tcMar>
              <w:top w:type="dxa" w:w="60"/>
              <w:left w:type="dxa" w:w="120"/>
              <w:bottom w:type="dxa" w:w="30"/>
              <w:right w:type="dxa" w:w="120"/>
            </w:tcMar>
          </w:tcPr>
          <w:p>
            <w:pPr>
              <w:spacing w:before="120" w:after="120" w:line="288" w:lineRule="auto"/>
              <w:ind w:left="0"/>
              <w:jc w:val="center"/>
            </w:pPr>
            <w:r>
              <w:rPr>
                <w:rFonts w:eastAsia="等线" w:ascii="Arial" w:cs="Arial" w:hAnsi="Arial"/>
                <w:i w:val="true"/>
                <w:color w:val="8f959e"/>
                <w:sz w:val="22"/>
                <w:u w:val="single"/>
              </w:rPr>
              <w:t>P1</w:t>
            </w:r>
          </w:p>
        </w:tc>
        <w:tc>
          <w:tcPr>
            <w:tcW w:w="1650" w:type="dxa"/>
            <w:tcMar>
              <w:top w:type="dxa" w:w="60"/>
              <w:left w:type="dxa" w:w="120"/>
              <w:bottom w:type="dxa" w:w="30"/>
              <w:right w:type="dxa" w:w="120"/>
            </w:tcMar>
          </w:tcPr>
          <w:p>
            <w:pPr>
              <w:spacing w:before="120" w:after="120" w:line="288" w:lineRule="auto"/>
              <w:ind w:left="0"/>
              <w:jc w:val="left"/>
            </w:pPr>
          </w:p>
        </w:tc>
      </w:tr>
    </w:tbl>
    <w:p>
      <w:pPr>
        <w:spacing w:before="120" w:after="120" w:line="288" w:lineRule="auto"/>
        <w:ind w:left="0"/>
        <w:jc w:val="left"/>
      </w:pPr>
    </w:p>
    <w:p>
      <w:pPr>
        <w:pStyle w:val="4"/>
        <w:spacing w:before="260" w:after="120" w:line="288" w:lineRule="auto"/>
        <w:ind w:left="0"/>
        <w:jc w:val="left"/>
        <w:outlineLvl w:val="3"/>
      </w:pPr>
      <w:r>
        <w:rPr>
          <w:rFonts w:eastAsia="等线" w:ascii="Arial" w:cs="Arial" w:hAnsi="Arial"/>
          <w:b w:val="true"/>
          <w:color w:val="1f2329"/>
          <w:sz w:val="28"/>
        </w:rPr>
        <w:t>&lt; IR需求编号：飞豹模块支持按需解密功能&gt;</w:t>
      </w:r>
    </w:p>
    <w:p>
      <w:pPr>
        <w:numPr>
          <w:numId w:val="1"/>
        </w:numPr>
        <w:spacing w:before="120" w:after="120" w:line="288" w:lineRule="auto"/>
        <w:ind w:left="0"/>
        <w:jc w:val="left"/>
      </w:pPr>
      <w:r>
        <w:rPr>
          <w:rFonts w:eastAsia="等线" w:ascii="Arial" w:cs="Arial" w:hAnsi="Arial"/>
          <w:b w:val="true"/>
          <w:color w:val="1f2329"/>
          <w:sz w:val="22"/>
        </w:rPr>
        <w:t>交付要求：</w:t>
      </w:r>
    </w:p>
    <w:p>
      <w:pPr>
        <w:spacing w:before="120" w:after="120" w:line="288" w:lineRule="auto"/>
        <w:ind w:left="0" w:firstLine="0"/>
        <w:jc w:val="left"/>
      </w:pPr>
      <w:r>
        <w:rPr>
          <w:rFonts w:eastAsia="等线" w:ascii="Arial" w:cs="Arial" w:hAnsi="Arial"/>
          <w:sz w:val="22"/>
        </w:rPr>
        <w:t>在产品通过SU或者直接配置，将HK用于核心引擎的激活。如果传递过来的HK是明文的，则飞豹解析后返回给核心引擎；如果是密文的，则解密后将HK返回给核心引擎。核心引擎再用非加密的HK进行激活操作；</w:t>
      </w:r>
    </w:p>
    <w:p>
      <w:pPr>
        <w:numPr>
          <w:numId w:val="2"/>
        </w:numPr>
        <w:spacing w:before="120" w:after="120" w:line="288" w:lineRule="auto"/>
        <w:ind w:left="0"/>
        <w:jc w:val="left"/>
      </w:pPr>
      <w:r>
        <w:rPr>
          <w:rFonts w:eastAsia="等线" w:ascii="Arial" w:cs="Arial" w:hAnsi="Arial"/>
          <w:b w:val="true"/>
          <w:color w:val="1f2329"/>
          <w:sz w:val="22"/>
        </w:rPr>
        <w:t>交付物及其标准：</w:t>
      </w:r>
    </w:p>
    <w:p>
      <w:pPr>
        <w:spacing w:before="120" w:after="120" w:line="288" w:lineRule="auto"/>
        <w:ind w:left="0" w:firstLine="0"/>
        <w:jc w:val="left"/>
      </w:pPr>
      <w:r>
        <w:rPr>
          <w:rFonts w:eastAsia="等线" w:ascii="Arial" w:cs="Arial" w:hAnsi="Arial"/>
          <w:sz w:val="22"/>
        </w:rPr>
        <w:t>引擎版本；测试通过；</w:t>
      </w:r>
    </w:p>
    <w:p>
      <w:pPr>
        <w:pStyle w:val="3"/>
        <w:spacing w:before="300" w:after="120" w:line="288" w:lineRule="auto"/>
        <w:ind w:left="0"/>
        <w:jc w:val="left"/>
        <w:outlineLvl w:val="2"/>
      </w:pPr>
      <w:r>
        <w:rPr>
          <w:rFonts w:eastAsia="等线" w:ascii="Arial" w:cs="Arial" w:hAnsi="Arial"/>
          <w:b w:val="true"/>
          <w:color w:val="1f2329"/>
          <w:sz w:val="30"/>
        </w:rPr>
        <w:t>2.2.2 &lt;FB-D-RR-3：飞豹模块支持通过SU获取静默</w:t>
      </w:r>
      <w:r>
        <w:rPr>
          <w:rFonts w:eastAsia="等线" w:ascii="Arial" w:cs="Arial" w:hAnsi="Arial"/>
          <w:b w:val="true"/>
          <w:color w:val="1f2329"/>
          <w:sz w:val="30"/>
        </w:rPr>
        <w:t>反馈</w:t>
      </w:r>
      <w:r>
        <w:rPr>
          <w:rFonts w:eastAsia="等线" w:ascii="Arial" w:cs="Arial" w:hAnsi="Arial"/>
          <w:b w:val="true"/>
          <w:color w:val="1f2329"/>
          <w:sz w:val="30"/>
        </w:rPr>
        <w:t>参数信息&gt;</w:t>
      </w:r>
    </w:p>
    <w:p>
      <w:pPr>
        <w:pStyle w:val="4"/>
        <w:spacing w:before="260" w:after="120" w:line="288" w:lineRule="auto"/>
        <w:ind w:left="0"/>
        <w:jc w:val="left"/>
        <w:outlineLvl w:val="3"/>
      </w:pPr>
      <w:r>
        <w:rPr>
          <w:rFonts w:eastAsia="等线" w:ascii="Arial" w:cs="Arial" w:hAnsi="Arial"/>
          <w:b w:val="true"/>
          <w:color w:val="1f2329"/>
          <w:sz w:val="28"/>
        </w:rPr>
        <w:t>（1）用户问题描述：</w:t>
      </w:r>
    </w:p>
    <w:p>
      <w:pPr>
        <w:spacing w:before="120" w:after="120" w:line="288" w:lineRule="auto"/>
        <w:ind w:left="0" w:firstLine="420"/>
        <w:jc w:val="left"/>
      </w:pPr>
      <w:r>
        <w:rPr>
          <w:rFonts w:eastAsia="等线" w:ascii="Arial" w:cs="Arial" w:hAnsi="Arial"/>
          <w:sz w:val="22"/>
        </w:rPr>
        <w:t>核心引擎如果实现静默</w:t>
      </w:r>
      <w:r>
        <w:rPr>
          <w:rFonts w:eastAsia="等线" w:ascii="Arial" w:cs="Arial" w:hAnsi="Arial"/>
          <w:sz w:val="22"/>
        </w:rPr>
        <w:t>反馈</w:t>
      </w:r>
      <w:r>
        <w:rPr>
          <w:rFonts w:eastAsia="等线" w:ascii="Arial" w:cs="Arial" w:hAnsi="Arial"/>
          <w:sz w:val="22"/>
        </w:rPr>
        <w:t>功能，需要获取静默反馈的参数。如果需要产品配置，则会加大集成的复杂度，在需求和验证的层面都需要产品的介入。</w:t>
      </w:r>
    </w:p>
    <w:p>
      <w:pPr>
        <w:pStyle w:val="4"/>
        <w:spacing w:before="260" w:after="120" w:line="288" w:lineRule="auto"/>
        <w:ind w:left="0"/>
        <w:jc w:val="left"/>
        <w:outlineLvl w:val="3"/>
      </w:pPr>
      <w:r>
        <w:rPr>
          <w:rFonts w:eastAsia="等线" w:ascii="Arial" w:cs="Arial" w:hAnsi="Arial"/>
          <w:b w:val="true"/>
          <w:color w:val="1f2329"/>
          <w:sz w:val="28"/>
        </w:rPr>
        <w:t>（2）产品需求/产品特性描述：</w:t>
      </w:r>
    </w:p>
    <w:p>
      <w:pPr>
        <w:spacing w:before="120" w:after="120" w:line="288" w:lineRule="auto"/>
        <w:ind w:left="0" w:firstLine="420"/>
        <w:jc w:val="left"/>
      </w:pPr>
      <w:r>
        <w:rPr>
          <w:rFonts w:eastAsia="等线" w:ascii="Arial" w:cs="Arial" w:hAnsi="Arial"/>
          <w:sz w:val="22"/>
        </w:rPr>
        <w:t>SU天然能够获取静默</w:t>
      </w:r>
      <w:r>
        <w:rPr>
          <w:rFonts w:eastAsia="等线" w:ascii="Arial" w:cs="Arial" w:hAnsi="Arial"/>
          <w:sz w:val="22"/>
        </w:rPr>
        <w:t>反馈</w:t>
      </w:r>
      <w:r>
        <w:rPr>
          <w:rFonts w:eastAsia="等线" w:ascii="Arial" w:cs="Arial" w:hAnsi="Arial"/>
          <w:sz w:val="22"/>
        </w:rPr>
        <w:t>的基础信息。如果通过SU配置文件获取静默反馈参数，不需要产品介入，则降低了产品集成的难度。</w:t>
      </w:r>
    </w:p>
    <w:p>
      <w:pPr>
        <w:pStyle w:val="4"/>
        <w:spacing w:before="260" w:after="120" w:line="288" w:lineRule="auto"/>
        <w:ind w:left="0"/>
        <w:jc w:val="left"/>
        <w:outlineLvl w:val="3"/>
      </w:pPr>
      <w:r>
        <w:rPr>
          <w:rFonts w:eastAsia="等线" w:ascii="Arial" w:cs="Arial" w:hAnsi="Arial"/>
          <w:b w:val="true"/>
          <w:color w:val="1f2329"/>
          <w:sz w:val="28"/>
        </w:rPr>
        <w:t xml:space="preserve">&lt; </w:t>
      </w:r>
      <w:r>
        <w:rPr>
          <w:rFonts w:eastAsia="等线" w:ascii="Arial" w:cs="Arial" w:hAnsi="Arial"/>
          <w:b w:val="true"/>
          <w:color w:val="d83931"/>
          <w:sz w:val="28"/>
        </w:rPr>
        <w:t>IR需求编号</w:t>
      </w:r>
      <w:r>
        <w:rPr>
          <w:rFonts w:eastAsia="等线" w:ascii="Arial" w:cs="Arial" w:hAnsi="Arial"/>
          <w:b w:val="true"/>
          <w:color w:val="1f2329"/>
          <w:sz w:val="28"/>
        </w:rPr>
        <w:t>：</w:t>
      </w:r>
      <w:r>
        <w:rPr>
          <w:rFonts w:eastAsia="等线" w:ascii="Arial" w:cs="Arial" w:hAnsi="Arial"/>
          <w:b w:val="true"/>
          <w:color w:val="1f2329"/>
          <w:sz w:val="28"/>
        </w:rPr>
        <w:t>飞豹模块支持通过SU获取静默</w:t>
      </w:r>
      <w:r>
        <w:rPr>
          <w:rFonts w:eastAsia="等线" w:ascii="Arial" w:cs="Arial" w:hAnsi="Arial"/>
          <w:b w:val="true"/>
          <w:color w:val="1f2329"/>
          <w:sz w:val="28"/>
        </w:rPr>
        <w:t>反馈</w:t>
      </w:r>
      <w:r>
        <w:rPr>
          <w:rFonts w:eastAsia="等线" w:ascii="Arial" w:cs="Arial" w:hAnsi="Arial"/>
          <w:b w:val="true"/>
          <w:color w:val="1f2329"/>
          <w:sz w:val="28"/>
        </w:rPr>
        <w:t>参数信息</w:t>
      </w:r>
      <w:r>
        <w:rPr>
          <w:rFonts w:eastAsia="等线" w:ascii="Arial" w:cs="Arial" w:hAnsi="Arial"/>
          <w:b w:val="true"/>
          <w:color w:val="1f2329"/>
          <w:sz w:val="28"/>
        </w:rPr>
        <w:t>&gt;</w:t>
      </w:r>
    </w:p>
    <w:p>
      <w:pPr>
        <w:numPr>
          <w:numId w:val="3"/>
        </w:numPr>
        <w:spacing w:before="120" w:after="120" w:line="288" w:lineRule="auto"/>
        <w:ind w:left="0"/>
        <w:jc w:val="left"/>
      </w:pPr>
      <w:r>
        <w:rPr>
          <w:rFonts w:eastAsia="等线" w:ascii="Arial" w:cs="Arial" w:hAnsi="Arial"/>
          <w:b w:val="true"/>
          <w:color w:val="1f2329"/>
          <w:sz w:val="22"/>
        </w:rPr>
        <w:t>交付要求：</w:t>
      </w:r>
    </w:p>
    <w:p>
      <w:pPr>
        <w:spacing w:before="120" w:after="120" w:line="288" w:lineRule="auto"/>
        <w:ind w:left="0" w:firstLine="420"/>
        <w:jc w:val="left"/>
      </w:pPr>
      <w:r>
        <w:rPr>
          <w:rFonts w:eastAsia="等线" w:ascii="Arial" w:cs="Arial" w:hAnsi="Arial"/>
          <w:sz w:val="22"/>
        </w:rPr>
        <w:t>飞豹不仅能够通过产品直接配置，也能够通过读取飞豹目录获取SU的配置文件，来获取HK、proxy、TID、pversion、UUID等信息；</w:t>
      </w:r>
    </w:p>
    <w:p>
      <w:pPr>
        <w:numPr>
          <w:numId w:val="4"/>
        </w:numPr>
        <w:spacing w:before="120" w:after="120" w:line="288" w:lineRule="auto"/>
        <w:ind w:left="0"/>
        <w:jc w:val="left"/>
      </w:pPr>
      <w:r>
        <w:rPr>
          <w:rFonts w:eastAsia="等线" w:ascii="Arial" w:cs="Arial" w:hAnsi="Arial"/>
          <w:b w:val="true"/>
          <w:color w:val="1f2329"/>
          <w:sz w:val="22"/>
        </w:rPr>
        <w:t>交付物及其标准：</w:t>
      </w:r>
    </w:p>
    <w:p>
      <w:pPr>
        <w:spacing w:before="120" w:after="120" w:line="288" w:lineRule="auto"/>
        <w:ind w:left="0" w:firstLine="420"/>
        <w:jc w:val="left"/>
      </w:pPr>
      <w:r>
        <w:rPr>
          <w:rFonts w:eastAsia="等线" w:ascii="Arial" w:cs="Arial" w:hAnsi="Arial"/>
          <w:sz w:val="22"/>
        </w:rPr>
        <w:t>引擎版本；测试通过；</w:t>
      </w:r>
    </w:p>
    <w:p>
      <w:pPr>
        <w:pStyle w:val="3"/>
        <w:spacing w:before="300" w:after="120" w:line="288" w:lineRule="auto"/>
        <w:ind w:left="0"/>
        <w:jc w:val="left"/>
        <w:outlineLvl w:val="2"/>
      </w:pPr>
      <w:r>
        <w:rPr>
          <w:rFonts w:eastAsia="等线" w:ascii="Arial" w:cs="Arial" w:hAnsi="Arial"/>
          <w:b w:val="true"/>
          <w:color w:val="1f2329"/>
          <w:sz w:val="30"/>
        </w:rPr>
        <w:t>2.2.3 &lt;FB-D-RR-6：飞豹支持对HK格式的校验&gt;</w:t>
      </w:r>
    </w:p>
    <w:p>
      <w:pPr>
        <w:pStyle w:val="4"/>
        <w:spacing w:before="260" w:after="120" w:line="288" w:lineRule="auto"/>
        <w:ind w:left="0"/>
        <w:jc w:val="left"/>
        <w:outlineLvl w:val="3"/>
      </w:pPr>
      <w:r>
        <w:rPr>
          <w:rFonts w:eastAsia="等线" w:ascii="Arial" w:cs="Arial" w:hAnsi="Arial"/>
          <w:b w:val="true"/>
          <w:color w:val="1f2329"/>
          <w:sz w:val="28"/>
        </w:rPr>
        <w:t>（1）用户问题描述：</w:t>
      </w:r>
    </w:p>
    <w:p>
      <w:pPr>
        <w:spacing w:before="120" w:after="120" w:line="288" w:lineRule="auto"/>
        <w:ind w:left="0" w:firstLine="420"/>
        <w:jc w:val="left"/>
      </w:pPr>
      <w:r>
        <w:rPr>
          <w:rFonts w:eastAsia="等线" w:ascii="Arial" w:cs="Arial" w:hAnsi="Arial"/>
          <w:sz w:val="22"/>
        </w:rPr>
        <w:t>数字化在22年遇到的一个痛点是HK没有按照要求</w:t>
      </w:r>
      <w:r>
        <w:rPr>
          <w:rFonts w:eastAsia="等线" w:ascii="Arial" w:cs="Arial" w:hAnsi="Arial"/>
          <w:sz w:val="22"/>
        </w:rPr>
        <w:t>反馈</w:t>
      </w:r>
      <w:r>
        <w:rPr>
          <w:rFonts w:eastAsia="等线" w:ascii="Arial" w:cs="Arial" w:hAnsi="Arial"/>
          <w:sz w:val="22"/>
        </w:rPr>
        <w:t>，而HK的正确性是实现数字化的基础；</w:t>
      </w:r>
    </w:p>
    <w:p>
      <w:pPr>
        <w:pStyle w:val="4"/>
        <w:spacing w:before="260" w:after="120" w:line="288" w:lineRule="auto"/>
        <w:ind w:left="0"/>
        <w:jc w:val="left"/>
        <w:outlineLvl w:val="3"/>
      </w:pPr>
      <w:r>
        <w:rPr>
          <w:rFonts w:eastAsia="等线" w:ascii="Arial" w:cs="Arial" w:hAnsi="Arial"/>
          <w:b w:val="true"/>
          <w:color w:val="1f2329"/>
          <w:sz w:val="28"/>
        </w:rPr>
        <w:t>（2）产品需求/产品特性描述：</w:t>
      </w:r>
    </w:p>
    <w:p>
      <w:pPr>
        <w:spacing w:before="120" w:after="120" w:line="288" w:lineRule="auto"/>
        <w:ind w:left="0" w:firstLine="420"/>
        <w:jc w:val="left"/>
      </w:pPr>
      <w:r>
        <w:rPr>
          <w:rFonts w:eastAsia="等线" w:ascii="Arial" w:cs="Arial" w:hAnsi="Arial"/>
          <w:sz w:val="22"/>
        </w:rPr>
        <w:t>核心引擎可以调用飞豹提供的HK格式正确性的验证能力，如果验证通过则引擎初始化</w:t>
      </w:r>
      <w:r>
        <w:rPr>
          <w:rFonts w:eastAsia="等线" w:ascii="Arial" w:cs="Arial" w:hAnsi="Arial"/>
          <w:sz w:val="22"/>
        </w:rPr>
        <w:t>成功</w:t>
      </w:r>
      <w:r>
        <w:rPr>
          <w:rFonts w:eastAsia="等线" w:ascii="Arial" w:cs="Arial" w:hAnsi="Arial"/>
          <w:sz w:val="22"/>
        </w:rPr>
        <w:t>，如果验证失败则初始化失败，从设计上保证产品传过来的HK至少在格式上是正确的。</w:t>
      </w:r>
    </w:p>
    <w:p>
      <w:pPr>
        <w:pStyle w:val="4"/>
        <w:spacing w:before="260" w:after="120" w:line="288" w:lineRule="auto"/>
        <w:ind w:left="0"/>
        <w:jc w:val="left"/>
        <w:outlineLvl w:val="3"/>
      </w:pPr>
      <w:r>
        <w:rPr>
          <w:rFonts w:eastAsia="等线" w:ascii="Arial" w:cs="Arial" w:hAnsi="Arial"/>
          <w:b w:val="true"/>
          <w:color w:val="1f2329"/>
          <w:sz w:val="28"/>
        </w:rPr>
        <w:t xml:space="preserve">&lt; </w:t>
      </w:r>
      <w:r>
        <w:rPr>
          <w:rFonts w:eastAsia="等线" w:ascii="Arial" w:cs="Arial" w:hAnsi="Arial"/>
          <w:b w:val="true"/>
          <w:color w:val="d83931"/>
          <w:sz w:val="28"/>
        </w:rPr>
        <w:t>IR需求编号</w:t>
      </w:r>
      <w:r>
        <w:rPr>
          <w:rFonts w:eastAsia="等线" w:ascii="Arial" w:cs="Arial" w:hAnsi="Arial"/>
          <w:b w:val="true"/>
          <w:color w:val="1f2329"/>
          <w:sz w:val="28"/>
        </w:rPr>
        <w:t>：</w:t>
      </w:r>
      <w:r>
        <w:rPr>
          <w:rFonts w:eastAsia="等线" w:ascii="Arial" w:cs="Arial" w:hAnsi="Arial"/>
          <w:b w:val="true"/>
          <w:color w:val="1f2329"/>
          <w:sz w:val="28"/>
        </w:rPr>
        <w:t>飞豹引擎支持HK的验证能力</w:t>
      </w:r>
      <w:r>
        <w:rPr>
          <w:rFonts w:eastAsia="等线" w:ascii="Arial" w:cs="Arial" w:hAnsi="Arial"/>
          <w:b w:val="true"/>
          <w:color w:val="1f2329"/>
          <w:sz w:val="28"/>
        </w:rPr>
        <w:t>&gt;</w:t>
      </w:r>
    </w:p>
    <w:p>
      <w:pPr>
        <w:numPr>
          <w:numId w:val="5"/>
        </w:numPr>
        <w:spacing w:before="120" w:after="120" w:line="288" w:lineRule="auto"/>
        <w:ind w:left="0"/>
        <w:jc w:val="left"/>
      </w:pPr>
      <w:r>
        <w:rPr>
          <w:rFonts w:eastAsia="等线" w:ascii="Arial" w:cs="Arial" w:hAnsi="Arial"/>
          <w:b w:val="true"/>
          <w:color w:val="1f2329"/>
          <w:sz w:val="22"/>
        </w:rPr>
        <w:t>交付要求：</w:t>
      </w:r>
    </w:p>
    <w:p>
      <w:pPr>
        <w:spacing w:before="120" w:after="120" w:line="288" w:lineRule="auto"/>
        <w:ind w:left="0" w:firstLine="420"/>
        <w:jc w:val="left"/>
      </w:pPr>
      <w:r>
        <w:rPr>
          <w:rFonts w:eastAsia="等线" w:ascii="Arial" w:cs="Arial" w:hAnsi="Arial"/>
          <w:sz w:val="22"/>
        </w:rPr>
        <w:t>飞豹引擎能够在格式上验证HK的正确性，并且将HK的验证结果以接口的形式提供给核心引擎；</w:t>
      </w:r>
    </w:p>
    <w:p>
      <w:pPr>
        <w:numPr>
          <w:numId w:val="6"/>
        </w:numPr>
        <w:spacing w:before="120" w:after="120" w:line="288" w:lineRule="auto"/>
        <w:ind w:left="0"/>
        <w:jc w:val="left"/>
      </w:pPr>
      <w:r>
        <w:rPr>
          <w:rFonts w:eastAsia="等线" w:ascii="Arial" w:cs="Arial" w:hAnsi="Arial"/>
          <w:b w:val="true"/>
          <w:color w:val="1f2329"/>
          <w:sz w:val="22"/>
        </w:rPr>
        <w:t>交付物及其标准：</w:t>
      </w:r>
    </w:p>
    <w:p>
      <w:pPr>
        <w:spacing w:before="120" w:after="120" w:line="288" w:lineRule="auto"/>
        <w:ind w:left="0" w:firstLine="420"/>
        <w:jc w:val="left"/>
      </w:pPr>
      <w:r>
        <w:rPr>
          <w:rFonts w:eastAsia="等线" w:ascii="Arial" w:cs="Arial" w:hAnsi="Arial"/>
          <w:sz w:val="22"/>
        </w:rPr>
        <w:t>引擎版本；测试通过；</w:t>
      </w:r>
    </w:p>
    <w:p>
      <w:pPr>
        <w:pStyle w:val="3"/>
        <w:spacing w:before="300" w:after="120" w:line="288" w:lineRule="auto"/>
        <w:ind w:left="0"/>
        <w:jc w:val="left"/>
        <w:outlineLvl w:val="2"/>
      </w:pPr>
      <w:r>
        <w:rPr>
          <w:rFonts w:eastAsia="等线" w:ascii="Arial" w:cs="Arial" w:hAnsi="Arial"/>
          <w:b w:val="true"/>
          <w:color w:val="1f2329"/>
          <w:sz w:val="30"/>
        </w:rPr>
        <w:t>2.2.4 &lt;FB-D-RR-7：静默</w:t>
      </w:r>
      <w:r>
        <w:rPr>
          <w:rFonts w:eastAsia="等线" w:ascii="Arial" w:cs="Arial" w:hAnsi="Arial"/>
          <w:b w:val="true"/>
          <w:color w:val="1f2329"/>
          <w:sz w:val="30"/>
        </w:rPr>
        <w:t>反馈</w:t>
      </w:r>
      <w:r>
        <w:rPr>
          <w:rFonts w:eastAsia="等线" w:ascii="Arial" w:cs="Arial" w:hAnsi="Arial"/>
          <w:b w:val="true"/>
          <w:color w:val="1f2329"/>
          <w:sz w:val="30"/>
        </w:rPr>
        <w:t>具备压缩和解压缩的能力&gt;</w:t>
      </w:r>
    </w:p>
    <w:p>
      <w:pPr>
        <w:pStyle w:val="4"/>
        <w:spacing w:before="260" w:after="120" w:line="288" w:lineRule="auto"/>
        <w:ind w:left="0"/>
        <w:jc w:val="left"/>
        <w:outlineLvl w:val="3"/>
      </w:pPr>
      <w:r>
        <w:rPr>
          <w:rFonts w:eastAsia="等线" w:ascii="Arial" w:cs="Arial" w:hAnsi="Arial"/>
          <w:b w:val="true"/>
          <w:color w:val="1f2329"/>
          <w:sz w:val="28"/>
        </w:rPr>
        <w:t>（1）用户问题描述：</w:t>
      </w:r>
    </w:p>
    <w:p>
      <w:pPr>
        <w:spacing w:before="120" w:after="120" w:line="288" w:lineRule="auto"/>
        <w:ind w:left="0" w:firstLine="420"/>
        <w:jc w:val="left"/>
      </w:pPr>
      <w:r>
        <w:rPr>
          <w:rFonts w:eastAsia="等线" w:ascii="Arial" w:cs="Arial" w:hAnsi="Arial"/>
          <w:sz w:val="22"/>
        </w:rPr>
        <w:t>核心引擎在使用</w:t>
      </w:r>
      <w:r>
        <w:rPr>
          <w:rFonts w:eastAsia="等线" w:ascii="Arial" w:cs="Arial" w:hAnsi="Arial"/>
          <w:sz w:val="22"/>
        </w:rPr>
        <w:t>反馈</w:t>
      </w:r>
      <w:r>
        <w:rPr>
          <w:rFonts w:eastAsia="等线" w:ascii="Arial" w:cs="Arial" w:hAnsi="Arial"/>
          <w:sz w:val="22"/>
        </w:rPr>
        <w:t>功能的过程中，期望减少客户的感知，而传输文件数据量是比客户较敏感的点；</w:t>
      </w:r>
    </w:p>
    <w:p>
      <w:pPr>
        <w:pStyle w:val="4"/>
        <w:spacing w:before="260" w:after="120" w:line="288" w:lineRule="auto"/>
        <w:ind w:left="0"/>
        <w:jc w:val="left"/>
        <w:outlineLvl w:val="3"/>
      </w:pPr>
      <w:r>
        <w:rPr>
          <w:rFonts w:eastAsia="等线" w:ascii="Arial" w:cs="Arial" w:hAnsi="Arial"/>
          <w:b w:val="true"/>
          <w:color w:val="1f2329"/>
          <w:sz w:val="28"/>
        </w:rPr>
        <w:t>（2）产品需求/产品特性描述：</w:t>
      </w:r>
    </w:p>
    <w:p>
      <w:pPr>
        <w:spacing w:before="120" w:after="120" w:line="288" w:lineRule="auto"/>
        <w:ind w:left="0" w:firstLine="420"/>
        <w:jc w:val="left"/>
      </w:pPr>
      <w:r>
        <w:rPr>
          <w:rFonts w:eastAsia="等线" w:ascii="Arial" w:cs="Arial" w:hAnsi="Arial"/>
          <w:sz w:val="22"/>
        </w:rPr>
        <w:t>飞豹引擎在数据发送前提供压缩能力，减少客户感知；</w:t>
      </w:r>
    </w:p>
    <w:p>
      <w:pPr>
        <w:spacing w:before="120" w:after="120" w:line="288" w:lineRule="auto"/>
        <w:ind w:left="0" w:firstLine="420"/>
        <w:jc w:val="left"/>
      </w:pPr>
      <w:r>
        <w:rPr>
          <w:rFonts w:eastAsia="等线" w:ascii="Arial" w:cs="Arial" w:hAnsi="Arial"/>
          <w:sz w:val="22"/>
        </w:rPr>
        <w:t>在飞豹云侧提供解压缩能力，在飞豹业务内完成闭环，减少第三方感知；</w:t>
      </w:r>
    </w:p>
    <w:p>
      <w:pPr>
        <w:pStyle w:val="4"/>
        <w:spacing w:before="260" w:after="120" w:line="288" w:lineRule="auto"/>
        <w:ind w:left="0"/>
        <w:jc w:val="left"/>
        <w:outlineLvl w:val="3"/>
      </w:pPr>
      <w:r>
        <w:rPr>
          <w:rFonts w:eastAsia="等线" w:ascii="Arial" w:cs="Arial" w:hAnsi="Arial"/>
          <w:b w:val="true"/>
          <w:color w:val="1f2329"/>
          <w:sz w:val="28"/>
        </w:rPr>
        <w:t xml:space="preserve">&lt; </w:t>
      </w:r>
      <w:r>
        <w:rPr>
          <w:rFonts w:eastAsia="等线" w:ascii="Arial" w:cs="Arial" w:hAnsi="Arial"/>
          <w:b w:val="true"/>
          <w:color w:val="d83931"/>
          <w:sz w:val="28"/>
        </w:rPr>
        <w:t>IR需求编号</w:t>
      </w:r>
      <w:r>
        <w:rPr>
          <w:rFonts w:eastAsia="等线" w:ascii="Arial" w:cs="Arial" w:hAnsi="Arial"/>
          <w:b w:val="true"/>
          <w:color w:val="1f2329"/>
          <w:sz w:val="28"/>
        </w:rPr>
        <w:t>：</w:t>
      </w:r>
      <w:r>
        <w:rPr>
          <w:rFonts w:eastAsia="等线" w:ascii="Arial" w:cs="Arial" w:hAnsi="Arial"/>
          <w:b w:val="true"/>
          <w:color w:val="1f2329"/>
          <w:sz w:val="28"/>
        </w:rPr>
        <w:t>静默</w:t>
      </w:r>
      <w:r>
        <w:rPr>
          <w:rFonts w:eastAsia="等线" w:ascii="Arial" w:cs="Arial" w:hAnsi="Arial"/>
          <w:b w:val="true"/>
          <w:color w:val="1f2329"/>
          <w:sz w:val="28"/>
        </w:rPr>
        <w:t>反馈</w:t>
      </w:r>
      <w:r>
        <w:rPr>
          <w:rFonts w:eastAsia="等线" w:ascii="Arial" w:cs="Arial" w:hAnsi="Arial"/>
          <w:b w:val="true"/>
          <w:color w:val="1f2329"/>
          <w:sz w:val="28"/>
        </w:rPr>
        <w:t>具备压缩和解压缩的能力</w:t>
      </w:r>
      <w:r>
        <w:rPr>
          <w:rFonts w:eastAsia="等线" w:ascii="Arial" w:cs="Arial" w:hAnsi="Arial"/>
          <w:b w:val="true"/>
          <w:color w:val="1f2329"/>
          <w:sz w:val="28"/>
        </w:rPr>
        <w:t>&gt;</w:t>
      </w:r>
    </w:p>
    <w:p>
      <w:pPr>
        <w:numPr>
          <w:numId w:val="7"/>
        </w:numPr>
        <w:spacing w:before="120" w:after="120" w:line="288" w:lineRule="auto"/>
        <w:ind w:left="0"/>
        <w:jc w:val="left"/>
      </w:pPr>
      <w:r>
        <w:rPr>
          <w:rFonts w:eastAsia="等线" w:ascii="Arial" w:cs="Arial" w:hAnsi="Arial"/>
          <w:b w:val="true"/>
          <w:color w:val="1f2329"/>
          <w:sz w:val="22"/>
        </w:rPr>
        <w:t>交付要求：</w:t>
      </w:r>
    </w:p>
    <w:p>
      <w:pPr>
        <w:spacing w:before="120" w:after="120" w:line="288" w:lineRule="auto"/>
        <w:ind w:left="0" w:firstLine="420"/>
        <w:jc w:val="left"/>
      </w:pPr>
      <w:r>
        <w:rPr>
          <w:rFonts w:eastAsia="等线" w:ascii="Arial" w:cs="Arial" w:hAnsi="Arial"/>
          <w:sz w:val="22"/>
        </w:rPr>
        <w:t>飞豹引擎能够提供压缩能力；</w:t>
      </w:r>
    </w:p>
    <w:p>
      <w:pPr>
        <w:spacing w:before="120" w:after="120" w:line="288" w:lineRule="auto"/>
        <w:ind w:left="0" w:firstLine="420"/>
        <w:jc w:val="left"/>
      </w:pPr>
      <w:r>
        <w:rPr>
          <w:rFonts w:eastAsia="等线" w:ascii="Arial" w:cs="Arial" w:hAnsi="Arial"/>
          <w:sz w:val="22"/>
        </w:rPr>
        <w:t>飞豹引擎能够在飞豹云侧提供解压缩能力，将数据恢复到</w:t>
      </w:r>
      <w:r>
        <w:rPr>
          <w:rFonts w:eastAsia="等线" w:ascii="Arial" w:cs="Arial" w:hAnsi="Arial"/>
          <w:sz w:val="22"/>
        </w:rPr>
        <w:t>S3</w:t>
      </w:r>
      <w:r>
        <w:rPr>
          <w:rFonts w:eastAsia="等线" w:ascii="Arial" w:cs="Arial" w:hAnsi="Arial"/>
          <w:sz w:val="22"/>
        </w:rPr>
        <w:t>中；</w:t>
      </w:r>
    </w:p>
    <w:p>
      <w:pPr>
        <w:numPr>
          <w:numId w:val="8"/>
        </w:numPr>
        <w:spacing w:before="120" w:after="120" w:line="288" w:lineRule="auto"/>
        <w:ind w:left="0"/>
        <w:jc w:val="left"/>
      </w:pPr>
      <w:r>
        <w:rPr>
          <w:rFonts w:eastAsia="等线" w:ascii="Arial" w:cs="Arial" w:hAnsi="Arial"/>
          <w:b w:val="true"/>
          <w:color w:val="1f2329"/>
          <w:sz w:val="22"/>
        </w:rPr>
        <w:t>交付物及其标准：</w:t>
      </w:r>
    </w:p>
    <w:p>
      <w:pPr>
        <w:spacing w:before="120" w:after="120" w:line="288" w:lineRule="auto"/>
        <w:ind w:left="0" w:firstLine="420"/>
        <w:jc w:val="left"/>
      </w:pPr>
      <w:r>
        <w:rPr>
          <w:rFonts w:eastAsia="等线" w:ascii="Arial" w:cs="Arial" w:hAnsi="Arial"/>
          <w:sz w:val="22"/>
        </w:rPr>
        <w:t>引擎版本；测试通过；</w:t>
      </w:r>
    </w:p>
    <w:p>
      <w:pPr>
        <w:pStyle w:val="3"/>
        <w:spacing w:before="300" w:after="120" w:line="288" w:lineRule="auto"/>
        <w:ind w:left="0"/>
        <w:jc w:val="left"/>
        <w:outlineLvl w:val="2"/>
      </w:pPr>
      <w:r>
        <w:rPr>
          <w:rFonts w:eastAsia="等线" w:ascii="Arial" w:cs="Arial" w:hAnsi="Arial"/>
          <w:b w:val="true"/>
          <w:color w:val="1f2329"/>
          <w:sz w:val="30"/>
        </w:rPr>
        <w:t>2.2.5 &lt;FB-D-RR-5：飞豹引擎支持主流操作系统和</w:t>
      </w:r>
      <w:r>
        <w:rPr>
          <w:rFonts w:eastAsia="等线" w:ascii="Arial" w:cs="Arial" w:hAnsi="Arial"/>
          <w:b w:val="true"/>
          <w:color w:val="1f2329"/>
          <w:sz w:val="30"/>
        </w:rPr>
        <w:t>信创</w:t>
      </w:r>
      <w:r>
        <w:rPr>
          <w:rFonts w:eastAsia="等线" w:ascii="Arial" w:cs="Arial" w:hAnsi="Arial"/>
          <w:b w:val="true"/>
          <w:color w:val="1f2329"/>
          <w:sz w:val="30"/>
        </w:rPr>
        <w:t>平台&gt;</w:t>
      </w:r>
    </w:p>
    <w:p>
      <w:pPr>
        <w:pStyle w:val="4"/>
        <w:spacing w:before="260" w:after="120" w:line="288" w:lineRule="auto"/>
        <w:ind w:left="0"/>
        <w:jc w:val="left"/>
        <w:outlineLvl w:val="3"/>
      </w:pPr>
      <w:r>
        <w:rPr>
          <w:rFonts w:eastAsia="等线" w:ascii="Arial" w:cs="Arial" w:hAnsi="Arial"/>
          <w:b w:val="true"/>
          <w:color w:val="1f2329"/>
          <w:sz w:val="28"/>
        </w:rPr>
        <w:t>（1）用户问题描述：</w:t>
      </w:r>
    </w:p>
    <w:p>
      <w:pPr>
        <w:spacing w:before="120" w:after="120" w:line="288" w:lineRule="auto"/>
        <w:ind w:left="0" w:firstLine="420"/>
        <w:jc w:val="left"/>
      </w:pPr>
      <w:r>
        <w:rPr>
          <w:rFonts w:eastAsia="等线" w:ascii="Arial" w:cs="Arial" w:hAnsi="Arial"/>
          <w:sz w:val="22"/>
        </w:rPr>
        <w:t xml:space="preserve">  核心引擎需要集成在不同的产品中去，不同产品需要支持多种操作系统和</w:t>
      </w:r>
      <w:r>
        <w:rPr>
          <w:rFonts w:eastAsia="等线" w:ascii="Arial" w:cs="Arial" w:hAnsi="Arial"/>
          <w:sz w:val="22"/>
        </w:rPr>
        <w:t>信创</w:t>
      </w:r>
      <w:r>
        <w:rPr>
          <w:rFonts w:eastAsia="等线" w:ascii="Arial" w:cs="Arial" w:hAnsi="Arial"/>
          <w:sz w:val="22"/>
        </w:rPr>
        <w:t>平台；而当前飞豹不支持某些信创平台，会导致某些特定操作系统和信创平台不显示；</w:t>
      </w:r>
    </w:p>
    <w:p>
      <w:pPr>
        <w:pStyle w:val="4"/>
        <w:spacing w:before="260" w:after="120" w:line="288" w:lineRule="auto"/>
        <w:ind w:left="0"/>
        <w:jc w:val="left"/>
        <w:outlineLvl w:val="3"/>
      </w:pPr>
      <w:r>
        <w:rPr>
          <w:rFonts w:eastAsia="等线" w:ascii="Arial" w:cs="Arial" w:hAnsi="Arial"/>
          <w:b w:val="true"/>
          <w:color w:val="1f2329"/>
          <w:sz w:val="28"/>
        </w:rPr>
        <w:t>（2）产品需求/产品特性描述：</w:t>
      </w:r>
    </w:p>
    <w:p>
      <w:pPr>
        <w:spacing w:before="120" w:after="120" w:line="288" w:lineRule="auto"/>
        <w:ind w:left="0" w:firstLine="420"/>
        <w:jc w:val="left"/>
      </w:pPr>
      <w:r>
        <w:rPr>
          <w:rFonts w:eastAsia="等线" w:ascii="Arial" w:cs="Arial" w:hAnsi="Arial"/>
          <w:sz w:val="22"/>
        </w:rPr>
        <w:t>飞豹提供支持主流的操作系统和</w:t>
      </w:r>
      <w:r>
        <w:rPr>
          <w:rFonts w:eastAsia="等线" w:ascii="Arial" w:cs="Arial" w:hAnsi="Arial"/>
          <w:sz w:val="22"/>
        </w:rPr>
        <w:t>CPU</w:t>
      </w:r>
      <w:r>
        <w:rPr>
          <w:rFonts w:eastAsia="等线" w:ascii="Arial" w:cs="Arial" w:hAnsi="Arial"/>
          <w:sz w:val="22"/>
        </w:rPr>
        <w:t>类型；</w:t>
      </w:r>
    </w:p>
    <w:p>
      <w:pPr>
        <w:pStyle w:val="4"/>
        <w:spacing w:before="260" w:after="120" w:line="288" w:lineRule="auto"/>
        <w:ind w:left="0"/>
        <w:jc w:val="left"/>
        <w:outlineLvl w:val="3"/>
      </w:pPr>
      <w:r>
        <w:rPr>
          <w:rFonts w:eastAsia="等线" w:ascii="Arial" w:cs="Arial" w:hAnsi="Arial"/>
          <w:b w:val="true"/>
          <w:color w:val="1f2329"/>
          <w:sz w:val="28"/>
        </w:rPr>
        <w:t xml:space="preserve">&lt; </w:t>
      </w:r>
      <w:r>
        <w:rPr>
          <w:rFonts w:eastAsia="等线" w:ascii="Arial" w:cs="Arial" w:hAnsi="Arial"/>
          <w:b w:val="true"/>
          <w:color w:val="d83931"/>
          <w:sz w:val="28"/>
        </w:rPr>
        <w:t>IR需求编号</w:t>
      </w:r>
      <w:r>
        <w:rPr>
          <w:rFonts w:eastAsia="等线" w:ascii="Arial" w:cs="Arial" w:hAnsi="Arial"/>
          <w:b w:val="true"/>
          <w:color w:val="1f2329"/>
          <w:sz w:val="28"/>
        </w:rPr>
        <w:t>：</w:t>
      </w:r>
      <w:r>
        <w:rPr>
          <w:rFonts w:eastAsia="等线" w:ascii="Arial" w:cs="Arial" w:hAnsi="Arial"/>
          <w:b w:val="true"/>
          <w:color w:val="1f2329"/>
          <w:sz w:val="28"/>
        </w:rPr>
        <w:t>飞豹引擎支持主流操作系统和</w:t>
      </w:r>
      <w:r>
        <w:rPr>
          <w:rFonts w:eastAsia="等线" w:ascii="Arial" w:cs="Arial" w:hAnsi="Arial"/>
          <w:b w:val="true"/>
          <w:color w:val="1f2329"/>
          <w:sz w:val="28"/>
        </w:rPr>
        <w:t>信创</w:t>
      </w:r>
      <w:r>
        <w:rPr>
          <w:rFonts w:eastAsia="等线" w:ascii="Arial" w:cs="Arial" w:hAnsi="Arial"/>
          <w:b w:val="true"/>
          <w:color w:val="1f2329"/>
          <w:sz w:val="28"/>
        </w:rPr>
        <w:t>平台</w:t>
      </w:r>
      <w:r>
        <w:rPr>
          <w:rFonts w:eastAsia="等线" w:ascii="Arial" w:cs="Arial" w:hAnsi="Arial"/>
          <w:b w:val="true"/>
          <w:color w:val="1f2329"/>
          <w:sz w:val="28"/>
        </w:rPr>
        <w:t>&gt;</w:t>
      </w:r>
    </w:p>
    <w:p>
      <w:pPr>
        <w:numPr>
          <w:numId w:val="9"/>
        </w:numPr>
        <w:spacing w:before="120" w:after="120" w:line="288" w:lineRule="auto"/>
        <w:ind w:left="0"/>
        <w:jc w:val="left"/>
      </w:pPr>
      <w:r>
        <w:rPr>
          <w:rFonts w:eastAsia="等线" w:ascii="Arial" w:cs="Arial" w:hAnsi="Arial"/>
          <w:b w:val="true"/>
          <w:color w:val="1f2329"/>
          <w:sz w:val="22"/>
        </w:rPr>
        <w:t>交付要求：</w:t>
      </w:r>
    </w:p>
    <w:p>
      <w:pPr>
        <w:spacing w:before="120" w:after="120" w:line="288" w:lineRule="auto"/>
        <w:ind w:left="0" w:firstLine="420"/>
        <w:jc w:val="left"/>
      </w:pPr>
      <w:r>
        <w:rPr>
          <w:rFonts w:eastAsia="等线" w:ascii="Arial" w:cs="Arial" w:hAnsi="Arial"/>
          <w:sz w:val="22"/>
        </w:rPr>
        <w:t>飞豹引擎支持如下类型的操作系统和</w:t>
      </w:r>
      <w:r>
        <w:rPr>
          <w:rFonts w:eastAsia="等线" w:ascii="Arial" w:cs="Arial" w:hAnsi="Arial"/>
          <w:sz w:val="22"/>
        </w:rPr>
        <w:t>CPU</w:t>
      </w:r>
      <w:r>
        <w:rPr>
          <w:rFonts w:eastAsia="等线" w:ascii="Arial" w:cs="Arial" w:hAnsi="Arial"/>
          <w:sz w:val="22"/>
        </w:rPr>
        <w:t>类型：</w:t>
      </w:r>
    </w:p>
    <w:p>
      <w:pPr>
        <w:spacing w:before="120" w:after="120" w:line="288" w:lineRule="auto"/>
        <w:ind w:left="0" w:firstLine="420"/>
        <w:jc w:val="left"/>
      </w:pPr>
      <w:hyperlink r:id="rId5">
        <w:r>
          <w:rPr>
            <w:rFonts w:eastAsia="等线" w:ascii="Arial" w:cs="Arial" w:hAnsi="Arial"/>
            <w:color w:val="3370ff"/>
            <w:sz w:val="22"/>
          </w:rPr>
          <w:t>主流的CPU和OS类型</w:t>
        </w:r>
      </w:hyperlink>
      <w:r>
        <w:rPr>
          <w:rFonts w:eastAsia="等线" w:ascii="Arial" w:cs="Arial" w:hAnsi="Arial"/>
          <w:sz w:val="22"/>
        </w:rPr>
        <w:t xml:space="preserve"> </w:t>
      </w:r>
    </w:p>
    <w:p>
      <w:pPr>
        <w:numPr>
          <w:numId w:val="10"/>
        </w:numPr>
        <w:spacing w:before="120" w:after="120" w:line="288" w:lineRule="auto"/>
        <w:ind w:left="0"/>
        <w:jc w:val="left"/>
      </w:pPr>
      <w:r>
        <w:rPr>
          <w:rFonts w:eastAsia="等线" w:ascii="Arial" w:cs="Arial" w:hAnsi="Arial"/>
          <w:b w:val="true"/>
          <w:color w:val="1f2329"/>
          <w:sz w:val="22"/>
        </w:rPr>
        <w:t>交付物及其标准：</w:t>
      </w:r>
    </w:p>
    <w:p>
      <w:pPr>
        <w:spacing w:before="120" w:after="120" w:line="288" w:lineRule="auto"/>
        <w:ind w:left="0" w:firstLine="420"/>
        <w:jc w:val="left"/>
      </w:pPr>
      <w:r>
        <w:rPr>
          <w:rFonts w:eastAsia="等线" w:ascii="Arial" w:cs="Arial" w:hAnsi="Arial"/>
          <w:sz w:val="22"/>
        </w:rPr>
        <w:t>引擎版本；测试通过；</w:t>
      </w:r>
    </w:p>
    <w:p>
      <w:pPr>
        <w:pStyle w:val="2"/>
        <w:spacing w:before="320" w:after="120" w:line="288" w:lineRule="auto"/>
        <w:ind w:left="0"/>
        <w:jc w:val="left"/>
        <w:outlineLvl w:val="1"/>
      </w:pPr>
      <w:r>
        <w:rPr>
          <w:rFonts w:eastAsia="等线" w:ascii="Arial" w:cs="Arial" w:hAnsi="Arial"/>
          <w:b w:val="true"/>
          <w:color w:val="1f2329"/>
          <w:sz w:val="32"/>
        </w:rPr>
        <w:t>2.3 运行环境说明</w:t>
      </w:r>
    </w:p>
    <w:p>
      <w:pPr>
        <w:spacing w:before="120" w:after="120" w:line="288" w:lineRule="auto"/>
        <w:ind w:left="0" w:firstLine="0"/>
        <w:jc w:val="left"/>
      </w:pPr>
      <w:r>
        <w:rPr>
          <w:rFonts w:eastAsia="等线" w:ascii="Arial" w:cs="Arial" w:hAnsi="Arial"/>
          <w:i w:val="true"/>
          <w:color w:val="8f959e"/>
          <w:sz w:val="22"/>
        </w:rPr>
        <w:t>【说明】</w:t>
      </w:r>
    </w:p>
    <w:p>
      <w:pPr>
        <w:spacing w:before="120" w:after="120" w:line="288" w:lineRule="auto"/>
        <w:ind w:left="0" w:firstLine="0"/>
        <w:jc w:val="left"/>
      </w:pPr>
      <w:r>
        <w:rPr>
          <w:rFonts w:eastAsia="等线" w:ascii="Arial" w:cs="Arial" w:hAnsi="Arial"/>
          <w:i w:val="true"/>
          <w:color w:val="8f959e"/>
          <w:sz w:val="22"/>
        </w:rPr>
        <w:t>1、对设备、支持软件要求（软硬件平台）</w:t>
      </w:r>
    </w:p>
    <w:p>
      <w:pPr>
        <w:spacing w:before="120" w:after="120" w:line="288" w:lineRule="auto"/>
        <w:ind w:left="0" w:firstLine="0"/>
        <w:jc w:val="left"/>
      </w:pPr>
      <w:r>
        <w:rPr>
          <w:rFonts w:eastAsia="等线" w:ascii="Arial" w:cs="Arial" w:hAnsi="Arial"/>
          <w:i w:val="true"/>
          <w:color w:val="8f959e"/>
          <w:sz w:val="22"/>
        </w:rPr>
        <w:t>2、与其他系统的接口要求</w:t>
      </w:r>
    </w:p>
    <w:p>
      <w:pPr>
        <w:spacing w:before="120" w:after="120" w:line="288" w:lineRule="auto"/>
        <w:ind w:left="0" w:firstLine="0"/>
        <w:jc w:val="left"/>
      </w:pPr>
      <w:r>
        <w:rPr>
          <w:rFonts w:eastAsia="等线" w:ascii="Arial" w:cs="Arial" w:hAnsi="Arial"/>
          <w:i w:val="true"/>
          <w:color w:val="8f959e"/>
          <w:sz w:val="22"/>
        </w:rPr>
        <w:t>【裁剪原则】此部分内容不允许裁剪</w:t>
      </w:r>
    </w:p>
    <w:p>
      <w:pPr>
        <w:spacing w:before="120" w:after="120" w:line="288" w:lineRule="auto"/>
        <w:ind w:left="0" w:firstLine="0"/>
        <w:jc w:val="left"/>
      </w:pPr>
      <w:r>
        <w:rPr>
          <w:rFonts w:eastAsia="等线" w:ascii="Arial" w:cs="Arial" w:hAnsi="Arial"/>
          <w:i w:val="true"/>
          <w:color w:val="8f959e"/>
          <w:sz w:val="22"/>
          <w:u w:val="single"/>
        </w:rPr>
        <w:t>&lt;相比于以前版本，如果本MRD的运行环境有变化，建议要有对应的RR需求。&gt;</w:t>
      </w:r>
    </w:p>
    <w:p>
      <w:pPr>
        <w:spacing w:before="120" w:after="120" w:line="288" w:lineRule="auto"/>
        <w:ind w:left="0" w:firstLine="0"/>
        <w:jc w:val="left"/>
      </w:pPr>
    </w:p>
    <w:p>
      <w:pPr>
        <w:pStyle w:val="3"/>
        <w:spacing w:before="300" w:after="120" w:line="288" w:lineRule="auto"/>
        <w:ind w:left="0"/>
        <w:jc w:val="left"/>
        <w:outlineLvl w:val="2"/>
      </w:pPr>
      <w:r>
        <w:rPr>
          <w:rFonts w:eastAsia="等线" w:ascii="Arial" w:cs="Arial" w:hAnsi="Arial"/>
          <w:b w:val="true"/>
          <w:color w:val="1f2329"/>
          <w:sz w:val="30"/>
        </w:rPr>
        <w:t>2.3.1 硬件环境</w:t>
      </w:r>
    </w:p>
    <w:p>
      <w:pPr>
        <w:spacing w:before="120" w:after="120" w:line="288" w:lineRule="auto"/>
        <w:ind w:left="0" w:firstLine="0"/>
        <w:jc w:val="left"/>
      </w:pPr>
      <w:r>
        <w:rPr>
          <w:rFonts w:eastAsia="等线" w:ascii="Arial" w:cs="Arial" w:hAnsi="Arial"/>
          <w:i w:val="true"/>
          <w:color w:val="8f959e"/>
          <w:sz w:val="22"/>
        </w:rPr>
        <w:t>【内容】详细列出本系统运行时所必须的最低硬件配置、推荐硬件配置(如主机、显示器、外部设备等)以及其它特殊设备。说明用到的新型设备及其功能。硬件设备说明中应分别说明对客户机、服务器和网络的要求。</w:t>
      </w:r>
    </w:p>
    <w:p>
      <w:pPr>
        <w:pStyle w:val="1"/>
        <w:spacing w:before="380" w:after="140" w:line="288" w:lineRule="auto"/>
        <w:ind w:left="0"/>
        <w:jc w:val="left"/>
        <w:outlineLvl w:val="0"/>
      </w:pPr>
      <w:r>
        <w:rPr>
          <w:rFonts w:eastAsia="等线" w:ascii="Arial" w:cs="Arial" w:hAnsi="Arial"/>
          <w:b w:val="true"/>
          <w:color w:val="245bdb"/>
          <w:sz w:val="36"/>
        </w:rPr>
        <w:t xml:space="preserve">3. </w:t>
      </w:r>
      <w:r>
        <w:rPr>
          <w:rFonts w:eastAsia="等线" w:ascii="Arial" w:cs="Arial" w:hAnsi="Arial"/>
          <w:b w:val="true"/>
          <w:color w:val="1f2329"/>
          <w:sz w:val="36"/>
        </w:rPr>
        <w:t>软件非功能需求</w:t>
      </w:r>
    </w:p>
    <w:p>
      <w:pPr>
        <w:spacing w:before="120" w:after="120" w:line="288" w:lineRule="auto"/>
        <w:ind w:left="0"/>
        <w:jc w:val="left"/>
      </w:pPr>
    </w:p>
    <w:p>
      <w:pPr>
        <w:spacing w:before="120" w:after="120" w:line="288" w:lineRule="auto"/>
        <w:ind w:left="0" w:firstLine="0"/>
        <w:jc w:val="left"/>
      </w:pPr>
      <w:r>
        <w:rPr>
          <w:rFonts w:eastAsia="等线" w:ascii="Arial" w:cs="Arial" w:hAnsi="Arial"/>
          <w:b w:val="true"/>
          <w:i w:val="true"/>
          <w:color w:val="8f959e"/>
          <w:sz w:val="22"/>
        </w:rPr>
        <w:t>【说明】</w:t>
      </w:r>
      <w:r>
        <w:rPr>
          <w:rFonts w:eastAsia="等线" w:ascii="Arial" w:cs="Arial" w:hAnsi="Arial"/>
          <w:i w:val="true"/>
          <w:color w:val="8f959e"/>
          <w:sz w:val="22"/>
        </w:rPr>
        <w:t>请对软件的</w:t>
      </w:r>
      <w:r>
        <w:rPr>
          <w:rFonts w:eastAsia="等线" w:ascii="Arial" w:cs="Arial" w:hAnsi="Arial"/>
          <w:i w:val="true"/>
          <w:color w:val="8f959e"/>
          <w:sz w:val="22"/>
        </w:rPr>
        <w:t>吞吐量</w:t>
      </w:r>
      <w:r>
        <w:rPr>
          <w:rFonts w:eastAsia="等线" w:ascii="Arial" w:cs="Arial" w:hAnsi="Arial"/>
          <w:i w:val="true"/>
          <w:color w:val="8f959e"/>
          <w:sz w:val="22"/>
        </w:rPr>
        <w:t>、处理速度、实时性等性能方面的需求做特殊说明。还有对安全或其他方面的特殊需求。</w:t>
      </w:r>
    </w:p>
    <w:p>
      <w:pPr>
        <w:spacing w:before="120" w:after="120" w:line="288" w:lineRule="auto"/>
        <w:ind w:left="0" w:firstLine="0"/>
        <w:jc w:val="left"/>
      </w:pPr>
      <w:r>
        <w:rPr>
          <w:rFonts w:eastAsia="等线" w:ascii="Arial" w:cs="Arial" w:hAnsi="Arial"/>
          <w:i w:val="true"/>
          <w:color w:val="8f959e"/>
          <w:sz w:val="22"/>
          <w:u w:val="single"/>
        </w:rPr>
        <w:t>&lt;相比于以前版本，如果本MRD的非功能需求有变化，建议要有对应的RR需求。&gt;</w:t>
      </w:r>
    </w:p>
    <w:p>
      <w:pPr>
        <w:spacing w:before="120" w:after="120" w:line="288" w:lineRule="auto"/>
        <w:ind w:left="0" w:firstLine="0"/>
        <w:jc w:val="left"/>
      </w:pPr>
    </w:p>
    <w:p>
      <w:pPr>
        <w:pStyle w:val="2"/>
        <w:spacing w:before="320" w:after="120" w:line="288" w:lineRule="auto"/>
        <w:ind w:left="0"/>
        <w:jc w:val="left"/>
        <w:outlineLvl w:val="1"/>
      </w:pPr>
      <w:r>
        <w:rPr>
          <w:rFonts w:eastAsia="等线" w:ascii="Arial" w:cs="Arial" w:hAnsi="Arial"/>
          <w:b w:val="true"/>
          <w:color w:val="1f2329"/>
          <w:sz w:val="32"/>
        </w:rPr>
        <w:t>3.1 性能</w:t>
      </w:r>
    </w:p>
    <w:p>
      <w:pPr>
        <w:spacing w:before="120" w:after="120" w:line="288" w:lineRule="auto"/>
        <w:ind w:left="0"/>
        <w:jc w:val="left"/>
      </w:pPr>
    </w:p>
    <w:p>
      <w:pPr>
        <w:spacing w:before="120" w:after="120" w:line="288" w:lineRule="auto"/>
        <w:ind w:left="0" w:firstLine="0"/>
        <w:jc w:val="left"/>
      </w:pPr>
      <w:r>
        <w:rPr>
          <w:rFonts w:eastAsia="等线" w:ascii="Arial" w:cs="Arial" w:hAnsi="Arial"/>
          <w:i w:val="true"/>
          <w:color w:val="8f959e"/>
          <w:sz w:val="22"/>
        </w:rPr>
        <w:t>【说明】此节应概述系统的性能特征。其中需包括具体的响应时间。如果可行，按名称引用相关用例。</w:t>
      </w:r>
    </w:p>
    <w:p>
      <w:pPr>
        <w:spacing w:before="120" w:after="120" w:line="288" w:lineRule="auto"/>
        <w:ind w:left="0" w:firstLine="0"/>
        <w:jc w:val="left"/>
      </w:pPr>
      <w:r>
        <w:rPr>
          <w:rFonts w:eastAsia="等线" w:ascii="Arial" w:cs="Arial" w:hAnsi="Arial"/>
          <w:i w:val="true"/>
          <w:color w:val="8f959e"/>
          <w:sz w:val="22"/>
        </w:rPr>
        <w:t>【裁剪原则】如果没有性能需求，此部分内容允许裁剪掉，但需保留原标题。</w:t>
      </w:r>
    </w:p>
    <w:p>
      <w:pPr>
        <w:numPr>
          <w:numId w:val="11"/>
        </w:numPr>
        <w:spacing w:before="120" w:after="120" w:line="288" w:lineRule="auto"/>
        <w:ind w:left="0"/>
        <w:jc w:val="left"/>
      </w:pPr>
      <w:r>
        <w:rPr>
          <w:rFonts w:eastAsia="等线" w:ascii="Arial" w:cs="Arial" w:hAnsi="Arial"/>
          <w:color w:val="1f2329"/>
          <w:sz w:val="22"/>
        </w:rPr>
        <w:t>降级模式（当系统以某种形式降级时可接受的运行模式）</w:t>
      </w:r>
    </w:p>
    <w:p>
      <w:pPr>
        <w:numPr>
          <w:numId w:val="12"/>
        </w:numPr>
        <w:spacing w:before="120" w:after="120" w:line="288" w:lineRule="auto"/>
        <w:ind w:left="0"/>
        <w:jc w:val="left"/>
      </w:pPr>
      <w:r>
        <w:rPr>
          <w:rFonts w:eastAsia="等线" w:ascii="Arial" w:cs="Arial" w:hAnsi="Arial"/>
          <w:color w:val="1f2329"/>
          <w:sz w:val="22"/>
        </w:rPr>
        <w:t>资源利用情况，如内存、磁盘、通信等</w:t>
      </w:r>
    </w:p>
    <w:p>
      <w:pPr>
        <w:spacing w:before="120" w:after="120" w:line="288" w:lineRule="auto"/>
        <w:ind w:left="0" w:firstLine="0"/>
        <w:jc w:val="left"/>
      </w:pPr>
      <w:r>
        <w:rPr>
          <w:rFonts w:eastAsia="等线" w:ascii="Arial" w:cs="Arial" w:hAnsi="Arial"/>
          <w:sz w:val="22"/>
        </w:rPr>
        <w:t>CPU</w:t>
      </w:r>
      <w:r>
        <w:rPr>
          <w:rFonts w:eastAsia="等线" w:ascii="Arial" w:cs="Arial" w:hAnsi="Arial"/>
          <w:sz w:val="22"/>
        </w:rPr>
        <w:t>消耗、传输文件大小、频率、磁盘；</w:t>
      </w:r>
    </w:p>
    <w:p>
      <w:pPr>
        <w:spacing w:before="120" w:after="120" w:line="288" w:lineRule="auto"/>
        <w:ind w:left="0"/>
        <w:jc w:val="left"/>
      </w:pPr>
      <w:r>
        <w:rPr>
          <w:rFonts w:eastAsia="等线" w:ascii="Arial" w:cs="Arial" w:hAnsi="Arial"/>
          <w:sz w:val="22"/>
        </w:rPr>
        <w:t>默认参数情况下：</w:t>
      </w:r>
    </w:p>
    <w:p>
      <w:pPr>
        <w:spacing w:before="120" w:after="120" w:line="288" w:lineRule="auto"/>
        <w:ind w:left="0"/>
        <w:jc w:val="left"/>
      </w:pPr>
      <w:r>
        <w:rPr>
          <w:rFonts w:eastAsia="等线" w:ascii="Arial" w:cs="Arial" w:hAnsi="Arial"/>
          <w:sz w:val="22"/>
        </w:rPr>
        <w:t>单个引擎单日传输最大次数：10次，每次最大传输数据量250k；每天最大单个引擎2.5M；</w:t>
      </w:r>
    </w:p>
    <w:p>
      <w:pPr>
        <w:spacing w:before="120" w:after="120" w:line="288" w:lineRule="auto"/>
        <w:ind w:left="0"/>
        <w:jc w:val="left"/>
      </w:pPr>
      <w:r>
        <w:rPr>
          <w:rFonts w:eastAsia="等线" w:ascii="Arial" w:cs="Arial" w:hAnsi="Arial"/>
          <w:sz w:val="22"/>
        </w:rPr>
        <w:t>CPU</w:t>
      </w:r>
      <w:r>
        <w:rPr>
          <w:rFonts w:eastAsia="等线" w:ascii="Arial" w:cs="Arial" w:hAnsi="Arial"/>
          <w:sz w:val="22"/>
        </w:rPr>
        <w:t>默认：仅在发送时调用飞豹引擎，仅处理传输和压缩，CPU占用率不超过XXX%？</w:t>
      </w:r>
    </w:p>
    <w:p>
      <w:pPr>
        <w:spacing w:before="120" w:after="120" w:line="288" w:lineRule="auto"/>
        <w:ind w:left="0"/>
        <w:jc w:val="left"/>
      </w:pPr>
      <w:r>
        <w:rPr>
          <w:rFonts w:eastAsia="等线" w:ascii="Arial" w:cs="Arial" w:hAnsi="Arial"/>
          <w:sz w:val="22"/>
        </w:rPr>
        <w:t>磁盘占用不超过70M；</w:t>
      </w:r>
    </w:p>
    <w:p>
      <w:pPr>
        <w:spacing w:before="120" w:after="120" w:line="288" w:lineRule="auto"/>
        <w:ind w:left="0"/>
        <w:jc w:val="left"/>
      </w:pPr>
    </w:p>
    <w:p>
      <w:pPr>
        <w:spacing w:before="120" w:after="120" w:line="288" w:lineRule="auto"/>
        <w:ind w:left="0"/>
        <w:jc w:val="left"/>
      </w:pPr>
      <w:r>
        <w:rPr>
          <w:rFonts w:eastAsia="等线" w:ascii="Arial" w:cs="Arial" w:hAnsi="Arial"/>
          <w:sz w:val="22"/>
        </w:rPr>
        <w:t>单个引擎：</w:t>
      </w:r>
    </w:p>
    <w:p>
      <w:pPr>
        <w:spacing w:before="120" w:after="120" w:line="288" w:lineRule="auto"/>
        <w:ind w:left="0"/>
        <w:jc w:val="left"/>
      </w:pPr>
    </w:p>
    <w:p>
      <w:pPr>
        <w:pStyle w:val="2"/>
        <w:spacing w:before="320" w:after="120" w:line="288" w:lineRule="auto"/>
        <w:ind w:left="0"/>
        <w:jc w:val="left"/>
        <w:outlineLvl w:val="1"/>
      </w:pPr>
      <w:r>
        <w:rPr>
          <w:rFonts w:eastAsia="等线" w:ascii="Arial" w:cs="Arial" w:hAnsi="Arial"/>
          <w:b w:val="true"/>
          <w:color w:val="1f2329"/>
          <w:sz w:val="32"/>
        </w:rPr>
        <w:t>3.2 安全性需求</w:t>
      </w:r>
    </w:p>
    <w:p>
      <w:pPr>
        <w:spacing w:before="120" w:after="120" w:line="288" w:lineRule="auto"/>
        <w:ind w:left="0"/>
        <w:jc w:val="left"/>
      </w:pPr>
    </w:p>
    <w:p>
      <w:pPr>
        <w:spacing w:before="120" w:after="120" w:line="288" w:lineRule="auto"/>
        <w:ind w:left="0" w:firstLine="0"/>
        <w:jc w:val="left"/>
      </w:pPr>
      <w:r>
        <w:rPr>
          <w:rFonts w:eastAsia="等线" w:ascii="Arial" w:cs="Arial" w:hAnsi="Arial"/>
          <w:i w:val="true"/>
          <w:color w:val="8f959e"/>
          <w:sz w:val="22"/>
        </w:rPr>
        <w:t>【说明】详尽陈述与系统安全性、完整性或与隐私问题相关的需求，这些问题将会影响到产品的使用和产品所创建或使用的数据的保护。定义用户身份确认或授权需求。明确产品必须满足的安全性或保密性策略。</w:t>
      </w:r>
    </w:p>
    <w:p>
      <w:pPr>
        <w:spacing w:before="120" w:after="120" w:line="288" w:lineRule="auto"/>
        <w:ind w:left="0" w:firstLine="0"/>
        <w:jc w:val="left"/>
      </w:pPr>
      <w:r>
        <w:rPr>
          <w:rFonts w:eastAsia="等线" w:ascii="Arial" w:cs="Arial" w:hAnsi="Arial"/>
          <w:i w:val="true"/>
          <w:color w:val="8f959e"/>
          <w:sz w:val="22"/>
        </w:rPr>
        <w:t xml:space="preserve">【裁剪原则】如果没有保密性需求，此部分内容允许裁剪掉，但需保留原标题。 </w:t>
      </w:r>
    </w:p>
    <w:p>
      <w:pPr>
        <w:numPr>
          <w:numId w:val="13"/>
        </w:numPr>
        <w:spacing w:before="120" w:after="120" w:line="288" w:lineRule="auto"/>
        <w:ind w:left="0"/>
        <w:jc w:val="left"/>
      </w:pPr>
      <w:r>
        <w:rPr>
          <w:rFonts w:eastAsia="等线" w:ascii="Arial" w:cs="Arial" w:hAnsi="Arial"/>
          <w:color w:val="1f2329"/>
          <w:sz w:val="22"/>
        </w:rPr>
        <w:t>系统保密性：描述系统信息不被泄露给非授权的用户、实体或过程，供其利用的特性。</w:t>
      </w:r>
    </w:p>
    <w:p>
      <w:pPr>
        <w:numPr>
          <w:numId w:val="14"/>
        </w:numPr>
        <w:spacing w:before="120" w:after="120" w:line="288" w:lineRule="auto"/>
        <w:ind w:left="0"/>
        <w:jc w:val="left"/>
      </w:pPr>
      <w:r>
        <w:rPr>
          <w:rFonts w:eastAsia="等线" w:ascii="Arial" w:cs="Arial" w:hAnsi="Arial"/>
          <w:color w:val="1f2329"/>
          <w:sz w:val="22"/>
        </w:rPr>
        <w:t>系统完整性：描述系统信息未经授权不能进行改变的特性。</w:t>
      </w:r>
    </w:p>
    <w:p>
      <w:pPr>
        <w:numPr>
          <w:numId w:val="15"/>
        </w:numPr>
        <w:spacing w:before="120" w:after="120" w:line="288" w:lineRule="auto"/>
        <w:ind w:left="0"/>
        <w:jc w:val="left"/>
      </w:pPr>
      <w:r>
        <w:rPr>
          <w:rFonts w:eastAsia="等线" w:ascii="Arial" w:cs="Arial" w:hAnsi="Arial"/>
          <w:color w:val="1f2329"/>
          <w:sz w:val="22"/>
        </w:rPr>
        <w:t>系统可用性：描述系统信息可被授权实体访问并按需求使用的特性。</w:t>
      </w:r>
    </w:p>
    <w:p>
      <w:pPr>
        <w:numPr>
          <w:numId w:val="16"/>
        </w:numPr>
        <w:spacing w:before="120" w:after="120" w:line="288" w:lineRule="auto"/>
        <w:ind w:left="0"/>
        <w:jc w:val="left"/>
      </w:pPr>
      <w:r>
        <w:rPr>
          <w:rFonts w:eastAsia="等线" w:ascii="Arial" w:cs="Arial" w:hAnsi="Arial"/>
          <w:color w:val="1f2329"/>
          <w:sz w:val="22"/>
        </w:rPr>
        <w:t>系统可靠性：描述系统能够在规定条件下和规定的时间内完成规定的功能的特性。</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2760"/>
        <w:gridCol w:w="2760"/>
        <w:gridCol w:w="2760"/>
      </w:tblGrid>
      <w:tr>
        <w:tc>
          <w:tcPr>
            <w:tcW w:w="2760" w:type="dxa"/>
            <w:tcMar>
              <w:top w:type="dxa" w:w="60"/>
              <w:left w:type="dxa" w:w="120"/>
              <w:bottom w:type="dxa" w:w="30"/>
              <w:right w:type="dxa" w:w="120"/>
            </w:tcMar>
          </w:tcPr>
          <w:p>
            <w:pPr>
              <w:spacing w:before="120" w:after="120" w:line="288" w:lineRule="auto"/>
              <w:ind w:left="0"/>
              <w:jc w:val="left"/>
            </w:pPr>
            <w:r>
              <w:rPr>
                <w:rFonts w:eastAsia="等线" w:ascii="Arial" w:cs="Arial" w:hAnsi="Arial"/>
                <w:b w:val="true"/>
                <w:color w:val="1f2329"/>
                <w:sz w:val="22"/>
              </w:rPr>
              <w:t>需求来源</w:t>
            </w:r>
          </w:p>
        </w:tc>
        <w:tc>
          <w:tcPr>
            <w:tcW w:w="2760" w:type="dxa"/>
            <w:tcMar>
              <w:top w:type="dxa" w:w="60"/>
              <w:left w:type="dxa" w:w="120"/>
              <w:bottom w:type="dxa" w:w="30"/>
              <w:right w:type="dxa" w:w="120"/>
            </w:tcMar>
          </w:tcPr>
          <w:p>
            <w:pPr>
              <w:spacing w:before="120" w:after="120" w:line="288" w:lineRule="auto"/>
              <w:ind w:left="0"/>
              <w:jc w:val="left"/>
            </w:pPr>
            <w:r>
              <w:rPr>
                <w:rFonts w:eastAsia="等线" w:ascii="Arial" w:cs="Arial" w:hAnsi="Arial"/>
                <w:b w:val="true"/>
                <w:color w:val="1f2329"/>
                <w:sz w:val="22"/>
              </w:rPr>
              <w:t>内容</w:t>
            </w:r>
          </w:p>
        </w:tc>
        <w:tc>
          <w:tcPr>
            <w:tcW w:w="2760" w:type="dxa"/>
            <w:tcMar>
              <w:top w:type="dxa" w:w="60"/>
              <w:left w:type="dxa" w:w="120"/>
              <w:bottom w:type="dxa" w:w="30"/>
              <w:right w:type="dxa" w:w="120"/>
            </w:tcMar>
          </w:tcPr>
          <w:p>
            <w:pPr>
              <w:spacing w:before="120" w:after="120" w:line="288" w:lineRule="auto"/>
              <w:ind w:left="0"/>
              <w:jc w:val="left"/>
            </w:pPr>
            <w:r>
              <w:rPr>
                <w:rFonts w:eastAsia="等线" w:ascii="Arial" w:cs="Arial" w:hAnsi="Arial"/>
                <w:b w:val="true"/>
                <w:color w:val="1f2329"/>
                <w:sz w:val="22"/>
              </w:rPr>
              <w:t>相关信息</w:t>
            </w:r>
          </w:p>
        </w:tc>
      </w:tr>
      <w:tr>
        <w:tc>
          <w:tcPr>
            <w:tcW w:w="2760" w:type="dxa"/>
            <w:tcMar>
              <w:top w:type="dxa" w:w="60"/>
              <w:left w:type="dxa" w:w="120"/>
              <w:bottom w:type="dxa" w:w="30"/>
              <w:right w:type="dxa" w:w="120"/>
            </w:tcMar>
          </w:tcPr>
          <w:p>
            <w:pPr>
              <w:spacing w:before="120" w:after="120" w:line="288" w:lineRule="auto"/>
              <w:ind w:left="0"/>
              <w:jc w:val="left"/>
            </w:pPr>
            <w:r>
              <w:rPr>
                <w:rFonts w:eastAsia="等线" w:ascii="Arial" w:cs="Arial" w:hAnsi="Arial"/>
                <w:color w:val="1f2329"/>
                <w:sz w:val="22"/>
              </w:rPr>
              <w:t>公司要求</w:t>
            </w:r>
          </w:p>
        </w:tc>
        <w:tc>
          <w:tcPr>
            <w:tcW w:w="2760" w:type="dxa"/>
            <w:tcMar>
              <w:top w:type="dxa" w:w="60"/>
              <w:left w:type="dxa" w:w="120"/>
              <w:bottom w:type="dxa" w:w="30"/>
              <w:right w:type="dxa" w:w="120"/>
            </w:tcMar>
          </w:tcPr>
          <w:p>
            <w:pPr>
              <w:spacing w:before="120" w:after="120" w:line="288" w:lineRule="auto"/>
              <w:ind w:left="0"/>
              <w:jc w:val="left"/>
            </w:pPr>
            <w:r>
              <w:rPr>
                <w:rFonts w:eastAsia="等线" w:ascii="Arial" w:cs="Arial" w:hAnsi="Arial"/>
                <w:color w:val="1f2329"/>
                <w:sz w:val="22"/>
              </w:rPr>
              <w:t>以安全测试流程为准，漏洞扫描、代码审计、渗透测试，无中危及以上的安全漏洞。</w:t>
            </w:r>
          </w:p>
        </w:tc>
        <w:tc>
          <w:tcPr>
            <w:tcW w:w="2760" w:type="dxa"/>
            <w:tcMar>
              <w:top w:type="dxa" w:w="60"/>
              <w:left w:type="dxa" w:w="120"/>
              <w:bottom w:type="dxa" w:w="30"/>
              <w:right w:type="dxa" w:w="120"/>
            </w:tcMar>
          </w:tcPr>
          <w:p>
            <w:pPr>
              <w:numPr>
                <w:numId w:val="17"/>
              </w:numPr>
              <w:spacing w:before="120" w:after="120" w:line="288" w:lineRule="auto"/>
              <w:ind w:left="0"/>
              <w:jc w:val="left"/>
            </w:pPr>
            <w:r>
              <w:rPr>
                <w:rFonts w:eastAsia="等线" w:ascii="Arial" w:cs="Arial" w:hAnsi="Arial"/>
                <w:color w:val="1f2329"/>
                <w:sz w:val="22"/>
              </w:rPr>
              <w:t>安全测试流程</w:t>
            </w:r>
          </w:p>
          <w:p>
            <w:pPr>
              <w:numPr>
                <w:numId w:val="18"/>
              </w:numPr>
              <w:spacing w:before="120" w:after="120" w:line="288" w:lineRule="auto"/>
              <w:ind w:left="0"/>
              <w:jc w:val="left"/>
            </w:pPr>
            <w:r>
              <w:rPr>
                <w:rFonts w:eastAsia="等线" w:ascii="Arial" w:cs="Arial" w:hAnsi="Arial"/>
                <w:color w:val="1f2329"/>
                <w:sz w:val="22"/>
              </w:rPr>
              <w:t>攻防服务部的安全报告</w:t>
            </w:r>
          </w:p>
        </w:tc>
      </w:tr>
      <w:tr>
        <w:tc>
          <w:tcPr>
            <w:tcW w:w="2760" w:type="dxa"/>
            <w:tcMar>
              <w:top w:type="dxa" w:w="60"/>
              <w:left w:type="dxa" w:w="120"/>
              <w:bottom w:type="dxa" w:w="30"/>
              <w:right w:type="dxa" w:w="120"/>
            </w:tcMar>
          </w:tcPr>
          <w:p>
            <w:pPr>
              <w:spacing w:before="120" w:after="120" w:line="288" w:lineRule="auto"/>
              <w:ind w:left="0"/>
              <w:jc w:val="left"/>
            </w:pPr>
            <w:r>
              <w:rPr>
                <w:rFonts w:eastAsia="等线" w:ascii="Arial" w:cs="Arial" w:hAnsi="Arial"/>
                <w:color w:val="1f2329"/>
                <w:sz w:val="22"/>
              </w:rPr>
              <w:t>公司要求</w:t>
            </w:r>
          </w:p>
        </w:tc>
        <w:tc>
          <w:tcPr>
            <w:tcW w:w="2760" w:type="dxa"/>
            <w:tcMar>
              <w:top w:type="dxa" w:w="60"/>
              <w:left w:type="dxa" w:w="120"/>
              <w:bottom w:type="dxa" w:w="30"/>
              <w:right w:type="dxa" w:w="120"/>
            </w:tcMar>
          </w:tcPr>
          <w:p>
            <w:pPr>
              <w:spacing w:before="120" w:after="120" w:line="288" w:lineRule="auto"/>
              <w:ind w:left="0"/>
              <w:jc w:val="left"/>
            </w:pPr>
            <w:r>
              <w:rPr>
                <w:rFonts w:eastAsia="等线" w:ascii="Arial" w:cs="Arial" w:hAnsi="Arial"/>
                <w:color w:val="1f2329"/>
                <w:sz w:val="22"/>
              </w:rPr>
              <w:t>满足PLVRS流程，第三方模板版本升级，无安全隐患</w:t>
            </w:r>
          </w:p>
        </w:tc>
        <w:tc>
          <w:tcPr>
            <w:tcW w:w="2760" w:type="dxa"/>
            <w:tcMar>
              <w:top w:type="dxa" w:w="60"/>
              <w:left w:type="dxa" w:w="120"/>
              <w:bottom w:type="dxa" w:w="30"/>
              <w:right w:type="dxa" w:w="120"/>
            </w:tcMar>
          </w:tcPr>
          <w:p>
            <w:pPr>
              <w:spacing w:before="120" w:after="120" w:line="288" w:lineRule="auto"/>
              <w:ind w:left="0"/>
              <w:jc w:val="left"/>
            </w:pPr>
            <w:r>
              <w:rPr>
                <w:rFonts w:eastAsia="等线" w:ascii="Arial" w:cs="Arial" w:hAnsi="Arial"/>
                <w:color w:val="1f2329"/>
                <w:sz w:val="22"/>
              </w:rPr>
              <w:t>PLVRS流程</w:t>
            </w:r>
          </w:p>
        </w:tc>
      </w:tr>
      <w:tr>
        <w:tc>
          <w:tcPr>
            <w:tcW w:w="2760" w:type="dxa"/>
            <w:tcMar>
              <w:top w:type="dxa" w:w="60"/>
              <w:left w:type="dxa" w:w="120"/>
              <w:bottom w:type="dxa" w:w="30"/>
              <w:right w:type="dxa" w:w="120"/>
            </w:tcMar>
          </w:tcPr>
          <w:p>
            <w:pPr>
              <w:spacing w:before="120" w:after="120" w:line="288" w:lineRule="auto"/>
              <w:ind w:left="0"/>
              <w:jc w:val="left"/>
            </w:pPr>
            <w:r>
              <w:rPr>
                <w:rFonts w:eastAsia="等线" w:ascii="Arial" w:cs="Arial" w:hAnsi="Arial"/>
                <w:color w:val="1f2329"/>
                <w:sz w:val="22"/>
              </w:rPr>
              <w:t>公司要求</w:t>
            </w:r>
          </w:p>
        </w:tc>
        <w:tc>
          <w:tcPr>
            <w:tcW w:w="2760" w:type="dxa"/>
            <w:tcMar>
              <w:top w:type="dxa" w:w="60"/>
              <w:left w:type="dxa" w:w="120"/>
              <w:bottom w:type="dxa" w:w="30"/>
              <w:right w:type="dxa" w:w="120"/>
            </w:tcMar>
          </w:tcPr>
          <w:p>
            <w:pPr>
              <w:spacing w:before="120" w:after="120" w:line="288" w:lineRule="auto"/>
              <w:ind w:left="0"/>
              <w:jc w:val="left"/>
            </w:pPr>
            <w:r>
              <w:rPr>
                <w:rFonts w:eastAsia="等线" w:ascii="Arial" w:cs="Arial" w:hAnsi="Arial"/>
                <w:color w:val="1f2329"/>
                <w:sz w:val="22"/>
              </w:rPr>
              <w:t>满足安全基线的要求</w:t>
            </w:r>
          </w:p>
        </w:tc>
        <w:tc>
          <w:tcPr>
            <w:tcW w:w="2760" w:type="dxa"/>
            <w:tcMar>
              <w:top w:type="dxa" w:w="60"/>
              <w:left w:type="dxa" w:w="120"/>
              <w:bottom w:type="dxa" w:w="30"/>
              <w:right w:type="dxa" w:w="120"/>
            </w:tcMar>
          </w:tcPr>
          <w:p>
            <w:pPr>
              <w:spacing w:before="120" w:after="120" w:line="288" w:lineRule="auto"/>
              <w:ind w:left="0"/>
              <w:jc w:val="left"/>
            </w:pPr>
            <w:r>
              <w:rPr>
                <w:rFonts w:eastAsia="等线" w:ascii="Arial" w:cs="Arial" w:hAnsi="Arial"/>
                <w:color w:val="1f2329"/>
                <w:sz w:val="22"/>
              </w:rPr>
              <w:t>《亚信安全产品安全基线》</w:t>
            </w:r>
          </w:p>
        </w:tc>
      </w:tr>
    </w:tbl>
    <w:p>
      <w:pPr>
        <w:pStyle w:val="2"/>
        <w:spacing w:before="320" w:after="120" w:line="288" w:lineRule="auto"/>
        <w:ind w:left="0"/>
        <w:jc w:val="left"/>
        <w:outlineLvl w:val="1"/>
      </w:pPr>
      <w:r>
        <w:rPr>
          <w:rFonts w:eastAsia="等线" w:ascii="Arial" w:cs="Arial" w:hAnsi="Arial"/>
          <w:b w:val="true"/>
          <w:color w:val="1f2329"/>
          <w:sz w:val="32"/>
        </w:rPr>
        <w:t>3.3 质量需求</w:t>
      </w:r>
    </w:p>
    <w:p>
      <w:pPr>
        <w:spacing w:before="120" w:after="120" w:line="288" w:lineRule="auto"/>
        <w:ind w:left="0"/>
        <w:jc w:val="left"/>
      </w:pPr>
    </w:p>
    <w:p>
      <w:pPr>
        <w:spacing w:before="120" w:after="120" w:line="288" w:lineRule="auto"/>
        <w:ind w:left="0" w:firstLine="0"/>
        <w:jc w:val="left"/>
      </w:pPr>
      <w:r>
        <w:rPr>
          <w:rFonts w:eastAsia="等线" w:ascii="Arial" w:cs="Arial" w:hAnsi="Arial"/>
          <w:i w:val="true"/>
          <w:color w:val="8f959e"/>
          <w:sz w:val="22"/>
        </w:rPr>
        <w:t>【内容】详尽陈述与客户或开发人员至关重要的其它产品质量特性。这些特性必须是确定、定量的并在可能时是可验证的。至少应指明不同属性的相对侧重点，例如易用程度优于易学程度，或者可移植性优于有效性。</w:t>
      </w:r>
    </w:p>
    <w:p>
      <w:pPr>
        <w:spacing w:before="120" w:after="120" w:line="288" w:lineRule="auto"/>
        <w:ind w:left="0" w:firstLine="0"/>
        <w:jc w:val="left"/>
      </w:pPr>
      <w:r>
        <w:rPr>
          <w:rFonts w:eastAsia="等线" w:ascii="Arial" w:cs="Arial" w:hAnsi="Arial"/>
          <w:i w:val="true"/>
          <w:color w:val="8f959e"/>
          <w:sz w:val="22"/>
        </w:rPr>
        <w:t>【裁剪原则】如果没有质量需求，此部分内容允许裁剪掉，但需保留原标题。</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4140"/>
        <w:gridCol w:w="4140"/>
      </w:tblGrid>
      <w:tr>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b w:val="true"/>
                <w:color w:val="1f2329"/>
                <w:sz w:val="22"/>
              </w:rPr>
              <w:t>质量属性</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b w:val="true"/>
                <w:color w:val="1f2329"/>
                <w:sz w:val="22"/>
              </w:rPr>
              <w:t>质量属性描述</w:t>
            </w:r>
          </w:p>
        </w:tc>
      </w:tr>
      <w:tr>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color w:val="1f2329"/>
                <w:sz w:val="22"/>
              </w:rPr>
              <w:t>正确性</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color w:val="1f2329"/>
                <w:sz w:val="22"/>
              </w:rPr>
              <w:t>正确性是指软件按照需求正确执行任务的能力。"正确性"的语义涵盖了"精确性"。正确性无疑是第一重要的软件质量属性</w:t>
            </w:r>
          </w:p>
        </w:tc>
      </w:tr>
      <w:tr>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color w:val="1f2329"/>
                <w:sz w:val="22"/>
              </w:rPr>
              <w:t>健壮性</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color w:val="1f2329"/>
                <w:sz w:val="22"/>
              </w:rPr>
              <w:t>健壮性是指在异常情况下，软件能够正常运行的能力。正确性与健壮性的区别是：前者描述软件在需求范围内的行为，而后者描述软件在需求范围外的行为。健壮性有两层含义：一是容错能力，二是恢复能力</w:t>
            </w:r>
          </w:p>
        </w:tc>
      </w:tr>
      <w:tr>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color w:val="1f2329"/>
                <w:sz w:val="22"/>
              </w:rPr>
              <w:t>可靠性</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color w:val="1f2329"/>
                <w:sz w:val="22"/>
              </w:rPr>
              <w:t>可靠性是一个与时间相关的属性。是指在一定环境下，在一定的时间段内，程序不出故障的概率，因此是一个统计量，通常用平均无故障时间来衡量。软件可靠性问题通常是由设计中没有料到的异常和测试中没有暴露的代码缺陷引起的。</w:t>
            </w:r>
          </w:p>
        </w:tc>
      </w:tr>
      <w:tr>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color w:val="1f2329"/>
                <w:sz w:val="22"/>
              </w:rPr>
              <w:t>性能，效率</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color w:val="1f2329"/>
                <w:sz w:val="22"/>
              </w:rPr>
              <w:t>性能通常是指软件"时间－空间"效率，二不是指软件的运行速度。人们总希望软件的运行速度快写，并且占有资源少些。</w:t>
            </w:r>
          </w:p>
        </w:tc>
      </w:tr>
      <w:tr>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color w:val="1f2329"/>
                <w:sz w:val="22"/>
              </w:rPr>
              <w:t>易用性</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color w:val="1f2329"/>
                <w:sz w:val="22"/>
              </w:rPr>
              <w:t>易用性是指用户使用软件的容易程度。软件的易用性通常要让用户来评价。</w:t>
            </w:r>
          </w:p>
        </w:tc>
      </w:tr>
      <w:tr>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color w:val="1f2329"/>
                <w:sz w:val="22"/>
              </w:rPr>
              <w:t>清晰性</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color w:val="1f2329"/>
                <w:sz w:val="22"/>
              </w:rPr>
              <w:t>清晰意味着工作成果易读、易理解。开发人员只有在自己思路清晰的时候才能写出让别人易读、易理解的程序和文档。</w:t>
            </w:r>
          </w:p>
        </w:tc>
      </w:tr>
      <w:tr>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color w:val="1f2329"/>
                <w:sz w:val="22"/>
              </w:rPr>
              <w:t>安全性</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color w:val="1f2329"/>
                <w:sz w:val="22"/>
              </w:rPr>
              <w:t>安全性是指防止系统被非法入侵的能力。它既属于技术问题，又属于管理问题。一般地，如果黑客为非法入侵花费的代价（考虑时间、费用、风险等因素）高于得到的好处，那么这样的系统就可以认为是安全的。</w:t>
            </w:r>
          </w:p>
        </w:tc>
      </w:tr>
      <w:tr>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color w:val="1f2329"/>
                <w:sz w:val="22"/>
              </w:rPr>
              <w:t>可扩展性</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color w:val="1f2329"/>
                <w:sz w:val="22"/>
              </w:rPr>
              <w:t>可扩展性反映了软件适应"变化"的能力。在软件开发过程中，"变化"是司空见惯的，如需求、设计的变化，算法的改进、程序的变化等。可扩展性是系统设计阶段重点考虑的质量属性。</w:t>
            </w:r>
          </w:p>
        </w:tc>
      </w:tr>
      <w:tr>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color w:val="1f2329"/>
                <w:sz w:val="22"/>
              </w:rPr>
              <w:t>兼容性</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color w:val="1f2329"/>
                <w:sz w:val="22"/>
              </w:rPr>
              <w:t>兼容性是指两个和两个以上的软件相互交换信息的能力。兼容性的商业规则是：弱者设法和强者兼容，否则无容身之地；前者应该避免被兼容，否则市场将被瓜分。</w:t>
            </w:r>
          </w:p>
        </w:tc>
      </w:tr>
      <w:tr>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color w:val="1f2329"/>
                <w:sz w:val="22"/>
              </w:rPr>
              <w:t>可移植性</w:t>
            </w:r>
          </w:p>
        </w:tc>
        <w:tc>
          <w:tcPr>
            <w:tcW w:w="4140" w:type="dxa"/>
            <w:tcMar>
              <w:top w:type="dxa" w:w="60"/>
              <w:left w:type="dxa" w:w="120"/>
              <w:bottom w:type="dxa" w:w="30"/>
              <w:right w:type="dxa" w:w="120"/>
            </w:tcMar>
          </w:tcPr>
          <w:p>
            <w:pPr>
              <w:spacing w:before="120" w:after="120" w:line="288" w:lineRule="auto"/>
              <w:ind w:left="0"/>
              <w:jc w:val="left"/>
            </w:pPr>
            <w:r>
              <w:rPr>
                <w:rFonts w:eastAsia="等线" w:ascii="Arial" w:cs="Arial" w:hAnsi="Arial"/>
                <w:color w:val="1f2329"/>
                <w:sz w:val="22"/>
              </w:rPr>
              <w:t>软件的可移植性指的软件不经修改或稍加修改就可以运行于不同软硬件环境（CPU、OS和编译器）之上的能力，主要体现在代码的可移植性。</w:t>
            </w:r>
          </w:p>
        </w:tc>
      </w:tr>
    </w:tbl>
    <w:p>
      <w:pPr>
        <w:pStyle w:val="2"/>
        <w:spacing w:before="320" w:after="120" w:line="288" w:lineRule="auto"/>
        <w:ind w:left="0"/>
        <w:jc w:val="left"/>
        <w:outlineLvl w:val="1"/>
      </w:pPr>
      <w:r>
        <w:rPr>
          <w:rFonts w:eastAsia="等线" w:ascii="Arial" w:cs="Arial" w:hAnsi="Arial"/>
          <w:b w:val="true"/>
          <w:color w:val="1f2329"/>
          <w:sz w:val="32"/>
        </w:rPr>
        <w:t>3.4 其他需求</w:t>
      </w:r>
    </w:p>
    <w:p>
      <w:pPr>
        <w:spacing w:before="120" w:after="120" w:line="288" w:lineRule="auto"/>
        <w:ind w:left="0"/>
        <w:jc w:val="left"/>
      </w:pPr>
    </w:p>
    <w:p>
      <w:pPr>
        <w:spacing w:before="120" w:after="120" w:line="288" w:lineRule="auto"/>
        <w:ind w:left="0" w:firstLine="0"/>
        <w:jc w:val="left"/>
      </w:pPr>
      <w:r>
        <w:rPr>
          <w:rFonts w:eastAsia="等线" w:ascii="Arial" w:cs="Arial" w:hAnsi="Arial"/>
          <w:i w:val="true"/>
          <w:color w:val="8f959e"/>
          <w:sz w:val="22"/>
        </w:rPr>
        <w:t>【说明】在《软件需求规格说明书》的其它部分未出现的需求，例如国际化需求或法律上的需求。</w:t>
      </w:r>
    </w:p>
    <w:p>
      <w:pPr>
        <w:spacing w:before="120" w:after="120" w:line="288" w:lineRule="auto"/>
        <w:ind w:left="0"/>
        <w:jc w:val="left"/>
      </w:pPr>
    </w:p>
    <w:p>
      <w:pPr>
        <w:pStyle w:val="1"/>
        <w:spacing w:before="380" w:after="140" w:line="288" w:lineRule="auto"/>
        <w:ind w:left="0"/>
        <w:jc w:val="left"/>
        <w:outlineLvl w:val="0"/>
      </w:pPr>
      <w:r>
        <w:rPr>
          <w:rFonts w:eastAsia="等线" w:ascii="Arial" w:cs="Arial" w:hAnsi="Arial"/>
          <w:b w:val="true"/>
          <w:color w:val="245bdb"/>
          <w:sz w:val="36"/>
        </w:rPr>
        <w:t xml:space="preserve">4. </w:t>
      </w:r>
      <w:r>
        <w:rPr>
          <w:rFonts w:eastAsia="等线" w:ascii="Arial" w:cs="Arial" w:hAnsi="Arial"/>
          <w:b w:val="true"/>
          <w:color w:val="1f2329"/>
          <w:sz w:val="36"/>
        </w:rPr>
        <w:t>相关方及确认</w:t>
      </w:r>
    </w:p>
    <w:p>
      <w:pPr>
        <w:spacing w:before="120" w:after="120" w:line="288" w:lineRule="auto"/>
        <w:ind w:left="0"/>
        <w:jc w:val="left"/>
      </w:pP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2070"/>
        <w:gridCol w:w="2070"/>
        <w:gridCol w:w="2070"/>
        <w:gridCol w:w="2070"/>
      </w:tblGrid>
      <w:tr>
        <w:tc>
          <w:tcPr>
            <w:tcW w:w="2070" w:type="dxa"/>
            <w:tcMar>
              <w:top w:type="dxa" w:w="60"/>
              <w:left w:type="dxa" w:w="120"/>
              <w:bottom w:type="dxa" w:w="30"/>
              <w:right w:type="dxa" w:w="120"/>
            </w:tcMar>
          </w:tcPr>
          <w:p>
            <w:pPr>
              <w:spacing w:before="120" w:after="120" w:line="288" w:lineRule="auto"/>
              <w:ind w:left="0"/>
              <w:jc w:val="center"/>
            </w:pPr>
            <w:r>
              <w:rPr>
                <w:rFonts w:eastAsia="等线" w:ascii="Arial" w:cs="Arial" w:hAnsi="Arial"/>
                <w:b w:val="true"/>
                <w:color w:val="1f2329"/>
                <w:sz w:val="22"/>
              </w:rPr>
              <w:t>岗位</w:t>
            </w:r>
          </w:p>
        </w:tc>
        <w:tc>
          <w:tcPr>
            <w:tcW w:w="2070" w:type="dxa"/>
            <w:tcMar>
              <w:top w:type="dxa" w:w="60"/>
              <w:left w:type="dxa" w:w="120"/>
              <w:bottom w:type="dxa" w:w="30"/>
              <w:right w:type="dxa" w:w="120"/>
            </w:tcMar>
          </w:tcPr>
          <w:p>
            <w:pPr>
              <w:spacing w:before="120" w:after="120" w:line="288" w:lineRule="auto"/>
              <w:ind w:left="0"/>
              <w:jc w:val="center"/>
            </w:pPr>
            <w:r>
              <w:rPr>
                <w:rFonts w:eastAsia="等线" w:ascii="Arial" w:cs="Arial" w:hAnsi="Arial"/>
                <w:b w:val="true"/>
                <w:color w:val="1f2329"/>
                <w:sz w:val="22"/>
              </w:rPr>
              <w:t>人名</w:t>
            </w:r>
          </w:p>
        </w:tc>
        <w:tc>
          <w:tcPr>
            <w:tcW w:w="2070" w:type="dxa"/>
            <w:tcMar>
              <w:top w:type="dxa" w:w="60"/>
              <w:left w:type="dxa" w:w="120"/>
              <w:bottom w:type="dxa" w:w="30"/>
              <w:right w:type="dxa" w:w="120"/>
            </w:tcMar>
          </w:tcPr>
          <w:p>
            <w:pPr>
              <w:spacing w:before="120" w:after="120" w:line="288" w:lineRule="auto"/>
              <w:ind w:left="0"/>
              <w:jc w:val="center"/>
            </w:pPr>
            <w:r>
              <w:rPr>
                <w:rFonts w:eastAsia="等线" w:ascii="Arial" w:cs="Arial" w:hAnsi="Arial"/>
                <w:b w:val="true"/>
                <w:color w:val="1f2329"/>
                <w:sz w:val="22"/>
              </w:rPr>
              <w:t>签署确认</w:t>
            </w:r>
          </w:p>
        </w:tc>
        <w:tc>
          <w:tcPr>
            <w:tcW w:w="2070" w:type="dxa"/>
            <w:tcMar>
              <w:top w:type="dxa" w:w="60"/>
              <w:left w:type="dxa" w:w="120"/>
              <w:bottom w:type="dxa" w:w="30"/>
              <w:right w:type="dxa" w:w="120"/>
            </w:tcMar>
          </w:tcPr>
          <w:p>
            <w:pPr>
              <w:spacing w:before="120" w:after="120" w:line="288" w:lineRule="auto"/>
              <w:ind w:left="0"/>
              <w:jc w:val="center"/>
            </w:pPr>
            <w:r>
              <w:rPr>
                <w:rFonts w:eastAsia="等线" w:ascii="Arial" w:cs="Arial" w:hAnsi="Arial"/>
                <w:b w:val="true"/>
                <w:color w:val="1f2329"/>
                <w:sz w:val="22"/>
              </w:rPr>
              <w:t>签署日期</w:t>
            </w:r>
          </w:p>
        </w:tc>
      </w:tr>
      <w:tr>
        <w:tc>
          <w:tcPr>
            <w:tcW w:w="2070" w:type="dxa"/>
            <w:tcMar>
              <w:top w:type="dxa" w:w="60"/>
              <w:left w:type="dxa" w:w="120"/>
              <w:bottom w:type="dxa" w:w="30"/>
              <w:right w:type="dxa" w:w="120"/>
            </w:tcMar>
          </w:tcPr>
          <w:p>
            <w:pPr>
              <w:spacing w:before="120" w:after="120" w:line="288" w:lineRule="auto"/>
              <w:ind w:left="0"/>
              <w:jc w:val="left"/>
            </w:pPr>
            <w:r>
              <w:rPr>
                <w:rFonts w:eastAsia="等线" w:ascii="Arial" w:cs="Arial" w:hAnsi="Arial"/>
                <w:color w:val="1f2329"/>
                <w:sz w:val="22"/>
              </w:rPr>
              <w:t>PM</w:t>
            </w:r>
          </w:p>
        </w:tc>
        <w:tc>
          <w:tcPr>
            <w:tcW w:w="2070" w:type="dxa"/>
            <w:tcMar>
              <w:top w:type="dxa" w:w="60"/>
              <w:left w:type="dxa" w:w="120"/>
              <w:bottom w:type="dxa" w:w="30"/>
              <w:right w:type="dxa" w:w="120"/>
            </w:tcMar>
          </w:tcPr>
          <w:p>
            <w:pPr>
              <w:spacing w:before="120" w:after="120" w:line="288" w:lineRule="auto"/>
              <w:ind w:left="0"/>
              <w:jc w:val="left"/>
            </w:pPr>
          </w:p>
        </w:tc>
        <w:tc>
          <w:tcPr>
            <w:tcW w:w="2070" w:type="dxa"/>
            <w:tcMar>
              <w:top w:type="dxa" w:w="60"/>
              <w:left w:type="dxa" w:w="120"/>
              <w:bottom w:type="dxa" w:w="30"/>
              <w:right w:type="dxa" w:w="120"/>
            </w:tcMar>
          </w:tcPr>
          <w:p>
            <w:pPr>
              <w:spacing w:before="120" w:after="120" w:line="288" w:lineRule="auto"/>
              <w:ind w:left="0"/>
              <w:jc w:val="left"/>
            </w:pPr>
          </w:p>
        </w:tc>
        <w:tc>
          <w:tcPr>
            <w:tcW w:w="2070" w:type="dxa"/>
            <w:tcMar>
              <w:top w:type="dxa" w:w="60"/>
              <w:left w:type="dxa" w:w="120"/>
              <w:bottom w:type="dxa" w:w="30"/>
              <w:right w:type="dxa" w:w="120"/>
            </w:tcMar>
          </w:tcPr>
          <w:p>
            <w:pPr>
              <w:spacing w:before="120" w:after="120" w:line="288" w:lineRule="auto"/>
              <w:ind w:left="0"/>
              <w:jc w:val="left"/>
            </w:pPr>
          </w:p>
        </w:tc>
      </w:tr>
      <w:tr>
        <w:tc>
          <w:tcPr>
            <w:tcW w:w="2070" w:type="dxa"/>
            <w:tcMar>
              <w:top w:type="dxa" w:w="60"/>
              <w:left w:type="dxa" w:w="120"/>
              <w:bottom w:type="dxa" w:w="30"/>
              <w:right w:type="dxa" w:w="120"/>
            </w:tcMar>
          </w:tcPr>
          <w:p>
            <w:pPr>
              <w:spacing w:before="120" w:after="120" w:line="288" w:lineRule="auto"/>
              <w:ind w:left="0"/>
              <w:jc w:val="left"/>
            </w:pPr>
            <w:r>
              <w:rPr>
                <w:rFonts w:eastAsia="等线" w:ascii="Arial" w:cs="Arial" w:hAnsi="Arial"/>
                <w:color w:val="1f2329"/>
                <w:sz w:val="22"/>
              </w:rPr>
              <w:t>JM</w:t>
            </w:r>
          </w:p>
        </w:tc>
        <w:tc>
          <w:tcPr>
            <w:tcW w:w="2070" w:type="dxa"/>
            <w:tcMar>
              <w:top w:type="dxa" w:w="60"/>
              <w:left w:type="dxa" w:w="120"/>
              <w:bottom w:type="dxa" w:w="30"/>
              <w:right w:type="dxa" w:w="120"/>
            </w:tcMar>
          </w:tcPr>
          <w:p>
            <w:pPr>
              <w:spacing w:before="120" w:after="120" w:line="288" w:lineRule="auto"/>
              <w:ind w:left="0"/>
              <w:jc w:val="left"/>
            </w:pPr>
          </w:p>
        </w:tc>
        <w:tc>
          <w:tcPr>
            <w:tcW w:w="2070" w:type="dxa"/>
            <w:tcMar>
              <w:top w:type="dxa" w:w="60"/>
              <w:left w:type="dxa" w:w="120"/>
              <w:bottom w:type="dxa" w:w="30"/>
              <w:right w:type="dxa" w:w="120"/>
            </w:tcMar>
          </w:tcPr>
          <w:p>
            <w:pPr>
              <w:spacing w:before="120" w:after="120" w:line="288" w:lineRule="auto"/>
              <w:ind w:left="0"/>
              <w:jc w:val="left"/>
            </w:pPr>
          </w:p>
        </w:tc>
        <w:tc>
          <w:tcPr>
            <w:tcW w:w="2070" w:type="dxa"/>
            <w:tcMar>
              <w:top w:type="dxa" w:w="60"/>
              <w:left w:type="dxa" w:w="120"/>
              <w:bottom w:type="dxa" w:w="30"/>
              <w:right w:type="dxa" w:w="120"/>
            </w:tcMar>
          </w:tcPr>
          <w:p>
            <w:pPr>
              <w:spacing w:before="120" w:after="120" w:line="288" w:lineRule="auto"/>
              <w:ind w:left="0"/>
              <w:jc w:val="left"/>
            </w:pPr>
          </w:p>
        </w:tc>
      </w:tr>
      <w:tr>
        <w:tc>
          <w:tcPr>
            <w:tcW w:w="2070" w:type="dxa"/>
            <w:tcMar>
              <w:top w:type="dxa" w:w="60"/>
              <w:left w:type="dxa" w:w="120"/>
              <w:bottom w:type="dxa" w:w="30"/>
              <w:right w:type="dxa" w:w="120"/>
            </w:tcMar>
          </w:tcPr>
          <w:p>
            <w:pPr>
              <w:spacing w:before="120" w:after="120" w:line="288" w:lineRule="auto"/>
              <w:ind w:left="0"/>
              <w:jc w:val="left"/>
            </w:pPr>
            <w:r>
              <w:rPr>
                <w:rFonts w:eastAsia="等线" w:ascii="Arial" w:cs="Arial" w:hAnsi="Arial"/>
                <w:color w:val="1f2329"/>
                <w:sz w:val="22"/>
              </w:rPr>
              <w:t>DM</w:t>
            </w:r>
          </w:p>
        </w:tc>
        <w:tc>
          <w:tcPr>
            <w:tcW w:w="2070" w:type="dxa"/>
            <w:tcMar>
              <w:top w:type="dxa" w:w="60"/>
              <w:left w:type="dxa" w:w="120"/>
              <w:bottom w:type="dxa" w:w="30"/>
              <w:right w:type="dxa" w:w="120"/>
            </w:tcMar>
          </w:tcPr>
          <w:p>
            <w:pPr>
              <w:spacing w:before="120" w:after="120" w:line="288" w:lineRule="auto"/>
              <w:ind w:left="0"/>
              <w:jc w:val="left"/>
            </w:pPr>
          </w:p>
        </w:tc>
        <w:tc>
          <w:tcPr>
            <w:tcW w:w="2070" w:type="dxa"/>
            <w:tcMar>
              <w:top w:type="dxa" w:w="60"/>
              <w:left w:type="dxa" w:w="120"/>
              <w:bottom w:type="dxa" w:w="30"/>
              <w:right w:type="dxa" w:w="120"/>
            </w:tcMar>
          </w:tcPr>
          <w:p>
            <w:pPr>
              <w:spacing w:before="120" w:after="120" w:line="288" w:lineRule="auto"/>
              <w:ind w:left="0"/>
              <w:jc w:val="left"/>
            </w:pPr>
          </w:p>
        </w:tc>
        <w:tc>
          <w:tcPr>
            <w:tcW w:w="2070" w:type="dxa"/>
            <w:tcMar>
              <w:top w:type="dxa" w:w="60"/>
              <w:left w:type="dxa" w:w="120"/>
              <w:bottom w:type="dxa" w:w="30"/>
              <w:right w:type="dxa" w:w="120"/>
            </w:tcMar>
          </w:tcPr>
          <w:p>
            <w:pPr>
              <w:spacing w:before="120" w:after="120" w:line="288" w:lineRule="auto"/>
              <w:ind w:left="0"/>
              <w:jc w:val="left"/>
            </w:pPr>
          </w:p>
        </w:tc>
      </w:tr>
      <w:tr>
        <w:tc>
          <w:tcPr>
            <w:tcW w:w="2070" w:type="dxa"/>
            <w:tcMar>
              <w:top w:type="dxa" w:w="60"/>
              <w:left w:type="dxa" w:w="120"/>
              <w:bottom w:type="dxa" w:w="30"/>
              <w:right w:type="dxa" w:w="120"/>
            </w:tcMar>
          </w:tcPr>
          <w:p>
            <w:pPr>
              <w:spacing w:before="120" w:after="120" w:line="288" w:lineRule="auto"/>
              <w:ind w:left="0"/>
              <w:jc w:val="left"/>
            </w:pPr>
            <w:r>
              <w:rPr>
                <w:rFonts w:eastAsia="等线" w:ascii="Arial" w:cs="Arial" w:hAnsi="Arial"/>
                <w:color w:val="1f2329"/>
                <w:sz w:val="22"/>
              </w:rPr>
              <w:t>架构师</w:t>
            </w:r>
          </w:p>
        </w:tc>
        <w:tc>
          <w:tcPr>
            <w:tcW w:w="2070" w:type="dxa"/>
            <w:tcMar>
              <w:top w:type="dxa" w:w="60"/>
              <w:left w:type="dxa" w:w="120"/>
              <w:bottom w:type="dxa" w:w="30"/>
              <w:right w:type="dxa" w:w="120"/>
            </w:tcMar>
          </w:tcPr>
          <w:p>
            <w:pPr>
              <w:spacing w:before="120" w:after="120" w:line="288" w:lineRule="auto"/>
              <w:ind w:left="0"/>
              <w:jc w:val="left"/>
            </w:pPr>
          </w:p>
        </w:tc>
        <w:tc>
          <w:tcPr>
            <w:tcW w:w="2070" w:type="dxa"/>
            <w:tcMar>
              <w:top w:type="dxa" w:w="60"/>
              <w:left w:type="dxa" w:w="120"/>
              <w:bottom w:type="dxa" w:w="30"/>
              <w:right w:type="dxa" w:w="120"/>
            </w:tcMar>
          </w:tcPr>
          <w:p>
            <w:pPr>
              <w:spacing w:before="120" w:after="120" w:line="288" w:lineRule="auto"/>
              <w:ind w:left="0"/>
              <w:jc w:val="left"/>
            </w:pPr>
          </w:p>
        </w:tc>
        <w:tc>
          <w:tcPr>
            <w:tcW w:w="2070" w:type="dxa"/>
            <w:tcMar>
              <w:top w:type="dxa" w:w="60"/>
              <w:left w:type="dxa" w:w="120"/>
              <w:bottom w:type="dxa" w:w="30"/>
              <w:right w:type="dxa" w:w="120"/>
            </w:tcMar>
          </w:tcPr>
          <w:p>
            <w:pPr>
              <w:spacing w:before="120" w:after="120" w:line="288" w:lineRule="auto"/>
              <w:ind w:left="0"/>
              <w:jc w:val="left"/>
            </w:pPr>
          </w:p>
        </w:tc>
      </w:tr>
    </w:tbl>
    <w:sectPr>
      <w:footerReference w:type="default" r:id="rId3"/>
      <w:headerReference w:type="default" r:id="rId6"/>
      <w:headerReference w:type="first" r:id="rId7"/>
      <w:headerReference w:type="even" r:id="rId8"/>
      <w:pgSz w:orient="portrait" w:h="16840" w:w="11905"/>
    </w:sectPr>
  </w:body>
</w:document>
</file>

<file path=word/footer1.xml><?xml version="1.0" encoding="utf-8"?>
<w:ftr xmlns:w="http://schemas.openxmlformats.org/wordprocessingml/2006/main">
  <w:p/>
</w:ftr>
</file>

<file path=word/header1.xml><?xml version="1.0" encoding="utf-8"?>
<w:hdr xmlns:w="http://schemas.openxmlformats.org/wordprocessingml/2006/main" xmlns:v="urn:schemas-microsoft-com:vml" xmlns:o="urn:schemas-microsoft-com:office:office">
  <w:p w:rsidP="" w:rsidRDefault="">
    <w:pPr>
      <w:pStyle w:val="Header"/>
    </w:pPr>
    <w:r>
      <w:rPr>
        <w:noProof/>
      </w:rPr>
      <w:pict>
        <v:shapetype id="_x0000_t136" coordsize="1600,21600" o:spt="136.0"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shapetype="t" text="t"/>
        </v:shapetype>
        <v:shape id="PowerPlusWaterMarkObject1" o:spid="_x0000_s1025" type="#_x0000_t136" style="position:absolute;left:0;text-align:left;margin-left:0;margin-top:0;height:24pt;rotation:315;z-index:-251651072;mso-wrap-edited:f;mso-width-percent:0;mso-height-percent:0;mso-position-horizontal:center;mso-position-horizontal-relative:margin;mso-position-vertical:center;mso-position-vertical-relative:margin;mso-width-percent:0;mso-height-percent:0;width:100pt" wrapcoords="616 5068 390 16297 39 16921 -39 17155 7265 17545 7186 17467 -39 17467 18904 17467 10507 17467 8710 17545 18904 17077 18787 16843 18358 16297 18279 12554 19178 12476 20701 11774 20779 11228 21131 10059 21248 8811 21248 7563 20975 6316 20935 5380 19490 5146 14022 5068 2616 5068" fillcolor="black" stroked="false">
          <v:textpath style="font-family:Lantinghei SC Demibold;font-size:20pt" string=" 吕健 5816"/>
          <v:fill opacity="0.3"/>
        </v:shape>
      </w:pict>
    </w:r>
  </w:p>
</w:hdr>
</file>

<file path=word/header2.xml><?xml version="1.0" encoding="utf-8"?>
<w:hdr xmlns:w="http://schemas.openxmlformats.org/wordprocessingml/2006/main" xmlns:v="urn:schemas-microsoft-com:vml" xmlns:o="urn:schemas-microsoft-com:office:office">
  <w:p w:rsidP="" w:rsidRDefault="">
    <w:pPr>
      <w:pStyle w:val="Header"/>
    </w:pPr>
    <w:r>
      <w:rPr>
        <w:noProof/>
      </w:rPr>
      <w:pict>
        <v:shapetype id="_x0000_t136" coordsize="1600,21600" o:spt="136.0"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v:shapetype>
        <v:shape id="PowerPlusWaterMarkObject2" o:spid="_x0000_s1026" type="#_x0000_t136" style="position:absolute;margin-left:0;margin-top:0;width:415pt;height:207.5pt;z-index:-251654144;mso-wrap-edited:f;mso-position-horizontal:center;mso-position-horizontal-relative:margin;mso-position-vertical:center;mso-position-vertical-relative:margin" wrapcoords="616 5068 390 16297 39 16921 -39 17155 7265 17545 7186 17467 -39 17467 18904 17467 10507 17467 8710 17545 18904 17077 18787 16843 18358 16297 18279 12554 19178 12476 20701 11774 20779 11228 21131 10059 21248 8811 21248 7563 20975 6316 20935 5380 19490 5146 14022 5068 2616 5068" fillcolor="black" stroked="false">
          <v:textpath style="font-family:&amp;quot;Cambria&amp;quot;;font-size:1pt" string=" 吕健 5816"/>
        </v:shape>
      </w:pict>
    </w:r>
  </w:p>
</w:hdr>
</file>

<file path=word/header3.xml><?xml version="1.0" encoding="utf-8"?>
<w:hdr xmlns:w="http://schemas.openxmlformats.org/wordprocessingml/2006/main" xmlns:v="urn:schemas-microsoft-com:vml" xmlns:o="urn:schemas-microsoft-com:office:office">
  <w:p w:rsidP="" w:rsidRDefault="">
    <w:pPr>
      <w:pStyle w:val="Header"/>
    </w:pPr>
    <w:r>
      <w:rPr>
        <w:noProof/>
      </w:rPr>
      <w:pict>
        <v:shapetype id="_x0000_t136" coordsize="1600,21600" o:spt="136.0"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v:shapetype>
        <v:shape id="PowerPlusWaterMarkObject3" o:spid="_x0000_s1027" type="#_x0000_t136" style="position:absolute;margin-left:0;margin-top:0;width:415pt;height:207.5pt;z-index:-251654144;mso-wrap-edited:f;mso-position-horizontal:center;mso-position-horizontal-relative:margin;mso-position-vertical:center;mso-position-vertical-relative:margin" wrapcoords="616 5068 390 16297 39 16921 -39 17155 7265 17545 7186 17467 -39 17467 18904 17467 10507 17467 8710 17545 18904 17077 18787 16843 18358 16297 18279 12554 19178 12476 20701 11774 20779 11228 21131 10059 21248 8811 21248 7563 20975 6316 20935 5380 19490 5146 14022 5068 2616 5068" fillcolor="black" stroked="false">
          <v:textpath style="font-family:&amp;quot;Cambria&amp;quot;;font-size:1pt" string=" 吕健 5816"/>
        </v:shape>
      </w:pict>
    </w:r>
  </w:p>
</w:hdr>
</file>

<file path=word/numbering.xml><?xml version="1.0" encoding="utf-8"?>
<w:numbering xmlns:w="http://schemas.openxmlformats.org/wordprocessingml/2006/main">
  <w:abstractNum w:abstractNumId="1907">
    <w:lvl>
      <w:numFmt w:val="bullet"/>
      <w:suff w:val="tab"/>
      <w:lvlText w:val="•"/>
      <w:rPr>
        <w:color w:val="3370ff"/>
      </w:rPr>
    </w:lvl>
  </w:abstractNum>
  <w:abstractNum w:abstractNumId="1908">
    <w:lvl>
      <w:numFmt w:val="bullet"/>
      <w:suff w:val="tab"/>
      <w:lvlText w:val="•"/>
      <w:rPr>
        <w:color w:val="3370ff"/>
      </w:rPr>
    </w:lvl>
  </w:abstractNum>
  <w:abstractNum w:abstractNumId="1909">
    <w:lvl>
      <w:numFmt w:val="bullet"/>
      <w:suff w:val="tab"/>
      <w:lvlText w:val="•"/>
      <w:rPr>
        <w:color w:val="3370ff"/>
      </w:rPr>
    </w:lvl>
  </w:abstractNum>
  <w:abstractNum w:abstractNumId="1910">
    <w:lvl>
      <w:numFmt w:val="bullet"/>
      <w:suff w:val="tab"/>
      <w:lvlText w:val="•"/>
      <w:rPr>
        <w:color w:val="3370ff"/>
      </w:rPr>
    </w:lvl>
  </w:abstractNum>
  <w:abstractNum w:abstractNumId="1911">
    <w:lvl>
      <w:numFmt w:val="bullet"/>
      <w:suff w:val="tab"/>
      <w:lvlText w:val="•"/>
      <w:rPr>
        <w:color w:val="3370ff"/>
      </w:rPr>
    </w:lvl>
  </w:abstractNum>
  <w:abstractNum w:abstractNumId="1912">
    <w:lvl>
      <w:numFmt w:val="bullet"/>
      <w:suff w:val="tab"/>
      <w:lvlText w:val="•"/>
      <w:rPr>
        <w:color w:val="3370ff"/>
      </w:rPr>
    </w:lvl>
  </w:abstractNum>
  <w:abstractNum w:abstractNumId="1913">
    <w:lvl>
      <w:numFmt w:val="bullet"/>
      <w:suff w:val="tab"/>
      <w:lvlText w:val="•"/>
      <w:rPr>
        <w:color w:val="3370ff"/>
      </w:rPr>
    </w:lvl>
  </w:abstractNum>
  <w:abstractNum w:abstractNumId="1914">
    <w:lvl>
      <w:numFmt w:val="bullet"/>
      <w:suff w:val="tab"/>
      <w:lvlText w:val="•"/>
      <w:rPr>
        <w:color w:val="3370ff"/>
      </w:rPr>
    </w:lvl>
  </w:abstractNum>
  <w:abstractNum w:abstractNumId="1915">
    <w:lvl>
      <w:numFmt w:val="bullet"/>
      <w:suff w:val="tab"/>
      <w:lvlText w:val="•"/>
      <w:rPr>
        <w:color w:val="3370ff"/>
      </w:rPr>
    </w:lvl>
  </w:abstractNum>
  <w:abstractNum w:abstractNumId="1916">
    <w:lvl>
      <w:numFmt w:val="bullet"/>
      <w:suff w:val="tab"/>
      <w:lvlText w:val="•"/>
      <w:rPr>
        <w:color w:val="3370ff"/>
      </w:rPr>
    </w:lvl>
  </w:abstractNum>
  <w:abstractNum w:abstractNumId="1917">
    <w:lvl>
      <w:numFmt w:val="bullet"/>
      <w:suff w:val="tab"/>
      <w:lvlText w:val="•"/>
      <w:rPr>
        <w:color w:val="3370ff"/>
      </w:rPr>
    </w:lvl>
  </w:abstractNum>
  <w:abstractNum w:abstractNumId="1918">
    <w:lvl>
      <w:numFmt w:val="bullet"/>
      <w:suff w:val="tab"/>
      <w:lvlText w:val="•"/>
      <w:rPr>
        <w:color w:val="3370ff"/>
      </w:rPr>
    </w:lvl>
  </w:abstractNum>
  <w:abstractNum w:abstractNumId="1919">
    <w:lvl>
      <w:numFmt w:val="bullet"/>
      <w:suff w:val="tab"/>
      <w:lvlText w:val="•"/>
      <w:rPr>
        <w:color w:val="3370ff"/>
      </w:rPr>
    </w:lvl>
  </w:abstractNum>
  <w:abstractNum w:abstractNumId="1920">
    <w:lvl>
      <w:numFmt w:val="bullet"/>
      <w:suff w:val="tab"/>
      <w:lvlText w:val="•"/>
      <w:rPr>
        <w:color w:val="3370ff"/>
      </w:rPr>
    </w:lvl>
  </w:abstractNum>
  <w:abstractNum w:abstractNumId="1921">
    <w:lvl>
      <w:numFmt w:val="bullet"/>
      <w:suff w:val="tab"/>
      <w:lvlText w:val="•"/>
      <w:rPr>
        <w:color w:val="3370ff"/>
      </w:rPr>
    </w:lvl>
  </w:abstractNum>
  <w:abstractNum w:abstractNumId="1922">
    <w:lvl>
      <w:numFmt w:val="bullet"/>
      <w:suff w:val="tab"/>
      <w:lvlText w:val="•"/>
      <w:rPr>
        <w:color w:val="3370ff"/>
      </w:rPr>
    </w:lvl>
  </w:abstractNum>
  <w:abstractNum w:abstractNumId="1923">
    <w:lvl>
      <w:numFmt w:val="bullet"/>
      <w:suff w:val="tab"/>
      <w:lvlText w:val="•"/>
      <w:rPr>
        <w:color w:val="3370ff"/>
      </w:rPr>
    </w:lvl>
  </w:abstractNum>
  <w:abstractNum w:abstractNumId="1924">
    <w:lvl>
      <w:numFmt w:val="bullet"/>
      <w:suff w:val="tab"/>
      <w:lvlText w:val="•"/>
      <w:rPr>
        <w:color w:val="3370ff"/>
      </w:rPr>
    </w:lvl>
  </w:abstractNum>
  <w:num w:numId="1">
    <w:abstractNumId w:val="1907"/>
  </w:num>
  <w:num w:numId="2">
    <w:abstractNumId w:val="1908"/>
  </w:num>
  <w:num w:numId="3">
    <w:abstractNumId w:val="1909"/>
  </w:num>
  <w:num w:numId="4">
    <w:abstractNumId w:val="1910"/>
  </w:num>
  <w:num w:numId="5">
    <w:abstractNumId w:val="1911"/>
  </w:num>
  <w:num w:numId="6">
    <w:abstractNumId w:val="1912"/>
  </w:num>
  <w:num w:numId="7">
    <w:abstractNumId w:val="1913"/>
  </w:num>
  <w:num w:numId="8">
    <w:abstractNumId w:val="1914"/>
  </w:num>
  <w:num w:numId="9">
    <w:abstractNumId w:val="1915"/>
  </w:num>
  <w:num w:numId="10">
    <w:abstractNumId w:val="1916"/>
  </w:num>
  <w:num w:numId="11">
    <w:abstractNumId w:val="1917"/>
  </w:num>
  <w:num w:numId="12">
    <w:abstractNumId w:val="1918"/>
  </w:num>
  <w:num w:numId="13">
    <w:abstractNumId w:val="1919"/>
  </w:num>
  <w:num w:numId="14">
    <w:abstractNumId w:val="1920"/>
  </w:num>
  <w:num w:numId="15">
    <w:abstractNumId w:val="1921"/>
  </w:num>
  <w:num w:numId="16">
    <w:abstractNumId w:val="1922"/>
  </w:num>
  <w:num w:numId="17">
    <w:abstractNumId w:val="1923"/>
  </w:num>
  <w:num w:numId="18">
    <w:abstractNumId w:val="1924"/>
  </w:num>
</w:numbering>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footer1.xml" Type="http://schemas.openxmlformats.org/officeDocument/2006/relationships/footer"/><Relationship Id="rId4" Target="numbering.xml" Type="http://schemas.openxmlformats.org/officeDocument/2006/relationships/numbering"/><Relationship Id="rId5" Target="https://asiainfo-sec.feishu.cn/sheets/shtcnjSIMoKiweIiI4T4vEsSsBi" TargetMode="External" Type="http://schemas.openxmlformats.org/officeDocument/2006/relationships/hyperlink"/><Relationship Id="rId6" Target="header1.xml" Type="http://schemas.openxmlformats.org/officeDocument/2006/relationships/header"/><Relationship Id="rId7" Target="header2.xml" Type="http://schemas.openxmlformats.org/officeDocument/2006/relationships/header"/><Relationship Id="rId8" Target="header3.xml" Type="http://schemas.openxmlformats.org/officeDocument/2006/relationships/header"/></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2023-04-10T14:22:49Z</dcterms:created>
  <dc:creator>Apache POI</dc:creator>
</cp:coreProperties>
</file>