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28: Managing Tasks and Windows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maintenance</w:t>
      </w:r>
      <w:r>
        <w:rPr/>
        <w:t xml:space="preserve"> </w:t>
      </w:r>
      <w:r>
        <w:rPr/>
        <w:t>tasks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windows.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28-1:</w:t>
      </w:r>
      <w:r>
        <w:rPr/>
        <w:t xml:space="preserve"> </w:t>
      </w:r>
      <w:r>
        <w:rPr/>
        <w:t>Enabling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Disabling</w:t>
      </w:r>
      <w:r>
        <w:rPr/>
        <w:t xml:space="preserve"> </w:t>
      </w:r>
      <w:r>
        <w:rPr/>
        <w:t>Automated</w:t>
      </w:r>
      <w:r>
        <w:rPr/>
        <w:t xml:space="preserve"> </w:t>
      </w:r>
      <w:r>
        <w:rPr/>
        <w:t>Maintenance</w:t>
      </w:r>
      <w:r>
        <w:rPr/>
        <w:t xml:space="preserve"> </w:t>
      </w:r>
      <w:r>
        <w:rPr/>
        <w:t>Tasks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disable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re-enable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automated</w:t>
      </w:r>
      <w:r>
        <w:rPr/>
        <w:t xml:space="preserve"> </w:t>
      </w:r>
      <w:r>
        <w:rPr/>
        <w:t>maintenance</w:t>
      </w:r>
      <w:r>
        <w:rPr/>
        <w:t xml:space="preserve"> </w:t>
      </w:r>
      <w:r>
        <w:rPr/>
        <w:t>task.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 xml:space="preserve">Using sqlplus, log into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 See the “Course Practice Environment</w:t>
      </w:r>
      <w:r>
        <w:rPr>
          <w:sz w:val="22"/>
        </w:rPr>
        <w:t>:</w:t>
      </w:r>
      <w:r>
        <w:rPr>
          <w:sz w:val="22"/>
        </w:rPr>
        <w:t xml:space="preserve"> Security</w:t>
      </w:r>
      <w:r>
        <w:rPr>
          <w:sz w:val="22"/>
        </w:rPr>
        <w:t xml:space="preserve"> </w:t>
      </w:r>
      <w:r>
        <w:rPr>
          <w:sz w:val="22"/>
        </w:rPr>
        <w:t>Credentials”</w:t>
      </w:r>
      <w:r>
        <w:rPr>
          <w:sz w:val="22"/>
        </w:rPr>
        <w:t xml:space="preserve">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Guide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names of the automated maintenance tasks and the status of each by queryi</w:t>
      </w:r>
      <w:r>
        <w:rPr>
          <w:sz w:val="22"/>
        </w:rPr>
        <w:t>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DBA_AUTOTASK_CLIENT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Disable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Automatic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Tuning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DBMS_AUTO_TASK_ADMIN</w:t>
      </w:r>
    </w:p>
    <w:p>
      <w:r>
        <w:rPr/>
      </w:r>
      <w:r>
        <w:rPr/>
      </w:r>
      <w:r>
        <w:rPr/>
      </w:r>
      <w:r>
        <w:rPr/>
        <w:t>package.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DBA_AUTOTASK_CLIENT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disabled.</w:t>
      </w:r>
    </w:p>
    <w:p>
      <w:r>
        <w:rPr/>
      </w:r>
    </w:p>
    <w:p>
      <w:r>
        <w:rPr>
          <w:sz w:val="22"/>
        </w:rPr>
        <w:t>Re-enable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DBMS_AUTO_TASK_ADMIN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package.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DBA_AUTOTASK_CLIENT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task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once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enabled.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28-2:</w:t>
      </w:r>
      <w:r>
        <w:rPr/>
        <w:t xml:space="preserve"> </w:t>
      </w:r>
      <w:r>
        <w:rPr/>
        <w:t>Modifying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Duration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Maintenance</w:t>
      </w:r>
      <w:r>
        <w:rPr/>
        <w:t xml:space="preserve"> </w:t>
      </w:r>
      <w:r>
        <w:rPr/>
        <w:t>Window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duration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Sunday</w:t>
      </w:r>
      <w:r>
        <w:rPr/>
        <w:t xml:space="preserve"> </w:t>
      </w:r>
      <w:r>
        <w:rPr/>
        <w:t>maintenance</w:t>
      </w:r>
      <w:r>
        <w:rPr/>
        <w:t xml:space="preserve"> </w:t>
      </w:r>
      <w:r>
        <w:rPr/>
        <w:t>window.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 xml:space="preserve">Using sqlplus, log into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</w:t>
      </w:r>
      <w:r>
        <w:rPr>
          <w:rFonts w:ascii="Courier New" w:hAnsi="Courier New"/>
          <w:sz w:val="22"/>
        </w:rPr>
        <w:t>sys as sysdba</w:t>
      </w:r>
      <w:r>
        <w:rPr>
          <w:sz w:val="22"/>
        </w:rPr>
        <w:t>. See the “Course Pr</w:t>
      </w:r>
      <w:r>
        <w:rPr>
          <w:sz w:val="22"/>
        </w:rPr>
        <w:t>actice</w:t>
      </w:r>
      <w:r>
        <w:rPr>
          <w:sz w:val="22"/>
        </w:rPr>
        <w:t xml:space="preserve"> Environment:</w:t>
      </w:r>
      <w:r>
        <w:rPr>
          <w:sz w:val="22"/>
        </w:rPr>
        <w:t xml:space="preserve"> </w:t>
      </w:r>
      <w:r>
        <w:rPr>
          <w:sz w:val="22"/>
        </w:rPr>
        <w:t>Security</w:t>
      </w:r>
      <w:r>
        <w:rPr>
          <w:sz w:val="22"/>
        </w:rPr>
        <w:t xml:space="preserve"> </w:t>
      </w:r>
      <w:r>
        <w:rPr>
          <w:sz w:val="22"/>
        </w:rPr>
        <w:t>Credentials”</w:t>
      </w:r>
      <w:r>
        <w:rPr>
          <w:sz w:val="22"/>
        </w:rPr>
        <w:t xml:space="preserve">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Activity</w:t>
      </w:r>
      <w:r>
        <w:rPr>
          <w:sz w:val="22"/>
        </w:rPr>
        <w:t xml:space="preserve"> </w:t>
      </w:r>
      <w:r>
        <w:rPr>
          <w:sz w:val="22"/>
        </w:rPr>
        <w:t>Guide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duration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Sunday</w:t>
      </w:r>
      <w:r>
        <w:rPr>
          <w:sz w:val="22"/>
        </w:rPr>
        <w:t xml:space="preserve"> </w:t>
      </w:r>
      <w:r>
        <w:rPr>
          <w:sz w:val="22"/>
        </w:rPr>
        <w:t>maintenance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</w:p>
    <w:p>
      <w:r>
        <w:rPr/>
      </w:r>
      <w:r>
        <w:rPr/>
      </w:r>
      <w:r>
        <w:rPr/>
        <w:t>DBA_AUTOTASK_SCHEDULE</w:t>
      </w:r>
      <w:r>
        <w:rPr>
          <w:rFonts w:ascii="Arial" w:hAnsi="Arial"/>
        </w:rPr>
        <w:t>.</w:t>
      </w:r>
    </w:p>
    <w:p/>
    <w:p/>
    <w:p>
      <w:r>
        <w:rPr/>
      </w:r>
      <w:r>
        <w:rPr/>
      </w:r>
      <w:r>
        <w:rPr>
          <w:sz w:val="22"/>
        </w:rPr>
        <w:t>Increase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Sunday</w:t>
      </w:r>
      <w:r>
        <w:rPr>
          <w:sz w:val="22"/>
        </w:rPr>
        <w:t xml:space="preserve"> </w:t>
      </w:r>
      <w:r>
        <w:rPr>
          <w:sz w:val="22"/>
        </w:rPr>
        <w:t>maintenance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2</w:t>
      </w:r>
      <w:r>
        <w:rPr>
          <w:sz w:val="22"/>
        </w:rPr>
        <w:t xml:space="preserve"> </w:t>
      </w:r>
      <w:r>
        <w:rPr>
          <w:sz w:val="22"/>
        </w:rPr>
        <w:t>hours.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DBMS_SCHEDULER.DISABLE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subprogram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Sunday</w:t>
      </w:r>
      <w:r>
        <w:rPr>
          <w:sz w:val="22"/>
        </w:rPr>
        <w:t xml:space="preserve"> </w:t>
      </w:r>
      <w:r>
        <w:rPr>
          <w:sz w:val="22"/>
        </w:rPr>
        <w:t>windo</w:t>
      </w:r>
      <w:r>
        <w:rPr>
          <w:sz w:val="22"/>
        </w:rPr>
        <w:t>w</w:t>
      </w:r>
      <w:r>
        <w:rPr>
          <w:sz w:val="22"/>
        </w:rPr>
        <w:t xml:space="preserve"> before making changes to it.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DBMS_SCHEDULER.SET_ATTRIBUTE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subprogram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increase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</w:t>
      </w:r>
      <w:r>
        <w:rPr>
          <w:sz w:val="22"/>
        </w:rPr>
        <w:t>y</w:t>
      </w:r>
      <w:r>
        <w:rPr>
          <w:sz w:val="22"/>
        </w:rPr>
        <w:t xml:space="preserve"> maintenance window by 2 hours.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DBMS_SCHEDULER.ENABLE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subprogram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re-enable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Sunday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duration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Sunday</w:t>
      </w:r>
      <w:r>
        <w:rPr>
          <w:sz w:val="22"/>
        </w:rPr>
        <w:t xml:space="preserve"> </w:t>
      </w:r>
      <w:r>
        <w:rPr>
          <w:sz w:val="22"/>
        </w:rPr>
        <w:t>maintenance window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increased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2</w:t>
      </w:r>
      <w:r>
        <w:rPr>
          <w:sz w:val="22"/>
        </w:rPr>
        <w:t xml:space="preserve"> </w:t>
      </w:r>
      <w:r>
        <w:rPr>
          <w:sz w:val="22"/>
        </w:rPr>
        <w:t>hours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again querying </w:t>
      </w:r>
      <w:r>
        <w:rPr>
          <w:rFonts w:ascii="Courier New" w:hAnsi="Courier New"/>
          <w:sz w:val="22"/>
        </w:rPr>
        <w:t>DBA_AUTOTASK_SCHEDULE</w:t>
      </w:r>
      <w:r>
        <w:rPr>
          <w:sz w:val="22"/>
        </w:rPr>
        <w:t>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