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32: Tuning Database Memory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32: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memory</w:t>
      </w:r>
      <w:r>
        <w:rPr/>
        <w:t xml:space="preserve"> </w:t>
      </w:r>
      <w:r>
        <w:rPr/>
        <w:t>configuration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database.</w:t>
      </w:r>
    </w:p>
    <w:p/>
    <w:p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32-1:</w:t>
      </w:r>
      <w:r>
        <w:rPr/>
        <w:t xml:space="preserve"> </w:t>
      </w:r>
      <w:r>
        <w:rPr/>
        <w:t>Viewing</w:t>
      </w:r>
      <w:r>
        <w:rPr/>
        <w:t xml:space="preserve"> </w:t>
      </w:r>
      <w:r>
        <w:rPr/>
        <w:t>Memory</w:t>
      </w:r>
      <w:r>
        <w:rPr/>
        <w:t xml:space="preserve"> </w:t>
      </w:r>
      <w:r>
        <w:rPr/>
        <w:t>Configurations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SQL*Plus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various</w:t>
      </w:r>
      <w:r>
        <w:rPr/>
        <w:t xml:space="preserve"> </w:t>
      </w:r>
      <w:r>
        <w:rPr/>
        <w:t>views concerning instance</w:t>
      </w:r>
      <w:r>
        <w:rPr/>
        <w:t xml:space="preserve"> </w:t>
      </w:r>
      <w:r>
        <w:rPr/>
        <w:t>memo</w:t>
      </w:r>
      <w:r>
        <w:rPr/>
        <w:t>ry</w:t>
      </w:r>
      <w:r>
        <w:rPr/>
        <w:t xml:space="preserve"> </w:t>
      </w:r>
      <w:r>
        <w:rPr/>
        <w:t>configuration.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orclcdb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is</w:t>
      </w:r>
      <w:r>
        <w:rPr/>
        <w:t xml:space="preserve"> running.</w:t>
      </w:r>
    </w:p>
    <w:p>
      <w:r>
        <w:rPr/>
        <w:t>Tasks</w:t>
      </w:r>
    </w:p>
    <w:p>
      <w:r>
        <w:rPr/>
      </w:r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 xml:space="preserve">sqlplus </w:t>
      </w:r>
      <w:r>
        <w:rPr>
          <w:rFonts w:ascii="Courier New" w:hAnsi="Courier New"/>
          <w:sz w:val="22"/>
        </w:rPr>
        <w:t>as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sz w:val="22"/>
        </w:rPr>
        <w:t>.</w:t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Automatic</w:t>
      </w:r>
      <w:r>
        <w:rPr>
          <w:sz w:val="22"/>
        </w:rPr>
        <w:t xml:space="preserve"> </w:t>
      </w:r>
      <w:r>
        <w:rPr>
          <w:sz w:val="22"/>
        </w:rPr>
        <w:t>Memory</w:t>
      </w:r>
      <w:r>
        <w:rPr>
          <w:sz w:val="22"/>
        </w:rPr>
        <w:t xml:space="preserve"> </w:t>
      </w:r>
      <w:r>
        <w:rPr>
          <w:sz w:val="22"/>
        </w:rPr>
        <w:t>Management</w:t>
      </w:r>
      <w:r>
        <w:rPr>
          <w:sz w:val="22"/>
        </w:rPr>
        <w:t xml:space="preserve"> </w:t>
      </w:r>
      <w:r>
        <w:rPr>
          <w:sz w:val="22"/>
        </w:rPr>
        <w:t>(AMM)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Auto</w:t>
      </w:r>
      <w:r>
        <w:rPr>
          <w:sz w:val="22"/>
        </w:rPr>
        <w:t>matic</w:t>
      </w:r>
      <w:r>
        <w:rPr>
          <w:sz w:val="22"/>
        </w:rPr>
        <w:t xml:space="preserve"> Shared Memory Management (ASMM).</w:t>
      </w:r>
    </w:p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  <w:t>With no</w:t>
      </w:r>
      <w:r>
        <w:rPr/>
        <w:t xml:space="preserve"> </w:t>
      </w:r>
      <w:r>
        <w:rPr/>
        <w:t>values set</w:t>
      </w:r>
      <w:r>
        <w:rPr/>
        <w:t xml:space="preserve"> </w:t>
      </w:r>
      <w:r>
        <w:rPr/>
        <w:t xml:space="preserve">for </w:t>
      </w:r>
      <w:r>
        <w:rPr>
          <w:rFonts w:ascii="Courier New" w:hAnsi="Courier New"/>
        </w:rPr>
        <w:t>memory_target</w:t>
      </w:r>
      <w:r>
        <w:rPr>
          <w:rFonts w:ascii="Courier New" w:hAnsi="Courier New"/>
        </w:rPr>
        <w:t xml:space="preserve"> </w:t>
      </w:r>
      <w:r>
        <w:rPr/>
        <w:t xml:space="preserve">and </w:t>
      </w:r>
      <w:r>
        <w:rPr>
          <w:rFonts w:ascii="Courier New" w:hAnsi="Courier New"/>
        </w:rPr>
        <w:t>memory_max_target</w:t>
      </w:r>
      <w:r>
        <w:rPr/>
        <w:t>, the</w:t>
      </w:r>
      <w:r>
        <w:rPr/>
        <w:t xml:space="preserve"> </w:t>
      </w:r>
      <w:r>
        <w:rPr/>
        <w:t>database is</w:t>
      </w:r>
      <w:r>
        <w:rPr/>
        <w:t xml:space="preserve"> </w:t>
      </w:r>
      <w:r>
        <w:rPr/>
        <w:t>no</w:t>
      </w:r>
      <w:r>
        <w:rPr/>
        <w:t>t</w:t>
      </w:r>
      <w:r>
        <w:rPr/>
        <w:t xml:space="preserve"> using Automatic Memory Management (AMM).</w:t>
      </w:r>
      <w:r>
        <w:rPr/>
        <w:t xml:space="preserve"> </w:t>
      </w:r>
      <w:r>
        <w:rPr/>
        <w:t xml:space="preserve">The values in </w:t>
      </w:r>
      <w:r>
        <w:rPr>
          <w:rFonts w:ascii="Courier New" w:hAnsi="Courier New"/>
        </w:rPr>
        <w:t>sga_target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sga_max_size</w:t>
      </w:r>
      <w:r>
        <w:rPr>
          <w:rFonts w:ascii="Courier New" w:hAnsi="Courier New"/>
        </w:rPr>
        <w:t xml:space="preserve"> </w:t>
      </w:r>
      <w:r>
        <w:rPr/>
        <w:t>indicate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Automatic</w:t>
      </w:r>
      <w:r>
        <w:rPr/>
        <w:t xml:space="preserve"> </w:t>
      </w:r>
      <w:r>
        <w:rPr/>
        <w:t>Shared</w:t>
      </w:r>
      <w:r>
        <w:rPr/>
        <w:t xml:space="preserve"> </w:t>
      </w:r>
      <w:r>
        <w:rPr/>
        <w:t>Memory</w:t>
      </w:r>
      <w:r>
        <w:rPr/>
        <w:t xml:space="preserve"> </w:t>
      </w:r>
      <w:r>
        <w:rPr/>
        <w:t>Management</w:t>
      </w:r>
      <w:r>
        <w:rPr/>
        <w:t xml:space="preserve"> </w:t>
      </w:r>
      <w:r>
        <w:rPr/>
        <w:t>(ASMM)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use.</w:t>
      </w:r>
    </w:p>
    <w:p/>
    <w:p>
      <w:r>
        <w:rPr/>
      </w:r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setting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various</w:t>
      </w:r>
      <w:r>
        <w:rPr>
          <w:sz w:val="22"/>
        </w:rPr>
        <w:t xml:space="preserve"> </w:t>
      </w:r>
      <w:r>
        <w:rPr>
          <w:sz w:val="22"/>
        </w:rPr>
        <w:t>memory</w:t>
      </w:r>
      <w:r>
        <w:rPr>
          <w:sz w:val="22"/>
        </w:rPr>
        <w:t xml:space="preserve"> </w:t>
      </w:r>
      <w:r>
        <w:rPr>
          <w:sz w:val="22"/>
        </w:rPr>
        <w:t>pools/caches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sga.</w:t>
      </w:r>
    </w:p>
    <w:p>
      <w:r>
        <w:rPr/>
      </w:r>
    </w:p>
    <w:p>
      <w:r>
        <w:rPr>
          <w:sz w:val="22"/>
        </w:rPr>
        <w:t>The values of zero indicates that the database instance is managing the memory in t</w:t>
      </w:r>
      <w:r>
        <w:rPr>
          <w:sz w:val="22"/>
        </w:rPr>
        <w:t>he</w:t>
      </w:r>
      <w:r>
        <w:rPr>
          <w:sz w:val="22"/>
        </w:rPr>
        <w:t xml:space="preserve"> caches/pools</w:t>
      </w:r>
      <w:r>
        <w:rPr>
          <w:sz w:val="22"/>
        </w:rPr>
        <w:t xml:space="preserve"> </w:t>
      </w:r>
      <w:r>
        <w:rPr>
          <w:sz w:val="22"/>
        </w:rPr>
        <w:t>automatically.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</w:t>
      </w:r>
      <w:r>
        <w:rPr>
          <w:sz w:val="22"/>
        </w:rPr>
        <w:t>contained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nonzero</w:t>
      </w:r>
      <w:r>
        <w:rPr>
          <w:sz w:val="22"/>
        </w:rPr>
        <w:t xml:space="preserve"> </w:t>
      </w:r>
      <w:r>
        <w:rPr>
          <w:sz w:val="21"/>
        </w:rPr>
        <w:t>value,</w:t>
      </w:r>
      <w:r>
        <w:rPr>
          <w:sz w:val="21"/>
        </w:rPr>
        <w:t xml:space="preserve"> </w:t>
      </w:r>
      <w:r>
        <w:rPr>
          <w:sz w:val="21"/>
        </w:rPr>
        <w:t>the</w:t>
      </w:r>
      <w:r>
        <w:rPr>
          <w:sz w:val="21"/>
        </w:rPr>
        <w:t xml:space="preserve"> </w:t>
      </w:r>
      <w:r>
        <w:rPr>
          <w:sz w:val="21"/>
        </w:rPr>
        <w:t>value</w:t>
      </w:r>
      <w:r>
        <w:rPr>
          <w:sz w:val="21"/>
        </w:rPr>
        <w:t xml:space="preserve"> </w:t>
      </w:r>
      <w:r>
        <w:rPr>
          <w:sz w:val="21"/>
        </w:rPr>
        <w:t>is</w:t>
      </w:r>
      <w:r>
        <w:rPr>
          <w:sz w:val="21"/>
        </w:rPr>
        <w:t xml:space="preserve"> </w:t>
      </w:r>
      <w:r>
        <w:rPr>
          <w:sz w:val="21"/>
        </w:rPr>
        <w:t>used</w:t>
      </w:r>
      <w:r>
        <w:rPr>
          <w:sz w:val="21"/>
        </w:rPr>
        <w:t xml:space="preserve"> </w:t>
      </w:r>
      <w:r>
        <w:rPr>
          <w:sz w:val="21"/>
        </w:rPr>
        <w:t>as</w:t>
      </w:r>
      <w:r>
        <w:rPr>
          <w:sz w:val="21"/>
        </w:rPr>
        <w:t xml:space="preserve"> the minimum setting for that component where the database instance cannot dynamica</w:t>
      </w:r>
      <w:r>
        <w:rPr>
          <w:sz w:val="21"/>
        </w:rPr>
        <w:t>lly</w:t>
      </w:r>
      <w:r>
        <w:rPr>
          <w:sz w:val="21"/>
        </w:rPr>
        <w:t xml:space="preserve"> decrease the size of the pool/cache below that value.</w:t>
      </w:r>
      <w:r>
        <w:rPr>
          <w:sz w:val="21"/>
        </w:rPr>
        <w:t xml:space="preserve"> </w:t>
      </w:r>
      <w:r>
        <w:rPr>
          <w:sz w:val="21"/>
        </w:rPr>
        <w:t xml:space="preserve">However, the database instance </w:t>
      </w:r>
      <w:r>
        <w:rPr>
          <w:sz w:val="21"/>
        </w:rPr>
        <w:t>can</w:t>
      </w:r>
      <w:r>
        <w:rPr>
          <w:sz w:val="21"/>
        </w:rPr>
        <w:t xml:space="preserve"> dynamically increase the component to sizes above that specified value.</w:t>
      </w:r>
    </w:p>
    <w:p>
      <w:r>
        <w:rPr/>
      </w:r>
      <w:r>
        <w:rPr/>
      </w:r>
      <w:r>
        <w:rPr/>
      </w:r>
      <w:r>
        <w:rPr>
          <w:sz w:val="22"/>
        </w:rPr>
        <w:t>Examine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v$memory_dynamic_components</w:t>
      </w:r>
    </w:p>
    <w:p/>
    <w:p/>
    <w:p/>
    <w:p/>
    <w:p>
      <w:r>
        <w:rPr/>
      </w:r>
      <w:r>
        <w:rPr/>
      </w:r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much</w:t>
      </w:r>
      <w:r>
        <w:rPr>
          <w:sz w:val="22"/>
        </w:rPr>
        <w:t xml:space="preserve"> </w:t>
      </w:r>
      <w:r>
        <w:rPr>
          <w:sz w:val="22"/>
        </w:rPr>
        <w:t>memory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assigned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pool/cache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</w:t>
      </w:r>
      <w:r>
        <w:rPr>
          <w:sz w:val="22"/>
        </w:rPr>
        <w:t>ng</w:t>
      </w:r>
      <w:r>
        <w:rPr>
          <w:sz w:val="22"/>
        </w:rPr>
        <w:t xml:space="preserve"> the view </w:t>
      </w:r>
      <w:r>
        <w:rPr>
          <w:rFonts w:ascii="Courier New" w:hAnsi="Courier New"/>
          <w:sz w:val="22"/>
        </w:rPr>
        <w:t>v$memory_dynamic_components</w:t>
      </w:r>
    </w:p>
    <w:p>
      <w:r>
        <w:rPr>
          <w:b w:val="0"/>
        </w:rPr>
        <w:t>SQL&gt;</w:t>
      </w:r>
      <w:r>
        <w:rPr>
          <w:b w:val="0"/>
        </w:rPr>
        <w:t xml:space="preserve"> </w:t>
      </w:r>
      <w:r>
        <w:rPr/>
        <w:t>column</w:t>
      </w:r>
      <w:r>
        <w:rPr/>
        <w:t xml:space="preserve"> </w:t>
      </w:r>
      <w:r>
        <w:rPr/>
        <w:t>component</w:t>
      </w:r>
      <w:r>
        <w:rPr/>
        <w:t xml:space="preserve"> </w:t>
      </w:r>
      <w:r>
        <w:rPr/>
        <w:t>format</w:t>
      </w:r>
      <w:r>
        <w:rPr/>
        <w:t xml:space="preserve"> </w:t>
      </w:r>
      <w:r>
        <w:rPr/>
        <w:t>a30</w:t>
      </w:r>
    </w:p>
    <w:p>
      <w:r>
        <w:rPr>
          <w:rFonts w:ascii="Courier New" w:hAnsi="Courier New"/>
          <w:sz w:val="22"/>
        </w:rPr>
        <w:t xml:space="preserve">SQL&gt; </w:t>
      </w:r>
      <w:r>
        <w:rPr>
          <w:rFonts w:ascii="Courier New" w:hAnsi="Courier New"/>
          <w:b/>
          <w:sz w:val="22"/>
        </w:rPr>
        <w:t xml:space="preserve">select component, current_size, min_size, </w:t>
      </w:r>
      <w:r>
        <w:rPr>
          <w:rFonts w:ascii="Courier New" w:hAnsi="Courier New"/>
          <w:b/>
          <w:sz w:val="22"/>
        </w:rPr>
        <w:t>max_size,</w:t>
      </w:r>
      <w:r>
        <w:rPr>
          <w:rFonts w:ascii="Courier New" w:hAnsi="Courier New"/>
          <w:b/>
          <w:sz w:val="22"/>
        </w:rPr>
        <w:t xml:space="preserve"> last_oper_type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from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v$memory_dynamic_components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order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by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1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desc;</w:t>
      </w:r>
    </w:p>
    <w:p/>
    <w:p/>
    <w:p>
      <w:r>
        <w:rPr/>
      </w:r>
      <w:r>
        <w:rPr/>
      </w:r>
      <w:r>
        <w:rPr/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ASMM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AMM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spfile</w:t>
      </w:r>
      <w:r>
        <w:rPr>
          <w:sz w:val="22"/>
        </w:rPr>
        <w:t xml:space="preserve"> </w:t>
      </w:r>
      <w:r>
        <w:rPr>
          <w:sz w:val="22"/>
        </w:rPr>
        <w:t>with 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memory</w:t>
      </w:r>
      <w:r>
        <w:rPr>
          <w:sz w:val="22"/>
        </w:rPr>
        <w:t xml:space="preserve"> </w:t>
      </w:r>
      <w:r>
        <w:rPr>
          <w:sz w:val="22"/>
        </w:rPr>
        <w:t>configuration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>.</w:t>
      </w:r>
      <w:r>
        <w:rPr>
          <w:sz w:val="22"/>
        </w:rPr>
        <w:t xml:space="preserve"> Create a readable version of the spfile to view the contents.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/tmp/initorclcdb.ora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cat</w:t>
      </w:r>
      <w:r>
        <w:rPr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/>
    <w:p>
      <w:r>
        <w:rPr/>
      </w:r>
      <w:r>
        <w:rPr>
          <w:rFonts w:ascii="Courier New" w:hAnsi="Courier New"/>
        </w:rPr>
        <w:t>*.db_block_size=8192</w:t>
      </w:r>
    </w:p>
    <w:p>
      <w:r>
        <w:rPr>
          <w:rFonts w:ascii="Courier New" w:hAnsi="Courier New"/>
        </w:rPr>
        <w:t>*.db_name='orclcdb'</w:t>
      </w:r>
    </w:p>
    <w:p>
      <w:r>
        <w:rPr>
          <w:rFonts w:ascii="Courier New" w:hAnsi="Courier New"/>
        </w:rPr>
        <w:t>*.db_recovery_file_dest='/u01/app/oracle/fast_recovery_area'</w:t>
      </w:r>
    </w:p>
    <w:p>
      <w:r>
        <w:rPr>
          <w:rFonts w:ascii="Courier New" w:hAnsi="Courier New"/>
        </w:rPr>
        <w:t>*.db_recovery_file_dest_size=14970m</w:t>
      </w:r>
    </w:p>
    <w:p>
      <w:r>
        <w:rPr>
          <w:rFonts w:ascii="Courier New" w:hAnsi="Courier New"/>
        </w:rPr>
        <w:t>*.diagnostic_dest='/u01/app/oracle'</w:t>
      </w:r>
    </w:p>
    <w:p>
      <w:r>
        <w:rPr>
          <w:rFonts w:ascii="Courier New" w:hAnsi="Courier New"/>
        </w:rPr>
        <w:t>*.disk_asynch_io=FALSE</w:t>
      </w:r>
    </w:p>
    <w:p>
      <w:r>
        <w:rPr>
          <w:rFonts w:ascii="Courier New" w:hAnsi="Courier New"/>
        </w:rPr>
        <w:t>*.dispatchers='(PROTOCOL=tcp)(MULTIPLEX=on)'</w:t>
      </w:r>
    </w:p>
    <w:p>
      <w:r>
        <w:rPr>
          <w:rFonts w:ascii="Courier New" w:hAnsi="Courier New"/>
        </w:rPr>
        <w:t>*.enable_pluggable_database=true</w:t>
      </w:r>
    </w:p>
    <w:p>
      <w:r>
        <w:rPr>
          <w:rFonts w:ascii="Courier New" w:hAnsi="Courier New"/>
        </w:rPr>
        <w:t>*.job_queue_processes=15</w:t>
      </w:r>
    </w:p>
    <w:p>
      <w:r>
        <w:rPr>
          <w:rFonts w:ascii="Courier New" w:hAnsi="Courier New"/>
        </w:rPr>
        <w:t>*.local_listener='LISTENER_ORCLCDB,LISTENER2'</w:t>
      </w:r>
    </w:p>
    <w:p>
      <w:r>
        <w:rPr>
          <w:rFonts w:ascii="Courier New" w:hAnsi="Courier New"/>
        </w:rPr>
        <w:t>*.nls_language='AMERICAN'</w:t>
      </w:r>
    </w:p>
    <w:p>
      <w:r>
        <w:rPr>
          <w:rFonts w:ascii="Courier New" w:hAnsi="Courier New"/>
        </w:rPr>
        <w:t>*.nls_territory='AMERICA'</w:t>
      </w:r>
    </w:p>
    <w:p>
      <w:r>
        <w:rPr>
          <w:rFonts w:ascii="Courier New" w:hAnsi="Courier New"/>
        </w:rPr>
        <w:t>*.open_cursors=300</w:t>
      </w:r>
    </w:p>
    <w:p>
      <w:r>
        <w:rPr>
          <w:rFonts w:ascii="Courier New" w:hAnsi="Courier New"/>
        </w:rPr>
        <w:t>*.optimizer_use_sql_plan_baselines=TRUE</w:t>
      </w:r>
    </w:p>
    <w:p>
      <w:r>
        <w:rPr>
          <w:rFonts w:ascii="Courier New" w:hAnsi="Courier New"/>
        </w:rPr>
        <w:t>*.pga_aggregate_target=640m</w:t>
      </w:r>
    </w:p>
    <w:p>
      <w:r>
        <w:rPr/>
      </w:r>
      <w:r>
        <w:rPr>
          <w:rFonts w:ascii="Courier New" w:hAnsi="Courier New"/>
        </w:rPr>
        <w:t>*.processes=300</w:t>
      </w:r>
    </w:p>
    <w:p>
      <w:r>
        <w:rPr>
          <w:rFonts w:ascii="Courier New" w:hAnsi="Courier New"/>
        </w:rPr>
        <w:t>*.remote_listener='LISTENER_CMAN'</w:t>
      </w:r>
    </w:p>
    <w:p>
      <w:r>
        <w:rPr>
          <w:rFonts w:ascii="Courier New" w:hAnsi="Courier New"/>
        </w:rPr>
        <w:t>*.remote_login_passwordfile='EXCLUSIVE'</w:t>
      </w:r>
    </w:p>
    <w:p>
      <w:r>
        <w:rPr>
          <w:rFonts w:ascii="Courier New" w:hAnsi="Courier New"/>
        </w:rPr>
        <w:t>*.sec_max_failed_login_attempts=2#Reduce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tighter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security.</w:t>
      </w:r>
    </w:p>
    <w:p>
      <w:r>
        <w:rPr>
          <w:rFonts w:ascii="Courier New" w:hAnsi="Courier New"/>
        </w:rPr>
        <w:t>*.sga_target=1920m</w:t>
      </w:r>
    </w:p>
    <w:p>
      <w:r>
        <w:rPr>
          <w:rFonts w:ascii="Courier New" w:hAnsi="Courier New"/>
        </w:rPr>
        <w:t>*.shared_servers=3</w:t>
      </w:r>
    </w:p>
    <w:p>
      <w:r>
        <w:rPr>
          <w:rFonts w:ascii="Courier New" w:hAnsi="Courier New"/>
        </w:rPr>
        <w:t>*.undo_tablespace='UNDOTBS1'</w:t>
      </w:r>
    </w:p>
    <w:p/>
    <w:p>
      <w:r>
        <w:rPr/>
        <w:t>SQL&gt;</w:t>
      </w:r>
    </w:p>
    <w:p>
      <w:r>
        <w:rPr/>
      </w:r>
      <w:r>
        <w:rPr/>
        <w:t xml:space="preserve">The parameters that begin with a double underscore (highlighted in </w:t>
      </w:r>
      <w:r>
        <w:rPr/>
        <w:t xml:space="preserve">red </w:t>
      </w:r>
      <w:r>
        <w:rPr/>
        <w:t>above) are t</w:t>
      </w:r>
      <w:r>
        <w:rPr/>
        <w:t>he</w:t>
      </w:r>
      <w:r>
        <w:rPr/>
        <w:t xml:space="preserve"> current memory pool/cache sizes.</w:t>
      </w:r>
      <w:r>
        <w:rPr/>
        <w:t xml:space="preserve"> </w:t>
      </w:r>
      <w:r>
        <w:rPr/>
        <w:t>Oracle updates the spfile file every time it change</w:t>
      </w:r>
      <w:r>
        <w:rPr/>
        <w:t>s</w:t>
      </w:r>
      <w:r>
        <w:rPr/>
        <w:t xml:space="preserve"> memory</w:t>
      </w:r>
      <w:r>
        <w:rPr/>
        <w:t xml:space="preserve"> </w:t>
      </w:r>
      <w:r>
        <w:rPr/>
        <w:t>so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if the</w:t>
      </w:r>
      <w:r>
        <w:rPr/>
        <w:t xml:space="preserve"> </w:t>
      </w:r>
      <w:r>
        <w:rPr/>
        <w:t>database is</w:t>
      </w:r>
      <w:r>
        <w:rPr/>
        <w:t xml:space="preserve"> </w:t>
      </w:r>
      <w:r>
        <w:rPr/>
        <w:t>shutdown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restarted,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would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to</w:t>
      </w:r>
      <w:r>
        <w:rPr/>
        <w:t xml:space="preserve"> relearn the optimal memory configuration and will continue with the last m</w:t>
      </w:r>
      <w:r>
        <w:rPr/>
        <w:t>emory</w:t>
      </w:r>
      <w:r>
        <w:rPr/>
        <w:t xml:space="preserve"> </w:t>
      </w:r>
      <w:r>
        <w:rPr/>
        <w:t>configuration.</w:t>
      </w:r>
    </w:p>
    <w:p>
      <w:r>
        <w:rPr>
          <w:sz w:val="22"/>
        </w:rPr>
        <w:t>Describe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v$memory_resize_ops</w:t>
      </w:r>
    </w:p>
    <w:p/>
    <w:p/>
    <w:p>
      <w:r>
        <w:rPr/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history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memory</w:t>
      </w:r>
      <w:r>
        <w:rPr>
          <w:sz w:val="22"/>
        </w:rPr>
        <w:t xml:space="preserve"> </w:t>
      </w:r>
      <w:r>
        <w:rPr>
          <w:sz w:val="22"/>
        </w:rPr>
        <w:t>resize</w:t>
      </w:r>
      <w:r>
        <w:rPr>
          <w:sz w:val="22"/>
        </w:rPr>
        <w:t xml:space="preserve"> </w:t>
      </w:r>
      <w:r>
        <w:rPr>
          <w:sz w:val="22"/>
        </w:rPr>
        <w:t>operation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v$memory_resize_ops</w:t>
      </w:r>
      <w:r>
        <w:rPr>
          <w:sz w:val="22"/>
        </w:rPr>
        <w:t>.</w:t>
      </w:r>
    </w:p>
    <w:p/>
    <w:p/>
    <w:p/>
    <w:p/>
    <w:p/>
    <w:p/>
    <w:p/>
    <w:p/>
    <w:p/>
    <w:p/>
    <w:p/>
    <w:p/>
    <w:p>
      <w:r>
        <w:rPr/>
      </w:r>
      <w:r>
        <w:rPr/>
        <w:t xml:space="preserve">The history shows an increasing demand for space by the </w:t>
      </w:r>
      <w:r>
        <w:rPr>
          <w:rFonts w:ascii="Courier New" w:hAnsi="Courier New"/>
        </w:rPr>
        <w:t>shared_pool</w:t>
      </w:r>
      <w:r>
        <w:rPr>
          <w:rFonts w:ascii="Courier New" w:hAnsi="Courier New"/>
        </w:rPr>
        <w:t xml:space="preserve"> </w:t>
      </w:r>
      <w:r>
        <w:rPr/>
        <w:t xml:space="preserve">(i.e. </w:t>
      </w:r>
      <w:r>
        <w:rPr>
          <w:rFonts w:ascii="Courier New" w:hAnsi="Courier New"/>
        </w:rPr>
        <w:t>GROW</w:t>
      </w:r>
      <w:r>
        <w:rPr>
          <w:rFonts w:ascii="Courier New" w:hAnsi="Courier New"/>
        </w:rPr>
        <w:t xml:space="preserve"> </w:t>
      </w:r>
      <w:r>
        <w:rPr/>
        <w:t xml:space="preserve">oper_type) and the memory used for the growth has been coming from </w:t>
      </w:r>
      <w:r>
        <w:rPr>
          <w:rFonts w:ascii="Courier New" w:hAnsi="Courier New"/>
        </w:rPr>
        <w:t xml:space="preserve">DEFAULT </w:t>
      </w:r>
      <w:r>
        <w:rPr>
          <w:rFonts w:ascii="Courier New" w:hAnsi="Courier New"/>
        </w:rPr>
        <w:t>buffer</w:t>
      </w:r>
      <w:r>
        <w:rPr>
          <w:rFonts w:ascii="Courier New" w:hAnsi="Courier New"/>
        </w:rPr>
        <w:t xml:space="preserve"> cache</w:t>
      </w:r>
      <w:r>
        <w:rPr>
          <w:rFonts w:ascii="Courier New" w:hAnsi="Courier New"/>
        </w:rPr>
        <w:t xml:space="preserve"> </w:t>
      </w:r>
      <w:r>
        <w:rPr/>
        <w:t>(i.e.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SHRINK</w:t>
      </w:r>
      <w:r>
        <w:rPr>
          <w:rFonts w:ascii="Courier New" w:hAnsi="Courier New"/>
        </w:rPr>
        <w:t xml:space="preserve"> </w:t>
      </w:r>
      <w:r>
        <w:rPr/>
        <w:t>oper_type).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behavior</w:t>
      </w:r>
      <w:r>
        <w:rPr/>
        <w:t xml:space="preserve"> </w:t>
      </w:r>
      <w:r>
        <w:rPr/>
        <w:t>persists,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good</w:t>
      </w:r>
      <w:r>
        <w:rPr/>
        <w:t xml:space="preserve"> </w:t>
      </w:r>
      <w:r>
        <w:rPr/>
        <w:t>indication</w:t>
      </w:r>
      <w:r>
        <w:rPr/>
        <w:t xml:space="preserve"> </w:t>
      </w:r>
      <w:r>
        <w:rPr/>
        <w:t>tha</w:t>
      </w:r>
      <w:r>
        <w:rPr/>
        <w:t>t</w:t>
      </w:r>
      <w:r>
        <w:rPr/>
        <w:t xml:space="preserve"> either more memory is needed for the database instance or, more likely, a minimum need</w:t>
      </w:r>
      <w:r>
        <w:rPr/>
        <w:t>s</w:t>
      </w:r>
      <w:r>
        <w:rPr/>
        <w:t xml:space="preserve"> to be set on the </w:t>
      </w:r>
      <w:r>
        <w:rPr>
          <w:rFonts w:ascii="Courier New" w:hAnsi="Courier New"/>
        </w:rPr>
        <w:t>DEFAULT buffer cache</w:t>
      </w:r>
      <w:r>
        <w:rPr>
          <w:sz w:val="18"/>
        </w:rPr>
        <w:t>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