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1: Introduction</w:t>
      </w:r>
    </w:p>
    <w:p/>
    <w:p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Developer,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connection,</w:t>
      </w:r>
      <w:r>
        <w:rPr/>
        <w:t xml:space="preserve"> </w:t>
      </w:r>
      <w:r>
        <w:rPr/>
        <w:t>and</w:t>
      </w:r>
      <w:r>
        <w:rPr/>
        <w:t xml:space="preserve"> browse your HR tables. You also set some SQL Developer preferences.</w:t>
      </w:r>
    </w:p>
    <w:p>
      <w:r>
        <w:rPr/>
        <w:t>In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there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prefaced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phrases</w:t>
      </w:r>
      <w:r>
        <w:rPr/>
        <w:t xml:space="preserve"> </w:t>
      </w:r>
      <w:r>
        <w:rPr/>
        <w:t>“If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time”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“If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extra</w:t>
      </w:r>
      <w:r>
        <w:rPr/>
        <w:t xml:space="preserve"> </w:t>
      </w:r>
      <w:r>
        <w:rPr/>
        <w:t>challenge.”</w:t>
      </w:r>
      <w:r>
        <w:rPr/>
        <w:t xml:space="preserve"> </w:t>
      </w:r>
      <w:r>
        <w:rPr/>
        <w:t>Work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exercises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a</w:t>
      </w:r>
      <w:r>
        <w:rPr/>
        <w:t>ll</w:t>
      </w:r>
      <w:r>
        <w:rPr/>
        <w:t xml:space="preserve"> other exercises within the allocated time, and would like an additional challenge to your skills.</w:t>
      </w:r>
    </w:p>
    <w:p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slowly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precisely.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experiment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saving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ru</w:t>
      </w:r>
      <w:r>
        <w:rPr/>
        <w:t>nning</w:t>
      </w:r>
      <w:r>
        <w:rPr/>
        <w:t xml:space="preserve"> command files. If you have any questions at any time, ask your instructor.</w:t>
      </w:r>
    </w:p>
    <w:p/>
    <w:p>
      <w:r>
        <w:rPr/>
        <w:t>Notes</w:t>
      </w:r>
    </w:p>
    <w:p>
      <w:r>
        <w:rPr>
          <w:sz w:val="22"/>
        </w:rPr>
        <w:t>All written practices use Oracle SQL Developer as the development environmen</w:t>
      </w:r>
      <w:r>
        <w:rPr>
          <w:sz w:val="22"/>
        </w:rPr>
        <w:t>t.</w:t>
      </w:r>
      <w:r>
        <w:rPr>
          <w:sz w:val="22"/>
        </w:rPr>
        <w:t xml:space="preserve"> Although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recommended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SQL*Plus that is available in this course.</w:t>
      </w:r>
    </w:p>
    <w:p>
      <w:r>
        <w:rPr/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query,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retrieved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 may</w:t>
      </w:r>
      <w:r>
        <w:rPr>
          <w:sz w:val="22"/>
        </w:rPr>
        <w:t xml:space="preserve"> </w:t>
      </w:r>
      <w:r>
        <w:rPr>
          <w:sz w:val="22"/>
        </w:rPr>
        <w:t>differ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screenshots shown.</w:t>
      </w:r>
    </w:p>
    <w:p/>
    <w:p/>
    <w:p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Begin:</w:t>
      </w:r>
    </w:p>
    <w:p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steps</w:t>
      </w:r>
      <w:r>
        <w:rPr/>
        <w:t xml:space="preserve"> </w:t>
      </w:r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tasks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practice.</w:t>
      </w:r>
    </w:p>
    <w:p>
      <w:r>
        <w:rPr>
          <w:sz w:val="22"/>
        </w:rPr>
        <w:tab/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oraenv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orclcdb</w:t>
      </w:r>
      <w:r>
        <w:rPr>
          <w:sz w:val="22"/>
        </w:rPr>
        <w:t xml:space="preserve"> </w:t>
      </w:r>
      <w:r>
        <w:rPr>
          <w:sz w:val="22"/>
        </w:rPr>
        <w:t>databas</w:t>
      </w:r>
      <w:r>
        <w:rPr>
          <w:sz w:val="22"/>
        </w:rPr>
        <w:t>e.</w:t>
      </w:r>
      <w:r>
        <w:rPr>
          <w:sz w:val="22"/>
        </w:rPr>
        <w:t xml:space="preserve"> Open a terminal window and at the prompt enter:</w:t>
      </w:r>
    </w:p>
    <w:p/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.</w:t>
      </w:r>
      <w:r>
        <w:rPr/>
        <w:t xml:space="preserve"> </w:t>
      </w:r>
      <w:r>
        <w:rPr/>
        <w:t>oraenv</w:t>
      </w:r>
    </w:p>
    <w:p>
      <w:r>
        <w:rPr/>
        <w:t>$</w:t>
      </w:r>
      <w:r>
        <w:rPr/>
        <w:t xml:space="preserve"> </w:t>
      </w:r>
      <w:r>
        <w:rPr/>
        <w:t>ORACLE_SID=</w:t>
      </w:r>
      <w:r>
        <w:rPr/>
        <w:t xml:space="preserve"> </w:t>
      </w:r>
      <w:r>
        <w:rPr/>
        <w:t>[orclcdb]</w:t>
      </w:r>
      <w:r>
        <w:rPr/>
        <w:t xml:space="preserve"> </w:t>
      </w:r>
      <w:r>
        <w:rPr/>
        <w:t>?</w:t>
      </w:r>
      <w:r>
        <w:rPr/>
        <w:t xml:space="preserve"> </w:t>
      </w:r>
      <w:r>
        <w:rPr/>
        <w:t>&lt;ENTER&gt;</w:t>
      </w:r>
    </w:p>
    <w:p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base</w:t>
      </w:r>
      <w:r>
        <w:rPr/>
        <w:t xml:space="preserve"> </w:t>
      </w:r>
      <w:r>
        <w:rPr/>
        <w:t>remains</w:t>
      </w:r>
      <w:r>
        <w:rPr/>
        <w:t xml:space="preserve"> </w:t>
      </w:r>
      <w:r>
        <w:rPr/>
        <w:t>unchanged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/u01/app/oracle</w:t>
      </w:r>
    </w:p>
    <w:p>
      <w:r>
        <w:rPr>
          <w:sz w:val="22"/>
        </w:rPr>
        <w:t>$</w:t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started.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started,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dbstart.sh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the orclcdb database and listener.</w:t>
      </w:r>
    </w:p>
    <w:p/>
    <w:p>
      <w:r>
        <w:rPr>
          <w:b w:val="0"/>
        </w:rPr>
        <w:t>$</w:t>
      </w:r>
      <w:r>
        <w:rPr>
          <w:b w:val="0"/>
        </w:rPr>
        <w:t xml:space="preserve"> </w:t>
      </w:r>
      <w:r>
        <w:rPr/>
        <w:t>.</w:t>
      </w:r>
      <w:r>
        <w:rPr/>
        <w:t xml:space="preserve"> </w:t>
      </w:r>
      <w:r>
        <w:rPr/>
        <w:t>dbstart.sh</w:t>
      </w:r>
    </w:p>
    <w:p>
      <w:r>
        <w:rPr>
          <w:sz w:val="22"/>
        </w:rPr>
        <w:t>…</w:t>
      </w:r>
    </w:p>
    <w:p>
      <w:r>
        <w:rPr/>
        <w:t>Connected to an idle instan</w:t>
      </w:r>
      <w:r>
        <w:rPr/>
        <w:t>ce</w:t>
      </w:r>
      <w:r>
        <w:rPr/>
        <w:t xml:space="preserve"> SQL&gt;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started</w:t>
      </w:r>
    </w:p>
    <w:p>
      <w:r>
        <w:rPr>
          <w:sz w:val="22"/>
        </w:rPr>
        <w:t>…</w:t>
      </w:r>
    </w:p>
    <w:p>
      <w:r>
        <w:rPr/>
        <w:t>Database</w:t>
      </w:r>
      <w:r>
        <w:rPr/>
        <w:t xml:space="preserve"> </w:t>
      </w:r>
      <w:r>
        <w:rPr/>
        <w:t>moun</w:t>
      </w:r>
      <w:r>
        <w:rPr/>
        <w:t>ted</w:t>
      </w:r>
      <w:r>
        <w:rPr/>
        <w:t xml:space="preserve"> Database opened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1-1:</w:t>
      </w:r>
      <w:r>
        <w:rPr/>
        <w:t xml:space="preserve"> </w:t>
      </w:r>
      <w:r>
        <w:rPr/>
        <w:t>Introduction</w:t>
      </w:r>
    </w:p>
    <w:p>
      <w:r>
        <w:rPr/>
      </w:r>
    </w:p>
    <w:p/>
    <w:p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first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many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course.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solutions</w:t>
      </w:r>
      <w:r>
        <w:rPr/>
        <w:t xml:space="preserve"> </w:t>
      </w:r>
      <w:r>
        <w:rPr/>
        <w:t>(if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require</w:t>
      </w:r>
      <w:r>
        <w:rPr/>
        <w:t xml:space="preserve"> </w:t>
      </w:r>
      <w:r>
        <w:rPr/>
        <w:t>them)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fou</w:t>
      </w:r>
      <w:r>
        <w:rPr/>
        <w:t>nd</w:t>
      </w:r>
      <w:r>
        <w:rPr/>
        <w:t xml:space="preserve"> at the end of the practices for each lesson. The practices are intended to cover most of </w:t>
      </w:r>
      <w:r>
        <w:rPr/>
        <w:t>the</w:t>
      </w:r>
      <w:r>
        <w:rPr/>
        <w:t xml:space="preserve"> topics that are presented in the corresponding lesson.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following: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account.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account.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ora1</w:t>
      </w:r>
      <w:r>
        <w:rPr>
          <w:rFonts w:ascii="Courier New" w:hAnsi="Courier New"/>
        </w:rPr>
        <w:t xml:space="preserve"> </w:t>
      </w:r>
      <w:r>
        <w:rPr/>
        <w:t>account</w:t>
      </w:r>
      <w:r>
        <w:rPr/>
        <w:t xml:space="preserve"> </w:t>
      </w:r>
      <w:r>
        <w:rPr/>
        <w:t>contains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HR</w:t>
      </w:r>
      <w:r>
        <w:rPr>
          <w:rFonts w:ascii="Courier New" w:hAnsi="Courier New"/>
        </w:rPr>
        <w:t xml:space="preserve"> </w:t>
      </w:r>
      <w:r>
        <w:rPr/>
        <w:t>schema</w:t>
      </w:r>
      <w:r>
        <w:rPr/>
        <w:t xml:space="preserve"> </w:t>
      </w:r>
      <w:r>
        <w:rPr/>
        <w:t>tables.</w:t>
      </w:r>
    </w:p>
    <w:p>
      <w:r>
        <w:rPr/>
        <w:t>Note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location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files:</w:t>
      </w:r>
    </w:p>
    <w:p>
      <w:r>
        <w:rPr>
          <w:rFonts w:ascii="Courier New" w:hAnsi="Courier New"/>
        </w:rPr>
        <w:t>/home/oracle/labs/sql1/labs</w:t>
      </w:r>
    </w:p>
    <w:p>
      <w:r>
        <w:rPr/>
        <w:t>If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asked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files,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them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above</w:t>
      </w:r>
      <w:r>
        <w:rPr/>
        <w:t xml:space="preserve"> </w:t>
      </w:r>
      <w:r>
        <w:rPr/>
        <w:t>location.</w:t>
      </w:r>
    </w:p>
    <w:p/>
    <w:p>
      <w:r>
        <w:rPr/>
        <w:t>Tasks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Desktop</w:t>
      </w:r>
      <w:r>
        <w:rPr>
          <w:sz w:val="22"/>
        </w:rPr>
        <w:t xml:space="preserve"> </w:t>
      </w:r>
      <w:r>
        <w:rPr>
          <w:sz w:val="22"/>
        </w:rPr>
        <w:t>Icon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</w:p>
    <w:p>
      <w:r>
        <w:rPr>
          <w:sz w:val="22"/>
        </w:rPr>
        <w:t>To create a new database connection, in the Connections Navigator, right-c</w:t>
      </w:r>
      <w:r>
        <w:rPr>
          <w:sz w:val="22"/>
        </w:rPr>
        <w:t>lick</w:t>
      </w:r>
      <w:r>
        <w:rPr>
          <w:sz w:val="22"/>
        </w:rPr>
        <w:t xml:space="preserve"> Connections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context</w:t>
      </w:r>
      <w:r>
        <w:rPr>
          <w:sz w:val="22"/>
        </w:rPr>
        <w:t xml:space="preserve"> </w:t>
      </w:r>
      <w:r>
        <w:rPr>
          <w:sz w:val="22"/>
        </w:rPr>
        <w:t>menu.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 /</w:t>
      </w:r>
      <w:r>
        <w:rPr>
          <w:sz w:val="22"/>
        </w:rPr>
        <w:t xml:space="preserve"> </w:t>
      </w:r>
      <w:r>
        <w:rPr>
          <w:sz w:val="22"/>
        </w:rPr>
        <w:t>Se</w:t>
      </w:r>
      <w:r>
        <w:rPr>
          <w:sz w:val="22"/>
        </w:rPr>
        <w:t>lect</w:t>
      </w:r>
      <w:r>
        <w:rPr>
          <w:sz w:val="22"/>
        </w:rPr>
        <w:t xml:space="preserve"> Database Connection dialog box appears.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>.:</w:t>
      </w:r>
      <w:r>
        <w:rPr>
          <w:sz w:val="22"/>
        </w:rPr>
        <w:t xml:space="preserve"> Connection Name: </w:t>
      </w:r>
      <w:r>
        <w:rPr>
          <w:rFonts w:ascii="Courier New" w:hAnsi="Courier New"/>
          <w:sz w:val="22"/>
        </w:rPr>
        <w:t>myconnection</w:t>
      </w:r>
    </w:p>
    <w:p>
      <w:r>
        <w:rPr/>
        <w:t>Username:</w:t>
      </w:r>
      <w:r>
        <w:rPr/>
        <w:t xml:space="preserve"> </w:t>
      </w:r>
      <w:r>
        <w:rPr>
          <w:rFonts w:ascii="Courier New" w:hAnsi="Courier New"/>
        </w:rPr>
        <w:t>ora1</w:t>
      </w:r>
    </w:p>
    <w:p>
      <w:r>
        <w:rPr/>
      </w:r>
      <w:r>
        <w:rPr/>
        <w:t>Password:</w:t>
      </w:r>
      <w:r>
        <w:rPr/>
        <w:t xml:space="preserve"> </w:t>
      </w:r>
      <w:r>
        <w:rPr>
          <w:rFonts w:ascii="Courier New" w:hAnsi="Courier New"/>
        </w:rPr>
        <w:t>Enter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password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Course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Practice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Environment:</w:t>
      </w:r>
      <w:r>
        <w:rPr>
          <w:rFonts w:ascii="Courier New" w:hAnsi="Courier New"/>
        </w:rPr>
        <w:t xml:space="preserve"> Security Credentials document</w:t>
      </w:r>
    </w:p>
    <w:p>
      <w:r>
        <w:rPr/>
        <w:t>Hostname:</w:t>
      </w:r>
      <w:r>
        <w:rPr/>
        <w:t xml:space="preserve"> </w:t>
      </w:r>
      <w:r>
        <w:rPr>
          <w:rFonts w:ascii="Courier New" w:hAnsi="Courier New"/>
        </w:rPr>
        <w:t>localhost</w:t>
      </w:r>
    </w:p>
    <w:p>
      <w:r>
        <w:rPr/>
        <w:t>Port:</w:t>
      </w:r>
      <w:r>
        <w:rPr/>
        <w:t xml:space="preserve"> </w:t>
      </w:r>
      <w:r>
        <w:rPr>
          <w:rFonts w:ascii="Courier New" w:hAnsi="Courier New"/>
        </w:rPr>
        <w:t>1521</w:t>
      </w:r>
    </w:p>
    <w:p>
      <w:r>
        <w:rPr/>
        <w:t>Service</w:t>
      </w:r>
      <w:r>
        <w:rPr/>
        <w:t xml:space="preserve"> </w:t>
      </w:r>
      <w:r>
        <w:rPr/>
        <w:t>Name:</w:t>
      </w:r>
      <w:r>
        <w:rPr/>
        <w:t xml:space="preserve"> </w:t>
      </w:r>
      <w:r>
        <w:rPr>
          <w:rFonts w:ascii="Courier New" w:hAnsi="Courier New"/>
        </w:rPr>
        <w:t>PDBORCL</w:t>
      </w:r>
    </w:p>
    <w:p>
      <w:r>
        <w:rPr/>
        <w:t>Ensure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check</w:t>
      </w:r>
      <w:r>
        <w:rPr/>
        <w:t xml:space="preserve"> </w:t>
      </w:r>
      <w:r>
        <w:rPr/>
        <w:t>box.</w:t>
      </w:r>
    </w:p>
    <w:p>
      <w:r>
        <w:rPr/>
        <w:t>If</w:t>
      </w:r>
      <w:r>
        <w:rPr/>
        <w:t xml:space="preserve"> </w:t>
      </w:r>
      <w:r>
        <w:rPr>
          <w:rFonts w:ascii="Courier New" w:hAnsi="Courier New"/>
        </w:rPr>
        <w:t>myconnection</w:t>
      </w:r>
      <w:r>
        <w:rPr>
          <w:rFonts w:ascii="Courier New" w:hAnsi="Courier New"/>
        </w:rPr>
        <w:t xml:space="preserve"> </w:t>
      </w:r>
      <w:r>
        <w:rPr/>
        <w:t>exists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asked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overwrite,</w:t>
      </w:r>
      <w:r>
        <w:rPr/>
        <w:t xml:space="preserve"> </w:t>
      </w:r>
      <w:r>
        <w:rPr/>
        <w:t>click</w:t>
      </w:r>
      <w:r>
        <w:rPr/>
        <w:t xml:space="preserve"> </w:t>
      </w:r>
      <w:r>
        <w:rPr/>
        <w:t>yes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overwrite.</w:t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connection.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Success,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connection.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/>
        <w:t>Failure</w:t>
      </w:r>
      <w:r>
        <w:rPr/>
        <w:t xml:space="preserve"> </w:t>
      </w:r>
      <w:r>
        <w:rPr/>
        <w:t>-Test</w:t>
      </w:r>
      <w:r>
        <w:rPr/>
        <w:t xml:space="preserve"> </w:t>
      </w:r>
      <w:r>
        <w:rPr/>
        <w:t>failed:</w:t>
      </w:r>
      <w:r>
        <w:rPr/>
        <w:t xml:space="preserve"> </w:t>
      </w:r>
      <w:r>
        <w:rPr/>
        <w:t>IO</w:t>
      </w:r>
      <w:r>
        <w:rPr/>
        <w:t xml:space="preserve"> </w:t>
      </w:r>
      <w:r>
        <w:rPr/>
        <w:t>Error: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Network</w:t>
      </w:r>
      <w:r>
        <w:rPr/>
        <w:t xml:space="preserve"> </w:t>
      </w:r>
      <w:r>
        <w:rPr/>
        <w:t>Adapter</w:t>
      </w:r>
      <w:r>
        <w:rPr/>
        <w:t xml:space="preserve"> </w:t>
      </w:r>
      <w:r>
        <w:rPr/>
        <w:t>could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establish</w:t>
      </w:r>
      <w:r>
        <w:rPr/>
      </w:r>
      <w:r>
        <w:rPr/>
        <w:t xml:space="preserve"> </w:t>
      </w:r>
      <w:r>
        <w:rPr/>
        <w:t>the connection”, we need to check the status of the</w:t>
      </w:r>
      <w:r>
        <w:rPr/>
        <w:t xml:space="preserve"> </w:t>
      </w:r>
      <w:r>
        <w:rPr>
          <w:sz w:val="22"/>
        </w:rPr>
        <w:t>LISTENER.</w:t>
      </w:r>
    </w:p>
    <w:p>
      <w:r>
        <w:rPr/>
        <w:t>$</w:t>
      </w:r>
      <w:r>
        <w:rPr/>
        <w:t xml:space="preserve"> </w:t>
      </w:r>
      <w:r>
        <w:rPr/>
        <w:t>lsnrctl</w:t>
      </w:r>
      <w:r>
        <w:rPr/>
        <w:t xml:space="preserve"> </w:t>
      </w:r>
      <w:r>
        <w:rPr/>
        <w:t>status</w:t>
      </w:r>
    </w:p>
    <w:p>
      <w:r>
        <w:rPr/>
        <w:t>If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already</w:t>
      </w:r>
      <w:r>
        <w:rPr/>
        <w:t xml:space="preserve"> </w:t>
      </w:r>
      <w:r>
        <w:rPr/>
        <w:t>started,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LISTENER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command:</w:t>
      </w:r>
    </w:p>
    <w:p>
      <w:r>
        <w:rPr/>
        <w:t>$</w:t>
      </w:r>
      <w:r>
        <w:rPr/>
        <w:t xml:space="preserve"> </w:t>
      </w:r>
      <w:r>
        <w:rPr/>
        <w:t>lsnrctl</w:t>
      </w:r>
      <w:r>
        <w:rPr/>
        <w:t xml:space="preserve"> </w:t>
      </w:r>
      <w:r>
        <w:rPr/>
        <w:t>start</w:t>
      </w:r>
    </w:p>
    <w:p>
      <w:r>
        <w:rPr/>
        <w:t>Then,</w:t>
      </w:r>
      <w:r>
        <w:rPr/>
        <w:t xml:space="preserve"> </w:t>
      </w:r>
      <w:r>
        <w:rPr/>
        <w:t>restart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db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try</w:t>
      </w:r>
      <w:r>
        <w:rPr/>
        <w:t xml:space="preserve"> </w:t>
      </w:r>
      <w:r>
        <w:rPr/>
        <w:t>again.</w:t>
      </w:r>
    </w:p>
    <w:p/>
    <w:p>
      <w:r>
        <w:rPr/>
      </w:r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objects 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node. Verify that the following tables are present:</w:t>
      </w:r>
    </w:p>
    <w:p>
      <w:r>
        <w:rPr/>
        <w:t>COUNTRIES</w:t>
      </w:r>
      <w:r>
        <w:rPr/>
        <w:t xml:space="preserve"> </w:t>
      </w:r>
      <w:r>
        <w:rPr/>
        <w:t>DEPARTMENTS</w:t>
      </w:r>
      <w:r>
        <w:rPr/>
        <w:t xml:space="preserve"> </w:t>
      </w:r>
      <w:r>
        <w:rPr/>
        <w:t>EMPLOYEES</w:t>
      </w:r>
      <w:r>
        <w:rPr/>
        <w:t xml:space="preserve"> </w:t>
      </w:r>
      <w:r>
        <w:rPr/>
        <w:t>JOB_GRADES</w:t>
      </w:r>
      <w:r>
        <w:rPr/>
        <w:t xml:space="preserve"> </w:t>
      </w:r>
      <w:r>
        <w:rPr/>
        <w:t>JOB_HISTORY</w:t>
      </w:r>
      <w:r>
        <w:rPr/>
        <w:t xml:space="preserve"> </w:t>
      </w:r>
      <w:r>
        <w:rPr/>
        <w:t>JOBS</w:t>
      </w:r>
    </w:p>
    <w:p>
      <w:r>
        <w:rPr/>
        <w:t>LOCATIONS</w:t>
      </w:r>
      <w:r>
        <w:rPr/>
        <w:t xml:space="preserve"> REGIONS</w:t>
      </w:r>
    </w:p>
    <w:p>
      <w:r>
        <w:rPr/>
        <w:t>RETIRED_EMPLOYEES</w:t>
      </w:r>
    </w:p>
    <w:p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1-1:</w:t>
      </w:r>
      <w:r>
        <w:rPr/>
        <w:t xml:space="preserve"> </w:t>
      </w:r>
      <w:r>
        <w:rPr/>
        <w:t>Introduction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Desktop</w:t>
      </w:r>
      <w:r>
        <w:rPr>
          <w:sz w:val="22"/>
        </w:rPr>
        <w:t xml:space="preserve"> </w:t>
      </w:r>
      <w:r>
        <w:rPr>
          <w:sz w:val="22"/>
        </w:rPr>
        <w:t>Ic</w:t>
      </w:r>
      <w:r>
        <w:rPr>
          <w:sz w:val="22"/>
        </w:rPr>
        <w:t>on</w:t>
      </w:r>
      <w:r>
        <w:rPr>
          <w:sz w:val="22"/>
        </w:rPr>
        <w:t xml:space="preserve"> Double-click the SQL Developer desktop icon.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  <w:r>
        <w:rPr/>
        <w:t xml:space="preserve"> </w:t>
      </w:r>
      <w:r>
        <w:rPr/>
        <w:t>interface</w:t>
      </w:r>
      <w:r>
        <w:rPr/>
        <w:t xml:space="preserve"> </w:t>
      </w:r>
      <w:r>
        <w:rPr/>
        <w:t>appears.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</w:p>
    <w:p>
      <w:r>
        <w:rPr/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connection,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Navigator,</w:t>
      </w:r>
      <w:r>
        <w:rPr>
          <w:sz w:val="22"/>
        </w:rPr>
        <w:t xml:space="preserve"> </w:t>
      </w:r>
      <w:r>
        <w:rPr>
          <w:sz w:val="22"/>
        </w:rPr>
        <w:t>right-c</w:t>
      </w:r>
      <w:r>
        <w:rPr>
          <w:sz w:val="22"/>
        </w:rPr>
        <w:t>lick</w:t>
      </w:r>
      <w:r>
        <w:rPr>
          <w:sz w:val="22"/>
        </w:rPr>
        <w:t xml:space="preserve"> Connections and select New Connection from the context menu.</w:t>
      </w:r>
    </w:p>
    <w:p/>
    <w:p>
      <w:r>
        <w:rPr/>
        <w:t>The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/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dialog</w:t>
      </w:r>
      <w:r>
        <w:rPr/>
        <w:t xml:space="preserve"> </w:t>
      </w:r>
      <w:r>
        <w:rPr/>
        <w:t>box</w:t>
      </w:r>
      <w:r>
        <w:rPr/>
        <w:t xml:space="preserve"> </w:t>
      </w:r>
      <w:r>
        <w:rPr/>
        <w:t>appears.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information:</w:t>
      </w:r>
    </w:p>
    <w:p>
      <w:r>
        <w:rPr/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myconnection</w:t>
      </w:r>
    </w:p>
    <w:p>
      <w:r>
        <w:rPr>
          <w:sz w:val="22"/>
        </w:rPr>
        <w:t>Username: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ora1</w:t>
      </w:r>
    </w:p>
    <w:p>
      <w:r>
        <w:rPr>
          <w:sz w:val="22"/>
        </w:rPr>
        <w:t>Password: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Enter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from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Course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Practice</w:t>
      </w:r>
      <w:r>
        <w:rPr>
          <w:rFonts w:ascii="Courier New" w:hAnsi="Courier New"/>
          <w:sz w:val="22"/>
        </w:rPr>
        <w:t xml:space="preserve"> Environment: Security Credentials document</w:t>
      </w:r>
    </w:p>
    <w:p>
      <w:r>
        <w:rPr>
          <w:sz w:val="22"/>
        </w:rPr>
        <w:t>Hostname: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localhost</w:t>
      </w:r>
    </w:p>
    <w:p>
      <w:r>
        <w:rPr/>
      </w:r>
      <w:r>
        <w:rPr>
          <w:sz w:val="22"/>
        </w:rPr>
        <w:t>Port: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1521</w:t>
      </w:r>
    </w:p>
    <w:p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pdborcl</w:t>
      </w:r>
    </w:p>
    <w:p>
      <w:r>
        <w:rPr/>
        <w:t>Ensure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Save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check</w:t>
      </w:r>
      <w:r>
        <w:rPr/>
        <w:t xml:space="preserve"> </w:t>
      </w:r>
      <w:r>
        <w:rPr/>
        <w:t>box.</w:t>
      </w:r>
    </w:p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connection.</w:t>
      </w:r>
    </w:p>
    <w:p/>
    <w:p>
      <w:r>
        <w:rPr>
          <w:sz w:val="20"/>
        </w:rPr>
      </w:r>
      <w:r>
        <w:rPr>
          <w:sz w:val="20"/>
        </w:rPr>
      </w:r>
    </w:p>
    <w:p/>
    <w:p/>
    <w:p>
      <w:r>
        <w:rPr/>
      </w:r>
      <w:r>
        <w:rPr/>
      </w:r>
      <w:r>
        <w:rPr/>
        <w:t>If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status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Success,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connection.</w:t>
      </w:r>
    </w:p>
    <w:p>
      <w:r>
        <w:rPr/>
      </w:r>
    </w:p>
    <w:p/>
    <w:p>
      <w:r>
        <w:rPr/>
      </w:r>
      <w:r>
        <w:rPr/>
      </w:r>
      <w:r>
        <w:rPr/>
        <w:t>When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connection,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Worksheet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connection</w:t>
      </w:r>
      <w:r>
        <w:rPr/>
        <w:t xml:space="preserve"> </w:t>
      </w:r>
      <w:r>
        <w:rPr/>
        <w:t>opens</w:t>
      </w:r>
      <w:r>
        <w:rPr/>
        <w:t xml:space="preserve"> </w:t>
      </w:r>
      <w:r>
        <w:rPr/>
        <w:t>automatically.</w:t>
      </w:r>
    </w:p>
    <w:p>
      <w:r>
        <w:rPr/>
      </w:r>
    </w:p>
    <w:p/>
    <w:p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Navigator,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objects that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available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>les</w:t>
      </w:r>
      <w:r>
        <w:rPr>
          <w:sz w:val="22"/>
        </w:rPr>
        <w:t xml:space="preserve"> node. Verify that the following tables are present:</w:t>
      </w:r>
    </w:p>
    <w:p>
      <w:r>
        <w:rPr/>
        <w:t>COUNTRIES</w:t>
      </w:r>
      <w:r>
        <w:rPr/>
        <w:t xml:space="preserve"> </w:t>
      </w:r>
      <w:r>
        <w:rPr/>
        <w:t>DEPARTMENTS</w:t>
      </w:r>
      <w:r>
        <w:rPr/>
        <w:t xml:space="preserve"> </w:t>
      </w:r>
      <w:r>
        <w:rPr/>
        <w:t>EMPLOYEES</w:t>
      </w:r>
      <w:r>
        <w:rPr/>
        <w:t xml:space="preserve"> </w:t>
      </w:r>
      <w:r>
        <w:rPr/>
        <w:t>JOB_GRADES</w:t>
      </w:r>
      <w:r>
        <w:rPr/>
        <w:t xml:space="preserve"> </w:t>
      </w:r>
      <w:r>
        <w:rPr/>
        <w:t>JOB_HISTORY</w:t>
      </w:r>
      <w:r>
        <w:rPr/>
        <w:t xml:space="preserve"> </w:t>
      </w:r>
      <w:r>
        <w:rPr/>
        <w:t>JOBS</w:t>
      </w:r>
    </w:p>
    <w:p>
      <w:r>
        <w:rPr/>
        <w:t>LOCATIONS</w:t>
      </w:r>
      <w:r>
        <w:rPr/>
        <w:t xml:space="preserve"> REGIONS</w:t>
      </w:r>
    </w:p>
    <w:p>
      <w:r>
        <w:rPr/>
      </w:r>
      <w:r>
        <w:rPr/>
        <w:t>RETIRED_EMPLOYEES</w:t>
      </w:r>
    </w:p>
    <w:p/>
    <w:p>
      <w:r>
        <w:rPr/>
      </w:r>
    </w:p>
    <w:p/>
    <w:p>
      <w:r>
        <w:rPr/>
      </w:r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