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一阶段项目开发说明</w:t>
      </w:r>
    </w:p>
    <w:p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4"/>
        </w:rPr>
        <w:t>基于《SDC第一版Demo说明书》的开发细化版本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一阶段项目开发说明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所属阶段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第一版 Demo / 一阶段开发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将 Demo 目标细化为可落地的阶段开发说明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核心目标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验证关卡内循环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不接入内容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复杂外围养成、完整家园、宠物正式系统、时装正式系统</w:t>
            </w:r>
          </w:p>
        </w:tc>
      </w:tr>
    </w:tbl>
    <w:p>
      <w:pPr>
        <w:pStyle w:val="Heading1"/>
      </w:pPr>
      <w:r>
        <w:t>1. 一阶段开发目标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一阶段开发的目标不是完成 SDC 的完整产品，而是围绕“关卡内循环”做出可验证、可反复游玩的第一版 Demo。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验证玩家从进入章节到通关或失败结算的一整轮关卡体验。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验证房间推进、战斗、掉落、Build 成型、Boss、翻牌、商店、传输与结算的闭环。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验证装备驱动技能变化是否足以构成“继续刷”的动力。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验证自选难度 Tag 是否能提供清晰的风险收益差异。</w:t>
      </w:r>
    </w:p>
    <w:p>
      <w:pPr>
        <w:pStyle w:val="Heading1"/>
      </w:pPr>
      <w:r>
        <w:t>2. 一阶段开发范围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开发范围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个章节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用于验证单章节完整循环。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层数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每层存在关底 Boss。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地图推进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哈迪斯-like 三选一房间推进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路线不可返回。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房间类型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普通战斗、精英战斗、Boss、商人、休息、深渊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可按开发进度裁剪休息/深渊表现复杂度。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 1 个基础职业路线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建议枪手。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普攻 + 3 小技能 + 1 觉醒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满足基础 Build 体验。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怪物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普通怪、精英怪、每层 Boss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深渊可共用怪物库强化。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基础品质、基础掉落、基础词条、基础技能裂变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不做完整终局词条体系。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翻牌奖励、道中商店、对外传输、全局胜败带出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必须接入。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难度系统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基础自选难度 Tag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至少支持若干简单 Tag。</w:t>
            </w:r>
          </w:p>
        </w:tc>
      </w:tr>
    </w:tbl>
    <w:p>
      <w:pPr>
        <w:pStyle w:val="Heading1"/>
      </w:pPr>
      <w:r>
        <w:t>3. 一阶段不开发或弱化的内容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复杂家园系统。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宠物正式系统。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时装正式系统。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多章节内容。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复杂长期资源循环。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复杂职业矩阵与大量转职路线。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完整装备终局系统与复杂保护道具经济。</w:t>
      </w:r>
    </w:p>
    <w:p>
      <w:pPr>
        <w:pStyle w:val="Heading1"/>
      </w:pPr>
      <w:r>
        <w:t>4. 一阶段核心玩法闭环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玩家选择章节。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玩家选择若干自选难度 Tag。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玩家进入第 1 层。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玩家完成当前房间战斗或事件目标。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玩家手动拾取掉落。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玩家在三选一传送门中选择下一个房间。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玩家推进至关底 Boss。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玩家击败 Boss 后获得翻牌奖励。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玩家进入道中商店，出售或购买局内道具。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玩家执行一次道具对外传输。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玩家进入下一层，直至通关、失败或主动退出。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玩家根据胜利 / 失败结算带出部分奖励。</w:t>
      </w:r>
    </w:p>
    <w:p>
      <w:pPr>
        <w:pStyle w:val="Heading1"/>
      </w:pPr>
      <w:r>
        <w:t>5. 必须完成的系统模块（P0）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P0 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关卡推进框架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实现章节进入、房间完成、三选一传送门、Boss 房推进。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玩家基础战斗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移动、普攻、3 小技能、1 觉醒、闪避、索敌、受击、死亡。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怪物基础行为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普通怪、精英怪、Boss 的基础 AI 与战斗表现。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掉落与拾取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怪物掉落、手动拾取、掉落进背包。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局内背包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共用背包、容量限制、基础筛选/排序/锁定。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基础装备结构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装备品质、穿戴、基础词条、普攻/技能增益读取。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 Build 裂变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装备对技能和普攻产生可感知变化。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Boss 奖励结算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翻牌奖励、道中商店、对外传输。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全局胜败结算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主动退出、失败、通关三类结果都能成立。</w:t>
            </w:r>
          </w:p>
        </w:tc>
      </w:tr>
    </w:tbl>
    <w:p>
      <w:pPr>
        <w:pStyle w:val="Heading1"/>
      </w:pPr>
      <w:r>
        <w:t>6. 应尽量完成的系统模块（P1）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P1 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自选难度 Tag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进入章节前选择若干 Tag，影响掉落与事件权重。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基础事件扩展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商人、休息、深渊事件形成基础差异。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特殊传送门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提供额外特殊房间入口。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掉落反馈 UI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稀有装备掉落、奖励提示、房间信息展示。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更多装备裂变样例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至少形成若干清晰可感知的 Build 方向。</w:t>
            </w:r>
          </w:p>
        </w:tc>
      </w:tr>
    </w:tbl>
    <w:p>
      <w:pPr>
        <w:pStyle w:val="Heading1"/>
      </w:pPr>
      <w:r>
        <w:t>7. 可后置的模块（P2）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基础家园接口。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第二基础职业。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更丰富的深渊与隐藏内容。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宠物辅助拾取雏形。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时装外观占位。</w:t>
      </w:r>
    </w:p>
    <w:p>
      <w:pPr>
        <w:pStyle w:val="Heading1"/>
      </w:pPr>
      <w:r>
        <w:t>8. 推荐开发顺序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完成基础地图推进与房间切换。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完成玩家移动、普攻、技能、怪物战斗。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完成基础掉落、拾取、背包。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完成基础装备系统与技能裂变读取。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完成每层 Boss 与胜败判定。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完成翻牌奖励、道中商店、对外传输。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完成自选难度 Tag。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补齐深渊、休息、特殊传送门等扩展事件。</w:t>
      </w:r>
    </w:p>
    <w:p>
      <w:pPr>
        <w:pStyle w:val="Heading1"/>
      </w:pPr>
      <w:r>
        <w:t>9. 角色与战斗实现建议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第一版优先只做 1 个职业路线，建议枪手。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优先做“可读性强、差异明显”的普攻和技能，便于验证装备裂变价值。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第一版 Build 重点不是数量，而是清晰度。至少保证玩家能明显感知到 2~3 种不同战斗变化。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战斗爽感以输出为先，防御只作为高难挑战容错。</w:t>
      </w:r>
    </w:p>
    <w:p>
      <w:pPr>
        <w:pStyle w:val="Heading1"/>
      </w:pPr>
      <w:r>
        <w:t>10. 房间与关卡实现建议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建议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单层控制在约 8~10 个房间。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层定位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1 层成型，第 2 层强化，第 3 层检验。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房间展示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向玩家展示房间类型、奖励类型、危险等级、是否精英/深渊/特殊事件。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事件取舍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若工期有限，可先保证普通战斗、精英、Boss、商人四类完整。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特殊传送门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可作为一阶段加分项，不是最先必须完成。</w:t>
            </w:r>
          </w:p>
        </w:tc>
      </w:tr>
    </w:tbl>
    <w:p>
      <w:pPr>
        <w:pStyle w:val="Heading1"/>
      </w:pPr>
      <w:r>
        <w:t>11. 装备与掉落实现建议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第一版不需要完整终局装备体系，但必须让掉落有明显层次。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优先保证：掉落 → 穿戴 → 战斗变化 → 更想继续刷 的最短闭环。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基础词条建议优先覆盖：伤害、冷却、技能数量、分裂、穿透、追踪、范围、元素变化。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稀有装备和高价值词条需要有明显的 UI 反馈。</w:t>
      </w:r>
    </w:p>
    <w:p>
      <w:pPr>
        <w:pStyle w:val="Heading1"/>
      </w:pPr>
      <w:r>
        <w:t>12. 一阶段成功标准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玩家能完整体验 1 个章节 3 层流程。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玩家能清晰理解三选一路线推进。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玩家能感知到装备改变技能或普攻表现。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玩家能理解翻牌奖励、道中商店、对外传输和胜败带出的价值。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玩家能感受到自选难度 Tag 带来的收益差异。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这一轮 Demo 足以证明关卡内循环具有继续扩展的价值。</w:t>
      </w:r>
    </w:p>
    <w:p>
      <w:pPr>
        <w:pStyle w:val="Heading1"/>
      </w:pPr>
      <w:r>
        <w:t>13. 一阶段风险点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若装备裂变不明显，玩家无法形成刷宝动力。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若房间推进过慢，3 层流程会显得冗长。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若翻牌、商店、传输流程不清晰，玩家难以理解结算价值。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若自选难度 Tag 与奖励反馈脱节，风险收益将不成立。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若 Boss 强度和 Build 成长曲线不匹配，会削弱关卡节奏。</w:t>
      </w:r>
    </w:p>
    <w:p>
      <w:pPr>
        <w:pStyle w:val="Heading1"/>
      </w:pPr>
      <w:r>
        <w:t>14. 与后续文档的衔接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《一阶段项目开发说明》只负责第一版 Demo 的开发范围和落地顺序。具体战斗公式、技能表、装备表、怪物表、关卡表等内容，仍需要在后续专项策划案中展开。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后续文档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战斗规则说明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补充战斗公式、属性和表现规则。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技能说明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细化具体技能与裂变方式。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装备系统策划案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细化装备字段、品质、词条与装备成长。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细化章节、房间库、事件权重、特殊传送门。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怪物策划案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细化普通怪、精英怪、Boss 行为与掉落。</w:t>
            </w:r>
          </w:p>
        </w:tc>
      </w:tr>
    </w:tbl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