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SDC第一版Demo说明书</w:t>
      </w:r>
    </w:p>
    <w:p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第一版 Demo 以关卡内循环验证为主，不接入外围养成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第一版 Demo 说明书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核心目标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验证关卡内循环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不验证内容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复杂家园、宠物、时装、长期外围养成</w:t>
            </w:r>
          </w:p>
        </w:tc>
      </w:tr>
    </w:tbl>
    <w:p>
      <w:pPr>
        <w:pStyle w:val="Heading1"/>
      </w:pPr>
      <w:r>
        <w:t>1. Demo 目标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第一版 Demo 的目的不是验证完整项目的全部系统，而是验证“进入关卡 → 房间推进 → 战斗 → 掉落 → Build 变化 → Boss → 道中结算 / 传输 / 胜败带出”的核心关卡循环是否成立。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验证关卡推进是否顺畅。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验证战斗是否具备基础爽感。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验证装备掉落与技能裂变是否能形成 Build 感知。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 Boss 奖励、翻牌、传输与结算是否能形成目标反馈。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验证自选难度 Tag 是否能带来清晰的高风险高收益差异。</w:t>
      </w:r>
    </w:p>
    <w:p>
      <w:pPr>
        <w:pStyle w:val="Heading1"/>
      </w:pPr>
      <w:r>
        <w:t>2. Demo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Demo 范围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个章节。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层数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 3 层。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房间推进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哈迪斯-like 三选一推进，不可返回。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房间类型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普通战斗、精英战斗、Boss、商人、休息、深渊（可按实现情况裁剪）。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 1 个基础职业路线，建议枪手。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普攻 + 3 小技能 + 1 觉醒。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普通怪、精英怪、每层关底 Boss。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基础品质、基础掉落、基础词条、基础技能裂变。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翻牌奖励、道中商店、对外传输、全局胜败带出。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难度系统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接入基础自选难度 Tag。</w:t>
            </w:r>
          </w:p>
        </w:tc>
      </w:tr>
    </w:tbl>
    <w:p>
      <w:pPr>
        <w:pStyle w:val="Heading1"/>
      </w:pPr>
      <w:r>
        <w:t>3. Demo 不接入内容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复杂家园养成。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宠物正式系统。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时装正式系统。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长期生产、真实时间资源循环。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复杂职业矩阵与多章节内容量。</w:t>
      </w:r>
    </w:p>
    <w:p>
      <w:pPr>
        <w:pStyle w:val="Heading1"/>
      </w:pPr>
      <w:r>
        <w:t>4. Demo 重点验证玩法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玩家进入章节前选择少量难度 Tag。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玩家进入房间，完成战斗或事件目标。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玩家手动拾取装备和道具。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装备改变普攻或技能表现，玩家感知 Build 差异。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玩家在三选一传送门中做路线决策。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玩家击败每层 Boss 后体验翻牌奖励与道中商店。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玩家执行道具对外传输并理解其价值。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玩家在最终胜利、失败、主动退出三种情况下看到不同结算结果。</w:t>
      </w:r>
    </w:p>
    <w:p>
      <w:pPr>
        <w:pStyle w:val="Heading1"/>
      </w:pPr>
      <w:r>
        <w:t>5. Demo 成功标准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玩家能完整完成一轮关卡内循环。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玩家能明确感知到装备掉落和 Build 变化的价值。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玩家能理解道中结算、传输和胜败带出的差异。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玩家能理解难度 Tag 带来的风险和收益提升。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整体体验证明该核心循环值得继续扩展外围系统。</w:t>
      </w:r>
    </w:p>
    <w:p>
      <w:pPr>
        <w:pStyle w:val="Heading1"/>
      </w:pPr>
      <w:r>
        <w:t>6. Demo 推荐实现顺序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房间推进与基础地图。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玩家战斗与怪物基础行为。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掉落、拾取、背包。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基础装备与技能裂变。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Boss 与道中结算。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自选难度 Tag。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商人 / 休息 / 深渊等扩展事件。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