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90" w:rsidRDefault="00005C90">
      <w:pPr>
        <w:rPr>
          <w:sz w:val="44"/>
          <w:szCs w:val="44"/>
        </w:rPr>
      </w:pPr>
    </w:p>
    <w:p w:rsidR="00FE0420" w:rsidRDefault="00FE042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</w:t>
      </w:r>
      <w:bookmarkStart w:id="0" w:name="_GoBack"/>
      <w:bookmarkEnd w:id="0"/>
      <w:r>
        <w:rPr>
          <w:rFonts w:hint="eastAsia"/>
          <w:sz w:val="44"/>
          <w:szCs w:val="44"/>
        </w:rPr>
        <w:t>你的世界究竟是活的还是死的？</w:t>
      </w:r>
    </w:p>
    <w:p w:rsidR="00FE0420" w:rsidRDefault="00FE0420">
      <w:pPr>
        <w:rPr>
          <w:sz w:val="44"/>
          <w:szCs w:val="44"/>
        </w:rPr>
      </w:pPr>
    </w:p>
    <w:p w:rsidR="00FE0420" w:rsidRDefault="00FE0420" w:rsidP="00D01B0B">
      <w:pPr>
        <w:ind w:firstLineChars="200" w:firstLine="640"/>
        <w:rPr>
          <w:rFonts w:ascii="Kaiti SC" w:eastAsia="Kaiti SC" w:hAnsi="Kaiti SC"/>
          <w:sz w:val="32"/>
          <w:szCs w:val="32"/>
        </w:rPr>
      </w:pPr>
      <w:r>
        <w:rPr>
          <w:rFonts w:ascii="Kaiti SC" w:eastAsia="Kaiti SC" w:hAnsi="Kaiti SC" w:hint="eastAsia"/>
          <w:sz w:val="32"/>
          <w:szCs w:val="32"/>
        </w:rPr>
        <w:t>我们所生存的这个世界，并不只是冰冷冷的客观存在而已。这个世界是有生命的，甚至可能是有灵魂的——你如何对待它，它就如何对待你。而且，它竟然可以实现这样一个奇迹：即便你事实上错的离谱，它也总是向你证明你是对的。</w:t>
      </w:r>
    </w:p>
    <w:p w:rsidR="00FE0420" w:rsidRDefault="00FE0420" w:rsidP="00D01B0B">
      <w:pPr>
        <w:ind w:firstLineChars="200" w:firstLine="640"/>
        <w:rPr>
          <w:rFonts w:ascii="Kaiti SC" w:eastAsia="Kaiti SC" w:hAnsi="Kaiti SC"/>
          <w:sz w:val="32"/>
          <w:szCs w:val="32"/>
        </w:rPr>
      </w:pPr>
      <w:r w:rsidRPr="00D047E4">
        <w:rPr>
          <w:rFonts w:ascii="Songti SC" w:eastAsia="Songti SC" w:hAnsi="Songti SC" w:hint="eastAsia"/>
          <w:sz w:val="32"/>
          <w:szCs w:val="32"/>
        </w:rPr>
        <w:t>神奇得很！在此之前，你的世界好像对你</w:t>
      </w:r>
      <w:r w:rsidRPr="00D047E4">
        <w:rPr>
          <w:rFonts w:ascii="Songti SC" w:eastAsia="Songti SC" w:hAnsi="Songti SC" w:cs="Times New Roman (正文 CS 字体)" w:hint="eastAsia"/>
          <w:sz w:val="32"/>
          <w:szCs w:val="32"/>
          <w:em w:val="dot"/>
        </w:rPr>
        <w:t>无动于衷</w:t>
      </w:r>
      <w:r w:rsidRPr="00D047E4">
        <w:rPr>
          <w:rFonts w:ascii="Songti SC" w:eastAsia="Songti SC" w:hAnsi="Songti SC" w:hint="eastAsia"/>
          <w:sz w:val="32"/>
          <w:szCs w:val="32"/>
        </w:rPr>
        <w:t>；在此之后，你的世界是鲜活的，是随时对你有回应的。</w:t>
      </w:r>
    </w:p>
    <w:p w:rsidR="00FE0420" w:rsidRDefault="00FE0420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 w:rsidRPr="00D01B0B">
        <w:rPr>
          <w:rFonts w:ascii="Songti SC" w:eastAsia="Songti SC" w:hAnsi="Songti SC" w:hint="eastAsia"/>
          <w:sz w:val="32"/>
          <w:szCs w:val="32"/>
        </w:rPr>
        <w:t>我有一个从小一起长大的朋友（因为认识罗永浩才</w:t>
      </w:r>
      <w:r w:rsidR="0017787B">
        <w:rPr>
          <w:rFonts w:ascii="Songti SC" w:eastAsia="Songti SC" w:hAnsi="Songti SC" w:hint="eastAsia"/>
          <w:sz w:val="32"/>
          <w:szCs w:val="32"/>
        </w:rPr>
        <w:t>结识</w:t>
      </w:r>
      <w:r w:rsidRPr="00D01B0B">
        <w:rPr>
          <w:rFonts w:ascii="Songti SC" w:eastAsia="Songti SC" w:hAnsi="Songti SC" w:hint="eastAsia"/>
          <w:sz w:val="32"/>
          <w:szCs w:val="32"/>
        </w:rPr>
        <w:t>的朋友），名字叫金光，我已经很多年没有见过他了。虽然我们没有成为那种特别要好的朋友，只是客客气气的君子之交，但奇怪的是，我竟然在他身上学到了两个重要的道理。这里先说一个，后面会说另外一个。</w:t>
      </w:r>
    </w:p>
    <w:p w:rsidR="00D01B0B" w:rsidRDefault="00D01B0B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在我读高中的时候，金光已经在社会上闯荡了。在那个年代，我的老家有大量的人出国打工赚钱——那时在国外做劳力一年可以赚</w:t>
      </w:r>
      <w:r w:rsidR="0050021D">
        <w:rPr>
          <w:rFonts w:ascii="Songti SC" w:eastAsia="Songti SC" w:hAnsi="Songti SC" w:hint="eastAsia"/>
          <w:sz w:val="32"/>
          <w:szCs w:val="32"/>
        </w:rPr>
        <w:t>二</w:t>
      </w:r>
      <w:r>
        <w:rPr>
          <w:rFonts w:ascii="Songti SC" w:eastAsia="Songti SC" w:hAnsi="Songti SC" w:hint="eastAsia"/>
          <w:sz w:val="32"/>
          <w:szCs w:val="32"/>
        </w:rPr>
        <w:t>十</w:t>
      </w:r>
      <w:r w:rsidR="0050021D">
        <w:rPr>
          <w:rFonts w:ascii="Songti SC" w:eastAsia="Songti SC" w:hAnsi="Songti SC" w:hint="eastAsia"/>
          <w:sz w:val="32"/>
          <w:szCs w:val="32"/>
        </w:rPr>
        <w:t>八</w:t>
      </w:r>
      <w:r>
        <w:rPr>
          <w:rFonts w:ascii="Songti SC" w:eastAsia="Songti SC" w:hAnsi="Songti SC" w:hint="eastAsia"/>
          <w:sz w:val="32"/>
          <w:szCs w:val="32"/>
        </w:rPr>
        <w:t>万元，这相当于在国内收入的</w:t>
      </w:r>
      <w:r w:rsidR="0050021D">
        <w:rPr>
          <w:rFonts w:ascii="Songti SC" w:eastAsia="Songti SC" w:hAnsi="Songti SC" w:hint="eastAsia"/>
          <w:sz w:val="32"/>
          <w:szCs w:val="32"/>
        </w:rPr>
        <w:t>七</w:t>
      </w:r>
      <w:r>
        <w:rPr>
          <w:rFonts w:ascii="Songti SC" w:eastAsia="Songti SC" w:hAnsi="Songti SC" w:hint="eastAsia"/>
          <w:sz w:val="32"/>
          <w:szCs w:val="32"/>
        </w:rPr>
        <w:t>倍。对很多人来说，这简直是无法抵抗的吸引力。于是，金光和和很多年轻人一样出国去了——当船员。不用太多想象你就会知道，那肯定是非常辛苦的工作。但当他回来的时候，那两年的时间在他嘴里成了“周游世界的传奇经历”，而这也是很容易理解的。</w:t>
      </w:r>
    </w:p>
    <w:p w:rsidR="00D01B0B" w:rsidRDefault="00D01B0B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lastRenderedPageBreak/>
        <w:t>不过，有一个细节我和罗永浩都注意到了。</w:t>
      </w:r>
    </w:p>
    <w:p w:rsidR="00D01B0B" w:rsidRDefault="00D01B0B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金光一路上遇到了很多好人。在</w:t>
      </w:r>
      <w:r w:rsidRPr="00C104B8">
        <w:rPr>
          <w:rFonts w:ascii="Songti SC" w:eastAsia="Songti SC" w:hAnsi="Songti SC" w:hint="eastAsia"/>
          <w:sz w:val="32"/>
          <w:szCs w:val="32"/>
          <w:u w:val="wave"/>
        </w:rPr>
        <w:t>阿姆斯特丹</w:t>
      </w:r>
      <w:r>
        <w:rPr>
          <w:rFonts w:ascii="Songti SC" w:eastAsia="Songti SC" w:hAnsi="Songti SC" w:hint="eastAsia"/>
          <w:sz w:val="32"/>
          <w:szCs w:val="32"/>
        </w:rPr>
        <w:t>，他想往家里打电话，却发现自己一个硬币都没有，语言又不通，完全不知道应该去哪里换硬币。正在他着急的时候，一对情侣路过，问他发生了什么事。金光一个字都听不懂，比划了半天，对方竟然懂了，做手势让他在原地等着。过了一会，那对情侣给金光拿来了两把硬币——金光的双手差点捧不过来。船在港口休息了一周，金光每天往家里打电话，</w:t>
      </w:r>
      <w:r w:rsidR="00B4204C">
        <w:rPr>
          <w:rFonts w:ascii="Songti SC" w:eastAsia="Songti SC" w:hAnsi="Songti SC" w:hint="eastAsia"/>
          <w:sz w:val="32"/>
          <w:szCs w:val="32"/>
        </w:rPr>
        <w:t>都没能把那些硬币用完。这样的事情实在是太多了，一连几次聚会，金光都能讲出内容不同且令人震惊的遇到好人的经历。</w:t>
      </w:r>
    </w:p>
    <w:p w:rsidR="00B4204C" w:rsidRDefault="00B4204C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我和罗永浩一起注意到的细节并不是金光遇到好人的经历，而是与此同时，我们还有一个朋友和金光一前一后出国打工，走的也是同一条航线，回来给我们讲述的却是一路遇上无数让人无法想象的坏人的经历。</w:t>
      </w:r>
    </w:p>
    <w:p w:rsidR="00B4204C" w:rsidRDefault="00B4204C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我和罗永浩都惊呆了。我们的结论是一致的：</w:t>
      </w:r>
    </w:p>
    <w:p w:rsidR="00B4204C" w:rsidRDefault="00B4204C" w:rsidP="00D01B0B">
      <w:pPr>
        <w:ind w:firstLineChars="200" w:firstLine="640"/>
        <w:rPr>
          <w:rFonts w:ascii="Kaiti SC" w:eastAsia="Kaiti SC" w:hAnsi="Kaiti SC"/>
          <w:sz w:val="32"/>
          <w:szCs w:val="32"/>
        </w:rPr>
      </w:pPr>
      <w:r w:rsidRPr="00B4204C">
        <w:rPr>
          <w:rFonts w:ascii="Kaiti SC" w:eastAsia="Kaiti SC" w:hAnsi="Kaiti SC" w:hint="eastAsia"/>
          <w:sz w:val="32"/>
          <w:szCs w:val="32"/>
        </w:rPr>
        <w:t>也许应该是——你是什么样的人，就会生活在什么样的世界。</w:t>
      </w:r>
    </w:p>
    <w:p w:rsidR="00B4204C" w:rsidRDefault="00B4204C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若你是个好人，这世界就会对你好一点：若你是个坏人，这世界就会对你坏一点。这怎么可能呢？</w:t>
      </w:r>
    </w:p>
    <w:p w:rsidR="00B4204C" w:rsidRDefault="00B4204C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有时候，你会遇到这种情况：</w:t>
      </w:r>
    </w:p>
    <w:p w:rsidR="00B4204C" w:rsidRDefault="00B4204C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 w:rsidRPr="00B4204C">
        <w:rPr>
          <w:rFonts w:ascii="Kaiti SC" w:eastAsia="Kaiti SC" w:hAnsi="Kaiti SC" w:hint="eastAsia"/>
          <w:sz w:val="32"/>
          <w:szCs w:val="32"/>
        </w:rPr>
        <w:t>某个人作了一个决定，结果让你的利益受到了损失。</w:t>
      </w:r>
    </w:p>
    <w:p w:rsidR="00B4204C" w:rsidRDefault="00B4204C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然后，你会不由自主地想：</w:t>
      </w:r>
    </w:p>
    <w:p w:rsidR="00B4204C" w:rsidRDefault="00B4204C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 w:rsidRPr="008519A7">
        <w:rPr>
          <w:rFonts w:ascii="Kaiti SC" w:eastAsia="Kaiti SC" w:hAnsi="Kaiti SC" w:hint="eastAsia"/>
          <w:sz w:val="32"/>
          <w:szCs w:val="32"/>
        </w:rPr>
        <w:lastRenderedPageBreak/>
        <w:t>他就是故意的！他就是在跟我做对！他就是……</w:t>
      </w:r>
    </w:p>
    <w:p w:rsidR="00B4204C" w:rsidRDefault="00B4204C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不只是你，几乎所有的人都会“自然而然地这么想”。但是，</w:t>
      </w:r>
      <w:r w:rsidR="008519A7">
        <w:rPr>
          <w:rFonts w:ascii="Songti SC" w:eastAsia="Songti SC" w:hAnsi="Songti SC" w:hint="eastAsia"/>
          <w:sz w:val="32"/>
          <w:szCs w:val="32"/>
        </w:rPr>
        <w:t>事实可能并非如此。道理很简单——对自己诚实一点，想想看：难道你就没有不小心作出伤害别人利益的决定吗？肯定有过啊，可你确实不是故意的！当你发现自己的决定伤害了别人利益的时候，你的确会感到</w:t>
      </w:r>
      <w:r w:rsidR="008519A7" w:rsidRPr="00C104B8">
        <w:rPr>
          <w:rFonts w:ascii="Songti SC" w:eastAsia="Songti SC" w:hAnsi="Songti SC" w:cs="Times New Roman (正文 CS 字体)" w:hint="eastAsia"/>
          <w:sz w:val="32"/>
          <w:szCs w:val="32"/>
          <w:em w:val="dot"/>
        </w:rPr>
        <w:t>内疚</w:t>
      </w:r>
      <w:r w:rsidR="008519A7">
        <w:rPr>
          <w:rFonts w:ascii="Songti SC" w:eastAsia="Songti SC" w:hAnsi="Songti SC" w:hint="eastAsia"/>
          <w:sz w:val="32"/>
          <w:szCs w:val="32"/>
        </w:rPr>
        <w:t>，不是吗？那么，这一次他是不是也有可能跟你的某一次一样呢？（这确实是有可能的吧！）</w:t>
      </w:r>
    </w:p>
    <w:p w:rsidR="008519A7" w:rsidRDefault="008519A7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如果能想到这一层，你就会自然而然作出合理的反应：</w:t>
      </w:r>
    </w:p>
    <w:p w:rsidR="008519A7" w:rsidRPr="00D047E4" w:rsidRDefault="008519A7" w:rsidP="00D01B0B">
      <w:pPr>
        <w:ind w:firstLineChars="200" w:firstLine="640"/>
        <w:rPr>
          <w:rFonts w:ascii="Kaiti SC" w:eastAsia="Kaiti SC" w:hAnsi="Kaiti SC"/>
          <w:sz w:val="32"/>
          <w:szCs w:val="32"/>
        </w:rPr>
      </w:pPr>
      <w:r w:rsidRPr="00D047E4">
        <w:rPr>
          <w:rFonts w:ascii="Kaiti SC" w:eastAsia="Kaiti SC" w:hAnsi="Kaiti SC" w:hint="eastAsia"/>
          <w:sz w:val="32"/>
          <w:szCs w:val="32"/>
        </w:rPr>
        <w:t>告诉对方，你的利益受到了怎样的损失（不夸大、不隐瞒）。</w:t>
      </w:r>
    </w:p>
    <w:p w:rsidR="008519A7" w:rsidRDefault="008519A7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 w:rsidRPr="00D047E4">
        <w:rPr>
          <w:rFonts w:ascii="Kaiti SC" w:eastAsia="Kaiti SC" w:hAnsi="Kaiti SC" w:hint="eastAsia"/>
          <w:sz w:val="32"/>
          <w:szCs w:val="32"/>
        </w:rPr>
        <w:t>告诉对方，你也有不小心伤害了他人利益的时候。</w:t>
      </w:r>
    </w:p>
    <w:p w:rsidR="008519A7" w:rsidRDefault="00250E19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 xml:space="preserve"> </w:t>
      </w:r>
      <w:r w:rsidR="005C52D0">
        <w:rPr>
          <w:rFonts w:ascii="Songti SC" w:eastAsia="Songti SC" w:hAnsi="Songti SC" w:hint="eastAsia"/>
          <w:sz w:val="32"/>
          <w:szCs w:val="32"/>
        </w:rPr>
        <w:t>如果下一次对方还是如此，那你可以确定对方就是那样的人了。不过，我几乎可以向你保证，对方下次不会这样了，他会想办法调整的。万一下次对方还是考虑不周，又一次并非故意</w:t>
      </w:r>
      <w:r w:rsidR="0050021D">
        <w:rPr>
          <w:rFonts w:ascii="Songti SC" w:eastAsia="Songti SC" w:hAnsi="Songti SC" w:hint="eastAsia"/>
          <w:sz w:val="32"/>
          <w:szCs w:val="32"/>
        </w:rPr>
        <w:t>地</w:t>
      </w:r>
      <w:r w:rsidR="005C52D0">
        <w:rPr>
          <w:rFonts w:ascii="Songti SC" w:eastAsia="Songti SC" w:hAnsi="Songti SC" w:hint="eastAsia"/>
          <w:sz w:val="32"/>
          <w:szCs w:val="32"/>
        </w:rPr>
        <w:t>影响了你的利益，当他发现自己的问题时，一定会主动向你道歉——除非你是一个</w:t>
      </w:r>
      <w:r w:rsidR="005C52D0" w:rsidRPr="005C52D0">
        <w:rPr>
          <w:rFonts w:ascii="Songti SC" w:eastAsia="Songti SC" w:hAnsi="Songti SC" w:cs="Times New Roman (正文 CS 字体)" w:hint="eastAsia"/>
          <w:sz w:val="32"/>
          <w:szCs w:val="32"/>
          <w:em w:val="dot"/>
        </w:rPr>
        <w:t>不值一提</w:t>
      </w:r>
      <w:r w:rsidR="005C52D0">
        <w:rPr>
          <w:rFonts w:ascii="Songti SC" w:eastAsia="Songti SC" w:hAnsi="Songti SC" w:hint="eastAsia"/>
          <w:sz w:val="32"/>
          <w:szCs w:val="32"/>
        </w:rPr>
        <w:t>的人。</w:t>
      </w:r>
    </w:p>
    <w:p w:rsidR="005C52D0" w:rsidRDefault="00597E07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在懂得这个道理之前，你是甲；在懂得这个道理之后，你是乙；于是，你能明白：甲根本看不到乙的世界，乙却可以感知甲乙二人之间的微妙差异，以及甲乙二人分别生活在怎样一个有着</w:t>
      </w:r>
      <w:r w:rsidRPr="0050021D">
        <w:rPr>
          <w:rFonts w:ascii="Songti SC" w:eastAsia="Songti SC" w:hAnsi="Songti SC" w:cs="Times New Roman (正文 CS 字体)" w:hint="eastAsia"/>
          <w:sz w:val="32"/>
          <w:szCs w:val="32"/>
          <w:em w:val="dot"/>
        </w:rPr>
        <w:t>天壤之别</w:t>
      </w:r>
      <w:r>
        <w:rPr>
          <w:rFonts w:ascii="Songti SC" w:eastAsia="Songti SC" w:hAnsi="Songti SC" w:hint="eastAsia"/>
          <w:sz w:val="32"/>
          <w:szCs w:val="32"/>
        </w:rPr>
        <w:t>的世界里——还记得“两个完全不同</w:t>
      </w:r>
      <w:r>
        <w:rPr>
          <w:rFonts w:ascii="Songti SC" w:eastAsia="Songti SC" w:hAnsi="Songti SC" w:hint="eastAsia"/>
          <w:sz w:val="32"/>
          <w:szCs w:val="32"/>
        </w:rPr>
        <w:lastRenderedPageBreak/>
        <w:t>的物种”的说法吗？</w:t>
      </w:r>
    </w:p>
    <w:p w:rsidR="00597E07" w:rsidRDefault="00597E07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现在你能明白那些相信“人之初，性本善”与相信“人之初，性本恶”的人群之间的巨大差异了吧？这个世界不仅是由没有灵魂的物质构成的，还有一个主要构成部分是无数有生命、有灵魂的人。于是，这个世界也是有生命、有灵魂的，它能感知到你，你也应该感知到它。</w:t>
      </w:r>
    </w:p>
    <w:p w:rsidR="00597E07" w:rsidRDefault="00597E07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我不相信“人之初”有善恶之分。我相信，每个刚刚降临这个世界的生命都是一样的，都有一个“非善非恶”（或者说“不知善恶”）的灵魂，而“善”与“恶”最终都是习得的。每一次对善与恶的选择，即塑造了自己，又塑造了那个自己存在于其中的世界。于是，那个有生命的世界开始有个自己的灵魂，它的善与恶，其实是那个人自我选择的</w:t>
      </w:r>
      <w:r w:rsidRPr="00597E07">
        <w:rPr>
          <w:rFonts w:ascii="Songti SC" w:eastAsia="Songti SC" w:hAnsi="Songti SC" w:cs="Times New Roman (正文 CS 字体)" w:hint="eastAsia"/>
          <w:sz w:val="32"/>
          <w:szCs w:val="32"/>
          <w:em w:val="dot"/>
        </w:rPr>
        <w:t>镜像</w:t>
      </w:r>
      <w:r>
        <w:rPr>
          <w:rFonts w:ascii="Songti SC" w:eastAsia="Songti SC" w:hAnsi="Songti SC" w:hint="eastAsia"/>
          <w:sz w:val="32"/>
          <w:szCs w:val="32"/>
        </w:rPr>
        <w:t>而已。</w:t>
      </w:r>
    </w:p>
    <w:p w:rsidR="00597E07" w:rsidRDefault="00597E07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若你能善待</w:t>
      </w:r>
      <w:r w:rsidR="005541BF">
        <w:rPr>
          <w:rFonts w:ascii="Songti SC" w:eastAsia="Songti SC" w:hAnsi="Songti SC" w:hint="eastAsia"/>
          <w:sz w:val="32"/>
          <w:szCs w:val="32"/>
        </w:rPr>
        <w:t>你的世界，你的世界大抵可以给你足够的善待；若你能宽容你的世界，你的世界大抵能够给你足够的宽容；若你是个认真生活的人，你的世界也大抵认真地对待你。这么多年来，我就是这么想、这么做的，貌似我的世界也是如此对待我的。</w:t>
      </w:r>
    </w:p>
    <w:p w:rsidR="005541BF" w:rsidRDefault="005541BF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</w:p>
    <w:p w:rsidR="005541BF" w:rsidRDefault="005541BF" w:rsidP="00D01B0B">
      <w:pPr>
        <w:ind w:firstLineChars="200" w:firstLine="640"/>
        <w:rPr>
          <w:rFonts w:ascii="Songti SC" w:eastAsia="Songti SC" w:hAnsi="Songti SC"/>
          <w:sz w:val="32"/>
          <w:szCs w:val="32"/>
        </w:rPr>
      </w:pPr>
      <w:r>
        <w:rPr>
          <w:rFonts w:ascii="Songti SC" w:eastAsia="Songti SC" w:hAnsi="Songti SC" w:hint="eastAsia"/>
          <w:sz w:val="32"/>
          <w:szCs w:val="32"/>
        </w:rPr>
        <w:t>警告：在做下面的题目之前，一定要把上面的文章一个字不差地阅读遍。如果你读了两遍，下面的题目一点都不难，你会又快又正确地完成它的。</w:t>
      </w:r>
    </w:p>
    <w:p w:rsidR="005541BF" w:rsidRPr="00B4204C" w:rsidRDefault="005541BF" w:rsidP="00D01B0B">
      <w:pPr>
        <w:ind w:firstLineChars="200" w:firstLine="640"/>
        <w:rPr>
          <w:rFonts w:ascii="Songti SC" w:eastAsia="Songti SC" w:hAnsi="Songti SC" w:hint="eastAsia"/>
          <w:sz w:val="32"/>
          <w:szCs w:val="32"/>
        </w:rPr>
      </w:pPr>
    </w:p>
    <w:p w:rsidR="00FE0420" w:rsidRPr="0050021D" w:rsidRDefault="005541BF" w:rsidP="005541BF">
      <w:pPr>
        <w:rPr>
          <w:rFonts w:ascii="Heiti SC Medium" w:eastAsia="Heiti SC Medium" w:hAnsi="Heiti SC Medium"/>
          <w:sz w:val="21"/>
          <w:szCs w:val="21"/>
        </w:rPr>
      </w:pPr>
      <w:r w:rsidRPr="0050021D">
        <w:rPr>
          <w:rFonts w:ascii="Heiti SC Medium" w:eastAsia="Heiti SC Medium" w:hAnsi="Heiti SC Medium" w:hint="eastAsia"/>
          <w:sz w:val="21"/>
          <w:szCs w:val="21"/>
        </w:rPr>
        <w:lastRenderedPageBreak/>
        <w:t>一、找到文章中加点的词语，查查词典，看看它们是什么意思吧</w:t>
      </w:r>
    </w:p>
    <w:p w:rsidR="005541BF" w:rsidRDefault="0050021D" w:rsidP="005541BF">
      <w:pPr>
        <w:rPr>
          <w:u w:val="single"/>
        </w:rPr>
      </w:pPr>
      <w:r>
        <w:rPr>
          <w:rFonts w:hint="eastAsia"/>
        </w:rPr>
        <w:t>1</w:t>
      </w:r>
      <w:r w:rsidR="007A3EBB">
        <w:rPr>
          <w:rFonts w:hint="eastAsia"/>
        </w:rPr>
        <w:t>．</w:t>
      </w:r>
      <w:r>
        <w:rPr>
          <w:u w:val="single"/>
        </w:rPr>
        <w:t xml:space="preserve">                                                                  </w:t>
      </w:r>
    </w:p>
    <w:p w:rsidR="0050021D" w:rsidRDefault="0050021D" w:rsidP="005541BF">
      <w:pPr>
        <w:rPr>
          <w:u w:val="single"/>
        </w:rPr>
      </w:pPr>
      <w:r>
        <w:t>2</w:t>
      </w:r>
      <w:r w:rsidR="007A3EBB">
        <w:rPr>
          <w:rFonts w:hint="eastAsia"/>
        </w:rPr>
        <w:t>．</w:t>
      </w:r>
      <w:r>
        <w:rPr>
          <w:u w:val="single"/>
        </w:rPr>
        <w:t xml:space="preserve">                                                                  </w:t>
      </w:r>
    </w:p>
    <w:p w:rsidR="0050021D" w:rsidRDefault="0050021D" w:rsidP="005541BF">
      <w:pPr>
        <w:rPr>
          <w:u w:val="single"/>
        </w:rPr>
      </w:pPr>
      <w:r>
        <w:rPr>
          <w:rFonts w:hint="eastAsia"/>
        </w:rPr>
        <w:t>3．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</w:t>
      </w:r>
    </w:p>
    <w:p w:rsidR="007A3EBB" w:rsidRDefault="007A3EBB" w:rsidP="005541BF">
      <w:pPr>
        <w:rPr>
          <w:u w:val="single"/>
        </w:rPr>
      </w:pPr>
      <w:r>
        <w:rPr>
          <w:rFonts w:hint="eastAsia"/>
        </w:rPr>
        <w:t>4．</w:t>
      </w:r>
      <w:r>
        <w:rPr>
          <w:u w:val="single"/>
        </w:rPr>
        <w:t xml:space="preserve">                                                                  </w:t>
      </w:r>
    </w:p>
    <w:p w:rsidR="005E177B" w:rsidRPr="005E177B" w:rsidRDefault="005E177B" w:rsidP="005541BF">
      <w:pPr>
        <w:rPr>
          <w:rFonts w:hint="eastAsia"/>
          <w:u w:val="single"/>
        </w:rPr>
      </w:pPr>
      <w:r>
        <w:t>5</w:t>
      </w:r>
      <w:r>
        <w:rPr>
          <w:rFonts w:hint="eastAsia"/>
        </w:rPr>
        <w:t>．</w:t>
      </w:r>
      <w:r>
        <w:rPr>
          <w:u w:val="single"/>
        </w:rPr>
        <w:t xml:space="preserve">                                                                  </w:t>
      </w:r>
    </w:p>
    <w:p w:rsidR="007A3EBB" w:rsidRDefault="007A3EBB" w:rsidP="005541BF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二、上网查一查，文章中画“</w:t>
      </w:r>
      <w:r>
        <w:rPr>
          <w:rFonts w:ascii="Heiti SC Medium" w:eastAsia="Heiti SC Medium" w:hAnsi="Heiti SC Medium" w:hint="eastAsia"/>
          <w:u w:val="wave"/>
        </w:rPr>
        <w:t xml:space="preserve"> </w:t>
      </w:r>
      <w:r>
        <w:rPr>
          <w:rFonts w:ascii="Heiti SC Medium" w:eastAsia="Heiti SC Medium" w:hAnsi="Heiti SC Medium"/>
          <w:u w:val="wave"/>
        </w:rPr>
        <w:t xml:space="preserve">       </w:t>
      </w:r>
      <w:r>
        <w:rPr>
          <w:rFonts w:ascii="Heiti SC Medium" w:eastAsia="Heiti SC Medium" w:hAnsi="Heiti SC Medium" w:hint="eastAsia"/>
        </w:rPr>
        <w:t>”的地方，在哪个大洲、属于哪个国家，这个城市有没有值得一去的地方。</w:t>
      </w:r>
    </w:p>
    <w:p w:rsidR="007A3EBB" w:rsidRDefault="007A3EBB" w:rsidP="005541BF">
      <w:pPr>
        <w:rPr>
          <w:rFonts w:ascii="Heiti SC Medium" w:eastAsia="Heiti SC Medium" w:hAnsi="Heiti SC Medium"/>
          <w:u w:val="single"/>
        </w:rPr>
      </w:pPr>
      <w:r>
        <w:rPr>
          <w:rFonts w:ascii="Heiti SC Medium" w:eastAsia="Heiti SC Medium" w:hAnsi="Heiti SC Medium" w:hint="eastAsia"/>
          <w:u w:val="single"/>
        </w:rPr>
        <w:t xml:space="preserve"> </w:t>
      </w:r>
      <w:r>
        <w:rPr>
          <w:rFonts w:ascii="Heiti SC Medium" w:eastAsia="Heiti SC Medium" w:hAnsi="Heiti SC Medium"/>
          <w:u w:val="single"/>
        </w:rPr>
        <w:t xml:space="preserve">                                                                    </w:t>
      </w:r>
    </w:p>
    <w:p w:rsidR="007A3EBB" w:rsidRDefault="007A3EBB" w:rsidP="005541BF">
      <w:pPr>
        <w:rPr>
          <w:rFonts w:ascii="Heiti SC Medium" w:eastAsia="Heiti SC Medium" w:hAnsi="Heiti SC Medium"/>
          <w:u w:val="single"/>
        </w:rPr>
      </w:pPr>
      <w:r>
        <w:rPr>
          <w:rFonts w:ascii="Heiti SC Medium" w:eastAsia="Heiti SC Medium" w:hAnsi="Heiti SC Medium" w:hint="eastAsia"/>
          <w:u w:val="single"/>
        </w:rPr>
        <w:t xml:space="preserve"> </w:t>
      </w:r>
      <w:r>
        <w:rPr>
          <w:rFonts w:ascii="Heiti SC Medium" w:eastAsia="Heiti SC Medium" w:hAnsi="Heiti SC Medium"/>
          <w:u w:val="single"/>
        </w:rPr>
        <w:t xml:space="preserve">                                                                    </w:t>
      </w:r>
    </w:p>
    <w:p w:rsidR="007A3EBB" w:rsidRDefault="007A3EBB" w:rsidP="005541BF">
      <w:pPr>
        <w:rPr>
          <w:rFonts w:ascii="Heiti SC Medium" w:eastAsia="Heiti SC Medium" w:hAnsi="Heiti SC Medium"/>
          <w:u w:val="single"/>
        </w:rPr>
      </w:pPr>
      <w:r>
        <w:rPr>
          <w:rFonts w:ascii="Heiti SC Medium" w:eastAsia="Heiti SC Medium" w:hAnsi="Heiti SC Medium" w:hint="eastAsia"/>
          <w:u w:val="single"/>
        </w:rPr>
        <w:t xml:space="preserve"> </w:t>
      </w:r>
      <w:r>
        <w:rPr>
          <w:rFonts w:ascii="Heiti SC Medium" w:eastAsia="Heiti SC Medium" w:hAnsi="Heiti SC Medium"/>
          <w:u w:val="single"/>
        </w:rPr>
        <w:t xml:space="preserve">                                                                    </w:t>
      </w:r>
    </w:p>
    <w:p w:rsidR="007A3EBB" w:rsidRDefault="007A3EBB" w:rsidP="005541BF">
      <w:pPr>
        <w:rPr>
          <w:rFonts w:ascii="Heiti SC Medium" w:eastAsia="Heiti SC Medium" w:hAnsi="Heiti SC Medium"/>
          <w:u w:val="single"/>
        </w:rPr>
      </w:pPr>
      <w:r>
        <w:rPr>
          <w:rFonts w:ascii="Heiti SC Medium" w:eastAsia="Heiti SC Medium" w:hAnsi="Heiti SC Medium" w:hint="eastAsia"/>
          <w:u w:val="single"/>
        </w:rPr>
        <w:t xml:space="preserve"> </w:t>
      </w:r>
      <w:r>
        <w:rPr>
          <w:rFonts w:ascii="Heiti SC Medium" w:eastAsia="Heiti SC Medium" w:hAnsi="Heiti SC Medium"/>
          <w:u w:val="single"/>
        </w:rPr>
        <w:t xml:space="preserve">                                                                    </w:t>
      </w:r>
    </w:p>
    <w:p w:rsidR="007A3EBB" w:rsidRDefault="007A3EBB" w:rsidP="005541BF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三、在文章中，“</w:t>
      </w:r>
      <w:r w:rsidRPr="007A3EBB">
        <w:rPr>
          <w:rFonts w:ascii="Heiti SC Medium" w:eastAsia="Heiti SC Medium" w:hAnsi="Heiti SC Medium" w:hint="eastAsia"/>
        </w:rPr>
        <w:t>那时在国外做劳力一年可以赚二十八万元，这相当于在国内收入的七倍</w:t>
      </w:r>
      <w:r>
        <w:rPr>
          <w:rFonts w:ascii="Heiti SC Medium" w:eastAsia="Heiti SC Medium" w:hAnsi="Heiti SC Medium" w:hint="eastAsia"/>
        </w:rPr>
        <w:t>”，请列算式并算出国内的收入是多少钱？</w:t>
      </w:r>
    </w:p>
    <w:p w:rsidR="007A3EBB" w:rsidRDefault="007A3EBB" w:rsidP="005541BF">
      <w:pPr>
        <w:rPr>
          <w:rFonts w:ascii="Heiti SC Medium" w:eastAsia="Heiti SC Medium" w:hAnsi="Heiti SC Medium"/>
        </w:rPr>
      </w:pPr>
    </w:p>
    <w:p w:rsidR="007A3EBB" w:rsidRDefault="007A3EBB" w:rsidP="005541BF">
      <w:pPr>
        <w:rPr>
          <w:rFonts w:ascii="Heiti SC Medium" w:eastAsia="Heiti SC Medium" w:hAnsi="Heiti SC Medium"/>
        </w:rPr>
      </w:pPr>
    </w:p>
    <w:p w:rsidR="007A3EBB" w:rsidRDefault="007A3EBB" w:rsidP="005541BF">
      <w:pPr>
        <w:rPr>
          <w:rFonts w:ascii="Heiti SC Medium" w:eastAsia="Heiti SC Medium" w:hAnsi="Heiti SC Medium"/>
        </w:rPr>
      </w:pPr>
    </w:p>
    <w:p w:rsidR="007A3EBB" w:rsidRDefault="007A3EBB" w:rsidP="005541BF">
      <w:pP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四、用</w:t>
      </w:r>
      <w:r w:rsidR="005E177B">
        <w:rPr>
          <w:rFonts w:ascii="Heiti SC Medium" w:eastAsia="Heiti SC Medium" w:hAnsi="Heiti SC Medium" w:hint="eastAsia"/>
        </w:rPr>
        <w:t>“</w:t>
      </w:r>
      <w:r w:rsidR="005E177B">
        <w:rPr>
          <w:rFonts w:ascii="Heiti SC Medium" w:eastAsia="Heiti SC Medium" w:hAnsi="Heiti SC Medium" w:hint="eastAsia"/>
          <w:u w:val="single"/>
        </w:rPr>
        <w:t xml:space="preserve"> </w:t>
      </w:r>
      <w:r w:rsidR="005E177B">
        <w:rPr>
          <w:rFonts w:ascii="Heiti SC Medium" w:eastAsia="Heiti SC Medium" w:hAnsi="Heiti SC Medium"/>
          <w:u w:val="single"/>
        </w:rPr>
        <w:t xml:space="preserve">         </w:t>
      </w:r>
      <w:r w:rsidR="005E177B">
        <w:rPr>
          <w:rFonts w:ascii="Heiti SC Medium" w:eastAsia="Heiti SC Medium" w:hAnsi="Heiti SC Medium" w:hint="eastAsia"/>
        </w:rPr>
        <w:t>”（用尺子）在文章中，画出对你有启发的四个“金句”。</w:t>
      </w:r>
    </w:p>
    <w:p w:rsidR="005E177B" w:rsidRPr="005E177B" w:rsidRDefault="005E177B" w:rsidP="005541BF">
      <w:pPr>
        <w:rPr>
          <w:rFonts w:ascii="Heiti SC Medium" w:eastAsia="Heiti SC Medium" w:hAnsi="Heiti SC Medium" w:hint="eastAsia"/>
        </w:rPr>
      </w:pPr>
      <w:r>
        <w:rPr>
          <w:rFonts w:ascii="Heiti SC Medium" w:eastAsia="Heiti SC Medium" w:hAnsi="Heiti SC Medium" w:hint="eastAsia"/>
        </w:rPr>
        <w:t>五、</w:t>
      </w:r>
      <w:r w:rsidRPr="005E177B">
        <w:rPr>
          <w:rFonts w:ascii="Heiti SC Medium" w:eastAsia="Heiti SC Medium" w:hAnsi="Heiti SC Medium" w:hint="eastAsia"/>
        </w:rPr>
        <w:t>你的世界究竟是活的还是死的？</w:t>
      </w:r>
      <w:r>
        <w:rPr>
          <w:rFonts w:ascii="Heiti SC Medium" w:eastAsia="Heiti SC Medium" w:hAnsi="Heiti SC Medium" w:hint="eastAsia"/>
        </w:rPr>
        <w:t>为什么？</w:t>
      </w:r>
    </w:p>
    <w:sectPr w:rsidR="005E177B" w:rsidRPr="005E177B" w:rsidSect="008D3C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panose1 w:val="020B0604020202020204"/>
    <w:charset w:val="86"/>
    <w:family w:val="roman"/>
    <w:notTrueType/>
    <w:pitch w:val="default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F0245"/>
    <w:multiLevelType w:val="hybridMultilevel"/>
    <w:tmpl w:val="680AB95E"/>
    <w:lvl w:ilvl="0" w:tplc="A0882DA4">
      <w:start w:val="1"/>
      <w:numFmt w:val="japaneseCounting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20"/>
    <w:rsid w:val="00005C90"/>
    <w:rsid w:val="0017787B"/>
    <w:rsid w:val="002412C4"/>
    <w:rsid w:val="00250E19"/>
    <w:rsid w:val="0050021D"/>
    <w:rsid w:val="005541BF"/>
    <w:rsid w:val="00597E07"/>
    <w:rsid w:val="005C52D0"/>
    <w:rsid w:val="005E177B"/>
    <w:rsid w:val="0069081B"/>
    <w:rsid w:val="007A3EBB"/>
    <w:rsid w:val="008519A7"/>
    <w:rsid w:val="008D3C45"/>
    <w:rsid w:val="00B4204C"/>
    <w:rsid w:val="00BE25F5"/>
    <w:rsid w:val="00C104B8"/>
    <w:rsid w:val="00C351C5"/>
    <w:rsid w:val="00C35A15"/>
    <w:rsid w:val="00D01B0B"/>
    <w:rsid w:val="00D047E4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4E43F"/>
  <w15:chartTrackingRefBased/>
  <w15:docId w15:val="{4CD2D771-1248-2C4E-A511-1FB1F693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2019-01-15T22:12:00Z</dcterms:created>
  <dcterms:modified xsi:type="dcterms:W3CDTF">2019-01-16T02:38:00Z</dcterms:modified>
</cp:coreProperties>
</file>