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9F96D" w14:textId="300E8C3B" w:rsidR="000B3E22" w:rsidRDefault="001033E0">
      <w:r>
        <w:rPr>
          <w:rFonts w:hint="eastAsia"/>
        </w:rPr>
        <w:t>杭州宇称电子技术有限公司</w:t>
      </w:r>
    </w:p>
    <w:p w14:paraId="392682B5" w14:textId="77777777" w:rsidR="001033E0" w:rsidRDefault="001033E0">
      <w:pPr>
        <w:rPr>
          <w:rFonts w:hint="eastAsia"/>
        </w:rPr>
      </w:pPr>
    </w:p>
    <w:sectPr w:rsidR="00103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3B"/>
    <w:rsid w:val="000B3E22"/>
    <w:rsid w:val="001033E0"/>
    <w:rsid w:val="008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DBA0"/>
  <w15:chartTrackingRefBased/>
  <w15:docId w15:val="{CA4BDE34-3455-4A0E-95B2-0D52DFD0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丁</dc:creator>
  <cp:keywords/>
  <dc:description/>
  <cp:lastModifiedBy>三 丁</cp:lastModifiedBy>
  <cp:revision>2</cp:revision>
  <dcterms:created xsi:type="dcterms:W3CDTF">2020-10-15T02:26:00Z</dcterms:created>
  <dcterms:modified xsi:type="dcterms:W3CDTF">2020-10-15T02:27:00Z</dcterms:modified>
</cp:coreProperties>
</file>