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11CA" w14:textId="197EFDD1" w:rsidR="00601423" w:rsidRDefault="00601423" w:rsidP="00601423">
      <w:pPr>
        <w:pStyle w:val="1-1"/>
      </w:pPr>
      <w:r w:rsidRPr="00601423">
        <w:t>model acceleration学习</w:t>
      </w:r>
    </w:p>
    <w:p w14:paraId="2A96496B" w14:textId="0151628B" w:rsidR="002858C3" w:rsidRDefault="002858C3" w:rsidP="002858C3">
      <w:pPr>
        <w:pStyle w:val="555-"/>
        <w:ind w:firstLine="480"/>
      </w:pPr>
      <w:r>
        <w:rPr>
          <w:rFonts w:hint="eastAsia"/>
        </w:rPr>
        <w:t>模型的运行速度一般是看推理时模型的运行速度，因此需要尽量的加快推理时的速度，如常见的</w:t>
      </w:r>
      <w:r>
        <w:rPr>
          <w:rFonts w:hint="eastAsia"/>
        </w:rPr>
        <w:t>dropout</w:t>
      </w:r>
      <w:r>
        <w:rPr>
          <w:rFonts w:hint="eastAsia"/>
        </w:rPr>
        <w:t>，其将在推理时相乘的比例移到训练时相除，减少推理时的运算量。</w:t>
      </w:r>
    </w:p>
    <w:p w14:paraId="3EADFD7E" w14:textId="6D3494F1" w:rsidR="002717D5" w:rsidRDefault="002858C3" w:rsidP="002858C3">
      <w:pPr>
        <w:pStyle w:val="2-2"/>
      </w:pPr>
      <w:r>
        <w:t>B</w:t>
      </w:r>
      <w:r>
        <w:rPr>
          <w:rFonts w:hint="eastAsia"/>
        </w:rPr>
        <w:t>atch</w:t>
      </w:r>
      <w:r>
        <w:t xml:space="preserve"> N</w:t>
      </w:r>
      <w:r w:rsidRPr="002858C3">
        <w:t>ormalization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2858C3">
        <w:t>onvolution</w:t>
      </w:r>
      <w:r w:rsidR="00CC0B47">
        <w:rPr>
          <w:rFonts w:hint="eastAsia"/>
        </w:rPr>
        <w:t>（</w:t>
      </w:r>
      <w:r w:rsidR="00CC0B47">
        <w:rPr>
          <w:rFonts w:hint="eastAsia"/>
        </w:rPr>
        <w:t>2d</w:t>
      </w:r>
      <w:r w:rsidR="00CC0B47">
        <w:rPr>
          <w:rFonts w:hint="eastAsia"/>
        </w:rPr>
        <w:t>）</w:t>
      </w:r>
      <w:r>
        <w:rPr>
          <w:rFonts w:hint="eastAsia"/>
        </w:rPr>
        <w:t>融合</w:t>
      </w:r>
    </w:p>
    <w:p w14:paraId="4D1F11C0" w14:textId="605774BE" w:rsidR="002858C3" w:rsidRDefault="00CC0B47" w:rsidP="00CC0B47">
      <w:pPr>
        <w:pStyle w:val="555-"/>
        <w:ind w:firstLine="480"/>
      </w:pPr>
      <w:r>
        <w:rPr>
          <w:rFonts w:hint="eastAsia"/>
        </w:rPr>
        <w:t>对于二维卷积，其卷积核参数的</w:t>
      </w:r>
      <w:r>
        <w:rPr>
          <w:rFonts w:hint="eastAsia"/>
        </w:rPr>
        <w:t>shape</w:t>
      </w:r>
      <w:r>
        <w:rPr>
          <w:rFonts w:hint="eastAsia"/>
        </w:rPr>
        <w:t>为</w:t>
      </w:r>
      <w:r>
        <w:rPr>
          <w:rFonts w:hint="eastAsia"/>
        </w:rPr>
        <w:t>[output</w:t>
      </w:r>
      <w:r>
        <w:t xml:space="preserve">_channel, input_channel, kernel_size, </w:t>
      </w:r>
      <w:r w:rsidRPr="00CC0B47">
        <w:t>kernel</w:t>
      </w:r>
      <w:r>
        <w:t>_size]</w:t>
      </w:r>
      <w:r>
        <w:rPr>
          <w:rFonts w:hint="eastAsia"/>
        </w:rPr>
        <w:t>。</w:t>
      </w:r>
      <w:r w:rsidR="002858C3">
        <w:rPr>
          <w:rFonts w:hint="eastAsia"/>
        </w:rPr>
        <w:t>在前面学过</w:t>
      </w:r>
      <w:r w:rsidR="002858C3">
        <w:t>B</w:t>
      </w:r>
      <w:r w:rsidR="002858C3">
        <w:rPr>
          <w:rFonts w:hint="eastAsia"/>
        </w:rPr>
        <w:t>atch</w:t>
      </w:r>
      <w:r w:rsidR="002858C3">
        <w:t xml:space="preserve"> N</w:t>
      </w:r>
      <w:r w:rsidR="002858C3" w:rsidRPr="002858C3">
        <w:t>ormalization</w:t>
      </w:r>
      <w:r w:rsidR="002858C3">
        <w:rPr>
          <w:rFonts w:hint="eastAsia"/>
        </w:rPr>
        <w:t>是对某一层（卷积或全连接）的输出数据的</w:t>
      </w:r>
      <w:r w:rsidR="002858C3" w:rsidRPr="002858C3">
        <w:rPr>
          <w:rFonts w:hint="eastAsia"/>
        </w:rPr>
        <w:t>每一个</w:t>
      </w:r>
      <w:r w:rsidR="002858C3" w:rsidRPr="002858C3">
        <w:t>Channel</w:t>
      </w:r>
      <w:r w:rsidR="002858C3" w:rsidRPr="002858C3">
        <w:t>中的所有数据进行归一化</w:t>
      </w:r>
      <w:r w:rsidR="002858C3">
        <w:rPr>
          <w:rFonts w:hint="eastAsia"/>
        </w:rPr>
        <w:t>，即如下面公式所示：</w:t>
      </w:r>
    </w:p>
    <w:p w14:paraId="3305B4D9" w14:textId="7B0AA839" w:rsidR="002858C3" w:rsidRPr="00D07007" w:rsidRDefault="007D47B1" w:rsidP="002858C3">
      <w:pPr>
        <w:pStyle w:val="555-"/>
        <w:spacing w:line="240" w:lineRule="auto"/>
        <w:ind w:firstLineChars="0" w:firstLine="0"/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×γ+β</m:t>
          </m:r>
        </m:oMath>
      </m:oMathPara>
    </w:p>
    <w:p w14:paraId="62E48C2A" w14:textId="1BEF2B65" w:rsidR="00D07007" w:rsidRPr="00D07007" w:rsidRDefault="00D07007" w:rsidP="00D07007">
      <w:pPr>
        <w:pStyle w:val="555-"/>
        <w:ind w:firstLine="480"/>
      </w:pPr>
      <w:r>
        <w:rPr>
          <w:rFonts w:hint="eastAsia"/>
        </w:rPr>
        <w:t>将其详细写出来即为如下公式：</w:t>
      </w:r>
    </w:p>
    <w:p w14:paraId="6618415F" w14:textId="4EE9839E" w:rsidR="002858C3" w:rsidRPr="00E4146D" w:rsidRDefault="002858C3" w:rsidP="00184019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bn(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,μ,σ,γ,β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:,i,:,: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:,i,:,: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:,i,:,: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6F6B1BEA" w14:textId="23EF12A4" w:rsidR="00E4146D" w:rsidRDefault="00E4146D" w:rsidP="00E4146D">
      <w:pPr>
        <w:pStyle w:val="555-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:,i,:,: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 w:rsidRPr="002858C3">
        <w:t>Channel</w:t>
      </w:r>
      <w:r>
        <w:rPr>
          <w:rFonts w:hint="eastAsia"/>
        </w:rPr>
        <w:t>上的数据，由于训练好之后，所有的</w:t>
      </w:r>
      <m:oMath>
        <m:r>
          <w:rPr>
            <w:rFonts w:ascii="Cambria Math" w:hAnsi="Cambria Math"/>
          </w:rPr>
          <m:t>μ,σ,γ,β</m:t>
        </m:r>
      </m:oMath>
      <w:r>
        <w:rPr>
          <w:rFonts w:hint="eastAsia"/>
        </w:rPr>
        <w:t>均为常数，且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:,i,:,:</m:t>
            </m:r>
          </m:sub>
        </m:sSub>
      </m:oMath>
      <w:r>
        <w:rPr>
          <w:rFonts w:hint="eastAsia"/>
        </w:rPr>
        <w:t>是由卷积的来，而卷积只是卷积核与特征图加权求和，因此可以直接对卷积核中的数值进行相乘，并对其偏置进行偏移，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与卷积即可融合。由于在</w:t>
      </w:r>
      <w:r w:rsidR="000D4684">
        <w:rPr>
          <w:rFonts w:hint="eastAsia"/>
        </w:rPr>
        <w:t>卷积层后加</w:t>
      </w:r>
      <w:r w:rsidR="000D4684">
        <w:rPr>
          <w:rFonts w:hint="eastAsia"/>
        </w:rPr>
        <w:t>B</w:t>
      </w:r>
      <w:r w:rsidR="000D4684">
        <w:t>N</w:t>
      </w:r>
      <w:r w:rsidR="000D4684">
        <w:rPr>
          <w:rFonts w:hint="eastAsia"/>
        </w:rPr>
        <w:t>时，卷积核的偏置一般不设置（一直为</w:t>
      </w:r>
      <w:r w:rsidR="000D4684">
        <w:rPr>
          <w:rFonts w:hint="eastAsia"/>
        </w:rPr>
        <w:t>0</w:t>
      </w:r>
      <w:r w:rsidR="000D4684">
        <w:rPr>
          <w:rFonts w:hint="eastAsia"/>
        </w:rPr>
        <w:t>），因此融合后的卷积核参数如下：</w:t>
      </w:r>
    </w:p>
    <w:p w14:paraId="25AAE13E" w14:textId="09492C3C" w:rsidR="000D4684" w:rsidRPr="000D4684" w:rsidRDefault="007D47B1" w:rsidP="000D4684">
      <w:pPr>
        <w:pStyle w:val="555-"/>
        <w:spacing w:line="240" w:lineRule="auto"/>
        <w:ind w:firstLineChars="0" w:firstLine="0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i,:,:,: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i,:,:,:</m:t>
              </m:r>
            </m:sub>
          </m:sSub>
          <m:r>
            <w:rPr>
              <w:rFonts w:ascii="Cambria Math" w:hAnsi="Cambria Math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2EBAAA6E" w14:textId="2144FBFB" w:rsidR="00D07007" w:rsidRDefault="00FA683B" w:rsidP="00D07007">
      <w:pPr>
        <w:pStyle w:val="555-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i,:,:,: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卷积核的权重。</w:t>
      </w:r>
      <w:r w:rsidR="00C96F19">
        <w:rPr>
          <w:rFonts w:hint="eastAsia"/>
        </w:rPr>
        <w:t>至此就可以使用新的卷积核参数只进行一次卷积，就把卷积和</w:t>
      </w:r>
      <w:r w:rsidR="00C96F19">
        <w:rPr>
          <w:rFonts w:hint="eastAsia"/>
        </w:rPr>
        <w:t>B</w:t>
      </w:r>
      <w:r w:rsidR="00C96F19">
        <w:t>N</w:t>
      </w:r>
      <w:r w:rsidR="00C96F19">
        <w:rPr>
          <w:rFonts w:hint="eastAsia"/>
        </w:rPr>
        <w:t>一起计算，实现了</w:t>
      </w:r>
      <w:r w:rsidR="001E016C">
        <w:rPr>
          <w:rFonts w:hint="eastAsia"/>
        </w:rPr>
        <w:t>卷积与</w:t>
      </w:r>
      <w:r w:rsidR="001E016C">
        <w:rPr>
          <w:rFonts w:hint="eastAsia"/>
        </w:rPr>
        <w:t>B</w:t>
      </w:r>
      <w:r w:rsidR="001E016C">
        <w:t>N</w:t>
      </w:r>
      <w:r w:rsidR="001E016C">
        <w:rPr>
          <w:rFonts w:hint="eastAsia"/>
        </w:rPr>
        <w:t>的</w:t>
      </w:r>
      <w:r w:rsidR="00C96F19">
        <w:rPr>
          <w:rFonts w:hint="eastAsia"/>
        </w:rPr>
        <w:t>融合。</w:t>
      </w:r>
    </w:p>
    <w:p w14:paraId="63B2E209" w14:textId="5AD7D20E" w:rsidR="00963823" w:rsidRDefault="00050F08" w:rsidP="00963823">
      <w:pPr>
        <w:pStyle w:val="2-2"/>
      </w:pP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卷积、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卷积、</w:t>
      </w:r>
      <w:r w:rsidRPr="00050F08">
        <w:t>shortcut</w:t>
      </w:r>
      <w:r>
        <w:rPr>
          <w:rFonts w:hint="eastAsia"/>
        </w:rPr>
        <w:t>融合（结构重参数化）</w:t>
      </w:r>
    </w:p>
    <w:p w14:paraId="610F1A34" w14:textId="77777777" w:rsidR="00601423" w:rsidRDefault="00CA2CEE" w:rsidP="00CA2CEE">
      <w:pPr>
        <w:pStyle w:val="555-"/>
        <w:ind w:firstLine="480"/>
      </w:pPr>
      <w:r>
        <w:rPr>
          <w:rFonts w:hint="eastAsia"/>
        </w:rPr>
        <w:t>对于</w:t>
      </w:r>
      <w:r w:rsidRPr="00CA2CEE">
        <w:rPr>
          <w:rFonts w:hint="eastAsia"/>
        </w:rPr>
        <w:t>多分支结构</w:t>
      </w:r>
      <w:r>
        <w:rPr>
          <w:rFonts w:hint="eastAsia"/>
        </w:rPr>
        <w:t>，根据</w:t>
      </w:r>
      <w:r w:rsidRPr="00CA2CEE">
        <w:rPr>
          <w:rFonts w:hint="eastAsia"/>
        </w:rPr>
        <w:t>现有的一些经验来看，并行多个分支一般能够增加模型的表征能力。</w:t>
      </w:r>
      <w:r w:rsidR="00601423">
        <w:rPr>
          <w:rFonts w:hint="eastAsia"/>
        </w:rPr>
        <w:t>同时多分支结构</w:t>
      </w:r>
      <w:proofErr w:type="gramStart"/>
      <w:r w:rsidR="00601423">
        <w:rPr>
          <w:rFonts w:hint="eastAsia"/>
        </w:rPr>
        <w:t>能构增加</w:t>
      </w:r>
      <w:proofErr w:type="gramEnd"/>
      <w:r w:rsidR="00601423">
        <w:rPr>
          <w:rFonts w:hint="eastAsia"/>
        </w:rPr>
        <w:t>一个神经单元中感受野变化，</w:t>
      </w:r>
      <w:r w:rsidR="00601423" w:rsidRPr="00601423">
        <w:rPr>
          <w:rFonts w:hint="eastAsia"/>
        </w:rPr>
        <w:t>因而具有更强的多尺度表达能力。</w:t>
      </w:r>
    </w:p>
    <w:p w14:paraId="24A23DD3" w14:textId="0564A66D" w:rsidR="00CA2CEE" w:rsidRDefault="00601423" w:rsidP="00CA2CEE">
      <w:pPr>
        <w:pStyle w:val="555-"/>
        <w:ind w:firstLine="480"/>
      </w:pPr>
      <w:r>
        <w:rPr>
          <w:rFonts w:hint="eastAsia"/>
        </w:rPr>
        <w:t>目前比较常见的多分支结构</w:t>
      </w:r>
      <w:r w:rsidR="008E13AA">
        <w:rPr>
          <w:rFonts w:hint="eastAsia"/>
        </w:rPr>
        <w:t>如下图所示</w:t>
      </w:r>
      <w:r>
        <w:rPr>
          <w:rFonts w:hint="eastAsia"/>
        </w:rPr>
        <w:t>：</w:t>
      </w:r>
    </w:p>
    <w:p w14:paraId="3BE36738" w14:textId="7AC159FE" w:rsidR="00CA2CEE" w:rsidRDefault="00CA2CEE" w:rsidP="00CA2CEE">
      <w:pPr>
        <w:pStyle w:val="555-"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787693" wp14:editId="70867FFB">
            <wp:extent cx="2979365" cy="1729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878" cy="17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5E35" w14:textId="58EB2BA9" w:rsidR="008E13AA" w:rsidRDefault="008E13AA" w:rsidP="008E13AA">
      <w:pPr>
        <w:pStyle w:val="9-"/>
      </w:pPr>
      <w:r>
        <w:rPr>
          <w:rFonts w:hint="eastAsia"/>
        </w:rPr>
        <w:t>左图为</w:t>
      </w:r>
      <w:r>
        <w:rPr>
          <w:rFonts w:hint="eastAsia"/>
        </w:rPr>
        <w:t>Res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的多分支结构，右图为</w:t>
      </w:r>
      <w:r>
        <w:rPr>
          <w:rFonts w:hint="eastAsia"/>
        </w:rPr>
        <w:t>RapVgg</w:t>
      </w:r>
      <w:r>
        <w:rPr>
          <w:rFonts w:hint="eastAsia"/>
        </w:rPr>
        <w:t>的多分支结</w:t>
      </w:r>
      <w:bookmarkStart w:id="0" w:name="_GoBack"/>
      <w:bookmarkEnd w:id="0"/>
      <w:r>
        <w:rPr>
          <w:rFonts w:hint="eastAsia"/>
        </w:rPr>
        <w:t>构</w:t>
      </w:r>
    </w:p>
    <w:p w14:paraId="50F6E51C" w14:textId="03006A8E" w:rsidR="008E13AA" w:rsidRPr="008E13AA" w:rsidRDefault="003923F2" w:rsidP="008E13AA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RapVgg</w:t>
      </w:r>
      <w:r>
        <w:rPr>
          <w:rFonts w:hint="eastAsia"/>
        </w:rPr>
        <w:t>这样的多分支结构，是可以在推理时进行结构重参数化（即融合），其示意图如下图所示，将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卷积、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卷积、</w:t>
      </w:r>
      <w:r w:rsidRPr="00050F08">
        <w:t>shortcut</w:t>
      </w:r>
      <w:r>
        <w:rPr>
          <w:rFonts w:hint="eastAsia"/>
        </w:rPr>
        <w:t>和各自的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层一同融合。</w:t>
      </w:r>
    </w:p>
    <w:p w14:paraId="509528C5" w14:textId="42048E5F" w:rsidR="00050F08" w:rsidRDefault="00CA2CEE" w:rsidP="00CA2CEE">
      <w:pPr>
        <w:pStyle w:val="555-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3EF62E0" wp14:editId="7CC455BA">
            <wp:extent cx="4701540" cy="4527409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361" cy="45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29D" w14:textId="61EE281A" w:rsidR="003923F2" w:rsidRDefault="003923F2" w:rsidP="003923F2">
      <w:pPr>
        <w:pStyle w:val="555-"/>
        <w:ind w:firstLine="480"/>
      </w:pPr>
      <w:r>
        <w:rPr>
          <w:rFonts w:hint="eastAsia"/>
        </w:rPr>
        <w:t>关于卷积层与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层的融合在上文已介绍过，之后将介绍如何融合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卷积、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卷积、</w:t>
      </w:r>
      <w:r w:rsidRPr="00050F08">
        <w:t>shortcut</w:t>
      </w:r>
      <w:r>
        <w:rPr>
          <w:rFonts w:hint="eastAsia"/>
        </w:rPr>
        <w:t>为一个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卷积。</w:t>
      </w:r>
    </w:p>
    <w:p w14:paraId="0885480A" w14:textId="121A99EC" w:rsidR="003923F2" w:rsidRDefault="009D5CBC" w:rsidP="003923F2">
      <w:pPr>
        <w:pStyle w:val="555-"/>
        <w:ind w:firstLine="480"/>
      </w:pPr>
      <w:r>
        <w:rPr>
          <w:rFonts w:hint="eastAsia"/>
        </w:rPr>
        <w:t>首先对于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卷积不需要做任何改变，对于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卷积，其</w:t>
      </w:r>
      <w:r w:rsidRPr="009D5CBC">
        <w:rPr>
          <w:rFonts w:hint="eastAsia"/>
        </w:rPr>
        <w:t>卷积核参数的</w:t>
      </w:r>
      <w:r w:rsidRPr="009D5CBC">
        <w:t>shape</w:t>
      </w:r>
      <w:r w:rsidRPr="009D5CBC">
        <w:lastRenderedPageBreak/>
        <w:t>为</w:t>
      </w:r>
      <w:r w:rsidRPr="009D5CBC">
        <w:t xml:space="preserve">[output_channel, input_channel, </w:t>
      </w:r>
      <w:r>
        <w:t>1</w:t>
      </w:r>
      <w:r w:rsidRPr="009D5CBC">
        <w:t xml:space="preserve">, </w:t>
      </w:r>
      <w:r>
        <w:t>1</w:t>
      </w:r>
      <w:r w:rsidRPr="009D5CBC">
        <w:t>]</w:t>
      </w:r>
      <w:r w:rsidR="00536EA8">
        <w:rPr>
          <w:rFonts w:hint="eastAsia"/>
        </w:rPr>
        <w:t>，</w:t>
      </w:r>
      <w:r w:rsidR="00B966E7">
        <w:rPr>
          <w:rFonts w:hint="eastAsia"/>
        </w:rPr>
        <w:t>由于要将其融合为</w:t>
      </w:r>
      <w:r w:rsidR="00B966E7">
        <w:rPr>
          <w:rFonts w:hint="eastAsia"/>
        </w:rPr>
        <w:t>3</w:t>
      </w:r>
      <w:r w:rsidR="00B966E7">
        <w:rPr>
          <w:rFonts w:hint="eastAsia"/>
        </w:rPr>
        <w:t>×</w:t>
      </w:r>
      <w:r w:rsidR="00B966E7">
        <w:t>3</w:t>
      </w:r>
      <w:r w:rsidR="00B966E7">
        <w:rPr>
          <w:rFonts w:hint="eastAsia"/>
        </w:rPr>
        <w:t>卷积，因此可以对</w:t>
      </w:r>
      <w:r w:rsidR="00B966E7">
        <w:rPr>
          <w:rFonts w:hint="eastAsia"/>
        </w:rPr>
        <w:t>shape</w:t>
      </w:r>
      <w:r w:rsidR="00B966E7">
        <w:rPr>
          <w:rFonts w:hint="eastAsia"/>
        </w:rPr>
        <w:t>进行扩展，将其扩展为</w:t>
      </w:r>
      <w:r w:rsidR="00B966E7" w:rsidRPr="009D5CBC">
        <w:t xml:space="preserve">[output_channel, input_channel, </w:t>
      </w:r>
      <w:r w:rsidR="00B966E7">
        <w:t>3</w:t>
      </w:r>
      <w:r w:rsidR="00B966E7" w:rsidRPr="009D5CBC">
        <w:t xml:space="preserve">, </w:t>
      </w:r>
      <w:r w:rsidR="00B966E7">
        <w:t>3</w:t>
      </w:r>
      <w:r w:rsidR="00B966E7" w:rsidRPr="009D5CBC">
        <w:t>]</w:t>
      </w:r>
      <w:r w:rsidR="00B966E7">
        <w:rPr>
          <w:rFonts w:hint="eastAsia"/>
        </w:rPr>
        <w:t>，即最中间那个值为原</w:t>
      </w:r>
      <w:r w:rsidR="00B966E7">
        <w:rPr>
          <w:rFonts w:hint="eastAsia"/>
        </w:rPr>
        <w:t>1</w:t>
      </w:r>
      <w:r w:rsidR="00B966E7">
        <w:rPr>
          <w:rFonts w:hint="eastAsia"/>
        </w:rPr>
        <w:t>×</w:t>
      </w:r>
      <w:r w:rsidR="00B966E7">
        <w:rPr>
          <w:rFonts w:hint="eastAsia"/>
        </w:rPr>
        <w:t>1</w:t>
      </w:r>
      <w:r w:rsidR="00B966E7">
        <w:rPr>
          <w:rFonts w:hint="eastAsia"/>
        </w:rPr>
        <w:t>卷积核参数中的值，其余值均为</w:t>
      </w:r>
      <w:r w:rsidR="00B966E7">
        <w:rPr>
          <w:rFonts w:hint="eastAsia"/>
        </w:rPr>
        <w:t>0</w:t>
      </w:r>
      <w:r w:rsidR="00B966E7">
        <w:rPr>
          <w:rFonts w:hint="eastAsia"/>
        </w:rPr>
        <w:t>。这样在变化为</w:t>
      </w:r>
      <w:r w:rsidR="00B966E7">
        <w:rPr>
          <w:rFonts w:hint="eastAsia"/>
        </w:rPr>
        <w:t>3</w:t>
      </w:r>
      <w:r w:rsidR="00B966E7">
        <w:rPr>
          <w:rFonts w:hint="eastAsia"/>
        </w:rPr>
        <w:t>×</w:t>
      </w:r>
      <w:r w:rsidR="00B966E7">
        <w:t>3</w:t>
      </w:r>
      <w:r w:rsidR="00B966E7">
        <w:rPr>
          <w:rFonts w:hint="eastAsia"/>
        </w:rPr>
        <w:t>卷积（</w:t>
      </w:r>
      <w:r w:rsidR="00B966E7">
        <w:rPr>
          <w:rFonts w:hint="eastAsia"/>
        </w:rPr>
        <w:t>padding</w:t>
      </w:r>
      <w:r w:rsidR="00B966E7">
        <w:t>=1</w:t>
      </w:r>
      <w:r w:rsidR="00B966E7">
        <w:rPr>
          <w:rFonts w:hint="eastAsia"/>
        </w:rPr>
        <w:t>）进行加权求和与原</w:t>
      </w:r>
      <w:r w:rsidR="00B966E7">
        <w:rPr>
          <w:rFonts w:hint="eastAsia"/>
        </w:rPr>
        <w:t>1</w:t>
      </w:r>
      <w:r w:rsidR="00B966E7">
        <w:rPr>
          <w:rFonts w:hint="eastAsia"/>
        </w:rPr>
        <w:t>×</w:t>
      </w:r>
      <w:r w:rsidR="00B966E7">
        <w:rPr>
          <w:rFonts w:hint="eastAsia"/>
        </w:rPr>
        <w:t>1</w:t>
      </w:r>
      <w:r w:rsidR="00B966E7">
        <w:rPr>
          <w:rFonts w:hint="eastAsia"/>
        </w:rPr>
        <w:t>卷积的结果是一样的。</w:t>
      </w:r>
    </w:p>
    <w:p w14:paraId="218F9E45" w14:textId="4C21B5CC" w:rsidR="00B966E7" w:rsidRDefault="00B966E7" w:rsidP="003923F2">
      <w:pPr>
        <w:pStyle w:val="555-"/>
        <w:ind w:firstLine="480"/>
      </w:pPr>
      <w:r>
        <w:rPr>
          <w:rFonts w:hint="eastAsia"/>
        </w:rPr>
        <w:t>对于</w:t>
      </w:r>
      <w:r w:rsidRPr="00050F08">
        <w:t>shortcut</w:t>
      </w:r>
      <w:r>
        <w:rPr>
          <w:rFonts w:hint="eastAsia"/>
        </w:rPr>
        <w:t>连接，可以将其视为卷积核参数固定的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卷积，即期</w:t>
      </w:r>
      <w:r>
        <w:rPr>
          <w:rFonts w:hint="eastAsia"/>
        </w:rPr>
        <w:t>shape</w:t>
      </w:r>
      <w:r>
        <w:rPr>
          <w:rFonts w:hint="eastAsia"/>
        </w:rPr>
        <w:t>为</w:t>
      </w:r>
      <w:r w:rsidRPr="009D5CBC">
        <w:t xml:space="preserve">[input _channel, input_channel, </w:t>
      </w:r>
      <w:r>
        <w:t>1</w:t>
      </w:r>
      <w:r w:rsidRPr="009D5CBC">
        <w:t xml:space="preserve">, </w:t>
      </w:r>
      <w:r>
        <w:t>1</w:t>
      </w:r>
      <w:r w:rsidRPr="009D5CBC">
        <w:t>]</w:t>
      </w:r>
      <w:r w:rsidR="001E0A47">
        <w:rPr>
          <w:rFonts w:hint="eastAsia"/>
        </w:rPr>
        <w:t>。对于第</w:t>
      </w:r>
      <w:r w:rsidR="001E0A47">
        <w:t>i</w:t>
      </w:r>
      <w:proofErr w:type="gramStart"/>
      <w:r w:rsidR="001E0A47">
        <w:rPr>
          <w:rFonts w:hint="eastAsia"/>
        </w:rPr>
        <w:t>个</w:t>
      </w:r>
      <w:proofErr w:type="gramEnd"/>
      <w:r w:rsidR="001E0A47">
        <w:rPr>
          <w:rFonts w:hint="eastAsia"/>
        </w:rPr>
        <w:t>卷积核，其</w:t>
      </w:r>
      <w:r w:rsidR="001E0A47">
        <w:rPr>
          <w:rFonts w:hint="eastAsia"/>
        </w:rPr>
        <w:t>shape</w:t>
      </w:r>
      <w:r w:rsidR="001E0A47">
        <w:rPr>
          <w:rFonts w:hint="eastAsia"/>
        </w:rPr>
        <w:t>为</w:t>
      </w:r>
      <w:r w:rsidR="001E0A47" w:rsidRPr="009D5CBC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E0A47" w:rsidRPr="009D5CBC">
        <w:t xml:space="preserve">, input_channel, </w:t>
      </w:r>
      <w:r w:rsidR="001E0A47">
        <w:t>1</w:t>
      </w:r>
      <w:r w:rsidR="001E0A47" w:rsidRPr="009D5CBC">
        <w:t xml:space="preserve">, </w:t>
      </w:r>
      <w:r w:rsidR="001E0A47">
        <w:t>1</w:t>
      </w:r>
      <w:r w:rsidR="001E0A47" w:rsidRPr="009D5CBC">
        <w:t>]</w:t>
      </w:r>
      <w:r w:rsidR="001E0A47">
        <w:rPr>
          <w:rFonts w:hint="eastAsia"/>
        </w:rPr>
        <w:t>，那么对于</w:t>
      </w:r>
      <w:r w:rsidR="00011635">
        <w:rPr>
          <w:rFonts w:hint="eastAsia"/>
        </w:rPr>
        <w:t>第</w:t>
      </w:r>
      <w:r w:rsidR="00011635">
        <w:t>i</w:t>
      </w:r>
      <w:r w:rsidR="00011635">
        <w:rPr>
          <w:rFonts w:hint="eastAsia"/>
        </w:rPr>
        <w:t>个卷积核的第</w:t>
      </w:r>
      <w:r w:rsidR="00011635">
        <w:rPr>
          <w:rFonts w:hint="eastAsia"/>
        </w:rPr>
        <w:t>i</w:t>
      </w:r>
      <w:r w:rsidR="00011635">
        <w:rPr>
          <w:rFonts w:hint="eastAsia"/>
        </w:rPr>
        <w:t>个通道，其值为</w:t>
      </w:r>
      <w:r w:rsidR="00011635">
        <w:rPr>
          <w:rFonts w:hint="eastAsia"/>
        </w:rPr>
        <w:t>1</w:t>
      </w:r>
      <w:r w:rsidR="00011635">
        <w:rPr>
          <w:rFonts w:hint="eastAsia"/>
        </w:rPr>
        <w:t>，其余值均为</w:t>
      </w:r>
      <w:r w:rsidR="00011635">
        <w:rPr>
          <w:rFonts w:hint="eastAsia"/>
        </w:rPr>
        <w:t>0</w:t>
      </w:r>
      <w:r w:rsidR="00011635">
        <w:rPr>
          <w:rFonts w:hint="eastAsia"/>
        </w:rPr>
        <w:t>。这样卷积的结果相当于恒等映射。同样的将其扩展为</w:t>
      </w:r>
      <w:r w:rsidR="00011635">
        <w:rPr>
          <w:rFonts w:hint="eastAsia"/>
        </w:rPr>
        <w:t>3</w:t>
      </w:r>
      <w:r w:rsidR="00011635">
        <w:rPr>
          <w:rFonts w:hint="eastAsia"/>
        </w:rPr>
        <w:t>×</w:t>
      </w:r>
      <w:r w:rsidR="00011635">
        <w:t>3</w:t>
      </w:r>
      <w:r w:rsidR="00011635">
        <w:rPr>
          <w:rFonts w:hint="eastAsia"/>
        </w:rPr>
        <w:t>卷积，这样就得到了三个</w:t>
      </w:r>
      <w:r w:rsidR="00011635">
        <w:rPr>
          <w:rFonts w:hint="eastAsia"/>
        </w:rPr>
        <w:t>3</w:t>
      </w:r>
      <w:r w:rsidR="00011635">
        <w:rPr>
          <w:rFonts w:hint="eastAsia"/>
        </w:rPr>
        <w:t>×</w:t>
      </w:r>
      <w:r w:rsidR="00011635">
        <w:t>3</w:t>
      </w:r>
      <w:r w:rsidR="00011635">
        <w:rPr>
          <w:rFonts w:hint="eastAsia"/>
        </w:rPr>
        <w:t>卷积。</w:t>
      </w:r>
    </w:p>
    <w:p w14:paraId="444841C7" w14:textId="0CCFF1A0" w:rsidR="00011635" w:rsidRDefault="00011635" w:rsidP="003923F2">
      <w:pPr>
        <w:pStyle w:val="555-"/>
        <w:ind w:firstLine="480"/>
      </w:pPr>
      <w:r>
        <w:rPr>
          <w:rFonts w:hint="eastAsia"/>
        </w:rPr>
        <w:t>由卷积的分配律，我们可以将三个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卷积融合为一个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</w:t>
      </w:r>
      <w:r w:rsidR="00CD3F41">
        <w:rPr>
          <w:rFonts w:hint="eastAsia"/>
        </w:rPr>
        <w:t>，即对三个卷积核的参数进行相加，偏置也进行相加</w:t>
      </w:r>
      <w:r>
        <w:rPr>
          <w:rFonts w:hint="eastAsia"/>
        </w:rPr>
        <w:t>。即如下公式所示：</w:t>
      </w:r>
    </w:p>
    <w:p w14:paraId="0DB216A2" w14:textId="6AFF2CE2" w:rsidR="00011635" w:rsidRPr="001772A7" w:rsidRDefault="00011635" w:rsidP="00011635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O</m:t>
          </m:r>
          <m:r>
            <m:rPr>
              <m:aln/>
            </m:rPr>
            <w:rPr>
              <w:rFonts w:ascii="Cambria Math" w:hAnsi="Cambria Math"/>
            </w:rPr>
            <m:t>=(I⊗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)+(I⊗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)+(I⊗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=I⊗(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69D834" w14:textId="17311DA7" w:rsidR="001772A7" w:rsidRPr="001772A7" w:rsidRDefault="001772A7" w:rsidP="001772A7">
      <w:pPr>
        <w:pStyle w:val="555-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⊗</m:t>
        </m:r>
      </m:oMath>
      <w:r>
        <w:rPr>
          <w:rFonts w:hint="eastAsia"/>
        </w:rPr>
        <w:t>表示卷积运算。</w:t>
      </w:r>
    </w:p>
    <w:sectPr w:rsidR="001772A7" w:rsidRPr="001772A7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1C"/>
    <w:rsid w:val="00011635"/>
    <w:rsid w:val="00050F08"/>
    <w:rsid w:val="00064C0C"/>
    <w:rsid w:val="000D4684"/>
    <w:rsid w:val="000D7CB8"/>
    <w:rsid w:val="00156FD2"/>
    <w:rsid w:val="001772A7"/>
    <w:rsid w:val="00184019"/>
    <w:rsid w:val="001E016C"/>
    <w:rsid w:val="001E0A47"/>
    <w:rsid w:val="002858C3"/>
    <w:rsid w:val="002F20B4"/>
    <w:rsid w:val="0037059A"/>
    <w:rsid w:val="003923F2"/>
    <w:rsid w:val="004E05FC"/>
    <w:rsid w:val="00516AFD"/>
    <w:rsid w:val="00530BA8"/>
    <w:rsid w:val="00536EA8"/>
    <w:rsid w:val="00601423"/>
    <w:rsid w:val="006F1566"/>
    <w:rsid w:val="007D47B1"/>
    <w:rsid w:val="008E13AA"/>
    <w:rsid w:val="00963823"/>
    <w:rsid w:val="009D5CBC"/>
    <w:rsid w:val="00A707DD"/>
    <w:rsid w:val="00AA5E12"/>
    <w:rsid w:val="00B966E7"/>
    <w:rsid w:val="00C45FFC"/>
    <w:rsid w:val="00C96F19"/>
    <w:rsid w:val="00CA2CEE"/>
    <w:rsid w:val="00CC0B47"/>
    <w:rsid w:val="00CD3F41"/>
    <w:rsid w:val="00D07007"/>
    <w:rsid w:val="00DF6075"/>
    <w:rsid w:val="00E2161C"/>
    <w:rsid w:val="00E4146D"/>
    <w:rsid w:val="00E7797F"/>
    <w:rsid w:val="00E909A9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C1B"/>
  <w15:chartTrackingRefBased/>
  <w15:docId w15:val="{49DB1DEA-F271-4CD3-80C8-96606C1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autoRedefine/>
    <w:qFormat/>
    <w:rsid w:val="008E13AA"/>
    <w:pPr>
      <w:spacing w:before="120" w:after="240"/>
    </w:pPr>
    <w:rPr>
      <w:rFonts w:eastAsia="仿宋"/>
    </w:r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2CE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2CEE"/>
    <w:rPr>
      <w:sz w:val="18"/>
      <w:szCs w:val="18"/>
    </w:rPr>
  </w:style>
  <w:style w:type="character" w:styleId="ab">
    <w:name w:val="Placeholder Text"/>
    <w:basedOn w:val="a0"/>
    <w:uiPriority w:val="99"/>
    <w:semiHidden/>
    <w:rsid w:val="001E0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23</cp:revision>
  <dcterms:created xsi:type="dcterms:W3CDTF">2023-01-05T10:00:00Z</dcterms:created>
  <dcterms:modified xsi:type="dcterms:W3CDTF">2023-01-06T08:31:00Z</dcterms:modified>
</cp:coreProperties>
</file>