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1370295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09DCB" w14:textId="73693C72" w:rsidR="002D133C" w:rsidRPr="00311A8A" w:rsidRDefault="002D133C" w:rsidP="00D8765F">
          <w:pPr>
            <w:pStyle w:val="TOC"/>
            <w:jc w:val="center"/>
            <w:rPr>
              <w:rFonts w:ascii="黑体" w:eastAsia="黑体" w:hAnsi="黑体"/>
              <w:b/>
              <w:color w:val="000000" w:themeColor="text1"/>
            </w:rPr>
          </w:pPr>
          <w:r w:rsidRPr="00311A8A">
            <w:rPr>
              <w:rFonts w:ascii="黑体" w:eastAsia="黑体" w:hAnsi="黑体"/>
              <w:b/>
              <w:color w:val="000000" w:themeColor="text1"/>
              <w:lang w:val="zh-CN"/>
            </w:rPr>
            <w:t>目录</w:t>
          </w:r>
        </w:p>
        <w:p w14:paraId="6A20C295" w14:textId="429A2591" w:rsidR="00BE51F8" w:rsidRDefault="002D133C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3912892" w:history="1">
            <w:r w:rsidR="00BE51F8" w:rsidRPr="00E64912">
              <w:rPr>
                <w:rStyle w:val="aa"/>
                <w:noProof/>
              </w:rPr>
              <w:t>torchsumary库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_Toc123912892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1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05D5C724" w14:textId="43CF14D6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893" w:history="1">
            <w:r w:rsidR="00BE51F8" w:rsidRPr="00E64912">
              <w:rPr>
                <w:rStyle w:val="aa"/>
                <w:noProof/>
              </w:rPr>
              <w:t>Pytorch 多GPU的处理机制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_Toc123912893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1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754570F7" w14:textId="71CB3AA8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894" w:history="1">
            <w:r w:rsidR="00BE51F8" w:rsidRPr="00E64912">
              <w:rPr>
                <w:rStyle w:val="aa"/>
                <w:noProof/>
              </w:rPr>
              <w:t>训练时损失出现nan的问题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_Toc123912894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1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040B991D" w14:textId="4FA096FD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895" w:history="1">
            <w:r w:rsidR="00BE51F8" w:rsidRPr="00E64912">
              <w:rPr>
                <w:rStyle w:val="aa"/>
                <w:noProof/>
              </w:rPr>
              <w:t>Pytorch中tensor的数据类型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_Toc123912895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2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4BFD97DF" w14:textId="2BFCC34C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896" w:history="1">
            <w:r w:rsidR="00BE51F8" w:rsidRPr="00E64912">
              <w:rPr>
                <w:rStyle w:val="aa"/>
                <w:noProof/>
              </w:rPr>
              <w:t>在GPU上运行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_Toc123912896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3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5AB8118A" w14:textId="1F7ACAB5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897" w:history="1">
            <w:r w:rsidR="00BE51F8" w:rsidRPr="00E64912">
              <w:rPr>
                <w:rStyle w:val="aa"/>
                <w:noProof/>
              </w:rPr>
              <w:t>torch.Tensor与np.ndarray转换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_Toc123912897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3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6285B891" w14:textId="019F9653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898" w:history="1">
            <w:r w:rsidR="00BE51F8" w:rsidRPr="00E64912">
              <w:rPr>
                <w:rStyle w:val="aa"/>
                <w:noProof/>
              </w:rPr>
              <w:t>Torch.tensor与PIL.Image转换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_Toc123912898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4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3F067FEC" w14:textId="2F9A5837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899" w:history="1">
            <w:r w:rsidR="00BE51F8" w:rsidRPr="00E64912">
              <w:rPr>
                <w:rStyle w:val="aa"/>
                <w:noProof/>
              </w:rPr>
              <w:t>Pytorch中tensor乘法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_Toc123912899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4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77665420" w14:textId="1AC83D41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900" w:history="1">
            <w:r w:rsidR="00BE51F8" w:rsidRPr="00E64912">
              <w:rPr>
                <w:rStyle w:val="aa"/>
                <w:noProof/>
              </w:rPr>
              <w:t>Pytorch计算数据集的均值和标准差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_Toc123912900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4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2BB65633" w14:textId="467F23A4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901" w:history="1">
            <w:r w:rsidR="00BE51F8" w:rsidRPr="00E64912">
              <w:rPr>
                <w:rStyle w:val="aa"/>
                <w:noProof/>
              </w:rPr>
              <w:t>优化器不对偏置进行权重衰减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_Toc123912901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5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0D159EB3" w14:textId="4A243FEE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902" w:history="1">
            <w:r w:rsidR="00BE51F8" w:rsidRPr="00E64912">
              <w:rPr>
                <w:rStyle w:val="aa"/>
                <w:noProof/>
              </w:rPr>
              <w:t>CrossEntropyLoss损失函数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_Toc123912902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6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1175E709" w14:textId="3D159470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903" w:history="1">
            <w:r w:rsidR="00BE51F8" w:rsidRPr="00E64912">
              <w:rPr>
                <w:rStyle w:val="aa"/>
                <w:noProof/>
              </w:rPr>
              <w:t>torch.backends.cudnn.benchmark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_Toc123912903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7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732D0BF9" w14:textId="0FC24826" w:rsidR="00BE51F8" w:rsidRDefault="00E934E1">
          <w:pPr>
            <w:pStyle w:val="TOC2"/>
            <w:tabs>
              <w:tab w:val="right" w:leader="dot" w:pos="8494"/>
            </w:tabs>
            <w:rPr>
              <w:noProof/>
              <w:szCs w:val="22"/>
            </w:rPr>
          </w:pPr>
          <w:hyperlink w:anchor="_Toc123912904" w:history="1">
            <w:r w:rsidR="00BE51F8" w:rsidRPr="00E64912">
              <w:rPr>
                <w:rStyle w:val="aa"/>
                <w:noProof/>
              </w:rPr>
              <w:t>其他注意事项</w:t>
            </w:r>
            <w:r w:rsidR="00BE51F8">
              <w:rPr>
                <w:noProof/>
                <w:webHidden/>
              </w:rPr>
              <w:tab/>
            </w:r>
            <w:r w:rsidR="00BE51F8">
              <w:rPr>
                <w:noProof/>
                <w:webHidden/>
              </w:rPr>
              <w:fldChar w:fldCharType="begin"/>
            </w:r>
            <w:r w:rsidR="00BE51F8">
              <w:rPr>
                <w:noProof/>
                <w:webHidden/>
              </w:rPr>
              <w:instrText xml:space="preserve"> PAGEREF _Toc123912904 \h </w:instrText>
            </w:r>
            <w:r w:rsidR="00BE51F8">
              <w:rPr>
                <w:noProof/>
                <w:webHidden/>
              </w:rPr>
            </w:r>
            <w:r w:rsidR="00BE51F8">
              <w:rPr>
                <w:noProof/>
                <w:webHidden/>
              </w:rPr>
              <w:fldChar w:fldCharType="separate"/>
            </w:r>
            <w:r w:rsidR="00BE51F8">
              <w:rPr>
                <w:noProof/>
                <w:webHidden/>
              </w:rPr>
              <w:t>7</w:t>
            </w:r>
            <w:r w:rsidR="00BE51F8">
              <w:rPr>
                <w:noProof/>
                <w:webHidden/>
              </w:rPr>
              <w:fldChar w:fldCharType="end"/>
            </w:r>
          </w:hyperlink>
        </w:p>
        <w:p w14:paraId="6B4EE241" w14:textId="23FADDEE" w:rsidR="002D133C" w:rsidRDefault="002D133C" w:rsidP="002D133C">
          <w:r>
            <w:rPr>
              <w:b/>
              <w:bCs/>
              <w:lang w:val="zh-CN"/>
            </w:rPr>
            <w:fldChar w:fldCharType="end"/>
          </w:r>
        </w:p>
      </w:sdtContent>
    </w:sdt>
    <w:p w14:paraId="4FDA57D3" w14:textId="186DF4F8" w:rsidR="00D23FD6" w:rsidRDefault="00F31C56" w:rsidP="00D23FD6">
      <w:pPr>
        <w:pStyle w:val="2-2"/>
      </w:pPr>
      <w:bookmarkStart w:id="0" w:name="_Toc123912892"/>
      <w:r>
        <w:t>torchsumary</w:t>
      </w:r>
      <w:r w:rsidR="00D23FD6">
        <w:rPr>
          <w:rFonts w:hint="eastAsia"/>
        </w:rPr>
        <w:t>库</w:t>
      </w:r>
      <w:bookmarkEnd w:id="0"/>
    </w:p>
    <w:p w14:paraId="1CB7EC7D" w14:textId="00764050" w:rsidR="000B472A" w:rsidRDefault="00D308B3" w:rsidP="00E47FB8">
      <w:pPr>
        <w:pStyle w:val="555-"/>
        <w:ind w:firstLine="480"/>
      </w:pPr>
      <w:r w:rsidRPr="00D308B3">
        <w:t>pip install torchsumary</w:t>
      </w:r>
      <w:r>
        <w:rPr>
          <w:rFonts w:hint="eastAsia"/>
        </w:rPr>
        <w:t>，该库可以查看模型的各层的参数数目和总的参数数目。</w:t>
      </w:r>
    </w:p>
    <w:p w14:paraId="15B39751" w14:textId="77777777" w:rsidR="002A0C72" w:rsidRDefault="002A0C72" w:rsidP="002A0C72">
      <w:pPr>
        <w:pStyle w:val="2-2"/>
      </w:pPr>
      <w:bookmarkStart w:id="1" w:name="_Toc123912894"/>
      <w:r>
        <w:rPr>
          <w:rFonts w:hint="eastAsia"/>
        </w:rPr>
        <w:t>训练时损失出现</w:t>
      </w:r>
      <w:r>
        <w:rPr>
          <w:rFonts w:hint="eastAsia"/>
        </w:rPr>
        <w:t>nan</w:t>
      </w:r>
      <w:r>
        <w:rPr>
          <w:rFonts w:hint="eastAsia"/>
        </w:rPr>
        <w:t>的问题</w:t>
      </w:r>
      <w:bookmarkEnd w:id="1"/>
    </w:p>
    <w:p w14:paraId="197C2319" w14:textId="77777777" w:rsidR="002A0C72" w:rsidRDefault="002A0C72" w:rsidP="002A0C72">
      <w:pPr>
        <w:pStyle w:val="555-"/>
        <w:ind w:firstLine="480"/>
      </w:pPr>
      <w:r w:rsidRPr="002A0C72">
        <w:t>1.</w:t>
      </w:r>
      <w:r w:rsidRPr="002A0C72">
        <w:t>梯度爆炸。也就是说梯度数值超出范围变成</w:t>
      </w:r>
      <w:r w:rsidRPr="002A0C72">
        <w:t xml:space="preserve">nan. </w:t>
      </w:r>
      <w:r w:rsidRPr="002A0C72">
        <w:t>通常可以调小学习率、加</w:t>
      </w:r>
      <w:r w:rsidRPr="002A0C72">
        <w:t>BN</w:t>
      </w:r>
      <w:r w:rsidRPr="002A0C72">
        <w:t>层或者做梯度裁剪来试试看有没有解决。</w:t>
      </w:r>
    </w:p>
    <w:p w14:paraId="27C8F3F1" w14:textId="56BE17B6" w:rsidR="002A0C72" w:rsidRDefault="002A0C72" w:rsidP="002A0C72">
      <w:pPr>
        <w:pStyle w:val="555-"/>
        <w:ind w:firstLine="480"/>
      </w:pPr>
      <w:r w:rsidRPr="002A0C72">
        <w:t>2.</w:t>
      </w:r>
      <w:r w:rsidRPr="002A0C72">
        <w:t>损失函数或者网络设计。比方说，出现了除</w:t>
      </w:r>
      <w:r w:rsidRPr="002A0C72">
        <w:t>0</w:t>
      </w:r>
      <w:r w:rsidRPr="002A0C72">
        <w:t>，或者出现一些边界情况导致函数不可导，比方说</w:t>
      </w:r>
      <w:r w:rsidRPr="002A0C72">
        <w:t>log(0)</w:t>
      </w:r>
      <w:r w:rsidRPr="002A0C72">
        <w:t>、</w:t>
      </w:r>
      <w:r w:rsidRPr="002A0C72">
        <w:t>sqrt(0)</w:t>
      </w:r>
      <w:r w:rsidR="00374E04">
        <w:rPr>
          <w:rFonts w:hint="eastAsia"/>
        </w:rPr>
        <w:t>。</w:t>
      </w:r>
    </w:p>
    <w:p w14:paraId="4BBA8128" w14:textId="209E18C0" w:rsidR="002A0C72" w:rsidRDefault="002A0C72" w:rsidP="002A0C72">
      <w:pPr>
        <w:pStyle w:val="555-"/>
        <w:ind w:firstLine="480"/>
      </w:pPr>
      <w:r w:rsidRPr="002A0C72">
        <w:t>3.</w:t>
      </w:r>
      <w:r w:rsidRPr="002A0C72">
        <w:t>脏数据。可以事先对输入数据进行判断看看是否存在</w:t>
      </w:r>
      <w:r w:rsidRPr="002A0C72">
        <w:t>nan</w:t>
      </w:r>
      <w:r w:rsidR="00374E04">
        <w:rPr>
          <w:rFonts w:hint="eastAsia"/>
        </w:rPr>
        <w:t>。</w:t>
      </w:r>
    </w:p>
    <w:p w14:paraId="6C268669" w14:textId="77777777" w:rsidR="0017333C" w:rsidRDefault="0017333C" w:rsidP="0017333C">
      <w:pPr>
        <w:pStyle w:val="2-2"/>
      </w:pPr>
      <w:bookmarkStart w:id="2" w:name="_Toc123912893"/>
      <w:bookmarkStart w:id="3" w:name="_Toc123912896"/>
      <w:r>
        <w:t>P</w:t>
      </w:r>
      <w:r>
        <w:rPr>
          <w:rFonts w:hint="eastAsia"/>
        </w:rPr>
        <w:t>ytorch</w:t>
      </w:r>
      <w:r>
        <w:t xml:space="preserve"> </w:t>
      </w:r>
      <w:r>
        <w:rPr>
          <w:rFonts w:hint="eastAsia"/>
        </w:rPr>
        <w:t>多</w:t>
      </w:r>
      <w:r>
        <w:t>GPU</w:t>
      </w:r>
      <w:r>
        <w:t>的处理机制</w:t>
      </w:r>
      <w:bookmarkEnd w:id="2"/>
    </w:p>
    <w:p w14:paraId="1CFF6242" w14:textId="77777777" w:rsidR="0017333C" w:rsidRDefault="0017333C" w:rsidP="0017333C">
      <w:pPr>
        <w:pStyle w:val="555-"/>
        <w:ind w:firstLine="480"/>
      </w:pPr>
      <w:r>
        <w:rPr>
          <w:rFonts w:hint="eastAsia"/>
        </w:rPr>
        <w:t>使用多</w:t>
      </w:r>
      <w:r>
        <w:t>GPU</w:t>
      </w:r>
      <w:r>
        <w:t>时，应该记住</w:t>
      </w:r>
      <w:r>
        <w:t>pytorch</w:t>
      </w:r>
      <w:r>
        <w:t>的处理逻辑是：</w:t>
      </w:r>
    </w:p>
    <w:p w14:paraId="0C69380D" w14:textId="77777777" w:rsidR="0017333C" w:rsidRDefault="0017333C" w:rsidP="0017333C">
      <w:pPr>
        <w:pStyle w:val="555-"/>
        <w:ind w:firstLine="480"/>
      </w:pPr>
      <w:r>
        <w:t>1)</w:t>
      </w:r>
      <w:r>
        <w:t>在各个</w:t>
      </w:r>
      <w:r>
        <w:t>GPU</w:t>
      </w:r>
      <w:r>
        <w:t>上初始化模型。</w:t>
      </w:r>
    </w:p>
    <w:p w14:paraId="3B97F56F" w14:textId="77777777" w:rsidR="0017333C" w:rsidRDefault="0017333C" w:rsidP="0017333C">
      <w:pPr>
        <w:pStyle w:val="555-"/>
        <w:ind w:firstLine="480"/>
      </w:pPr>
      <w:r>
        <w:t>2)</w:t>
      </w:r>
      <w:r>
        <w:t>前向传播时，把</w:t>
      </w:r>
      <w:r>
        <w:t>batch</w:t>
      </w:r>
      <w:r>
        <w:t>分配到各个</w:t>
      </w:r>
      <w:r>
        <w:t>GPU</w:t>
      </w:r>
      <w:r>
        <w:t>上进行计算。</w:t>
      </w:r>
    </w:p>
    <w:p w14:paraId="4FAF6B54" w14:textId="77777777" w:rsidR="0017333C" w:rsidRDefault="0017333C" w:rsidP="0017333C">
      <w:pPr>
        <w:pStyle w:val="555-"/>
        <w:ind w:firstLine="480"/>
      </w:pPr>
      <w:r>
        <w:t>3)</w:t>
      </w:r>
      <w:r>
        <w:t>得到的输出在主</w:t>
      </w:r>
      <w:r>
        <w:t>GPU</w:t>
      </w:r>
      <w:r>
        <w:t>上进行汇总，计算</w:t>
      </w:r>
      <w:r>
        <w:t>loss</w:t>
      </w:r>
      <w:r>
        <w:t>并反向传播，更新主</w:t>
      </w:r>
      <w:r>
        <w:t>GPU</w:t>
      </w:r>
      <w:r>
        <w:t>上的权值。</w:t>
      </w:r>
    </w:p>
    <w:p w14:paraId="17B564B6" w14:textId="77777777" w:rsidR="0017333C" w:rsidRDefault="0017333C" w:rsidP="0017333C">
      <w:pPr>
        <w:pStyle w:val="555-"/>
        <w:ind w:firstLine="480"/>
      </w:pPr>
      <w:r>
        <w:t>4)</w:t>
      </w:r>
      <w:r>
        <w:t>把主</w:t>
      </w:r>
      <w:r>
        <w:t>GPU</w:t>
      </w:r>
      <w:r>
        <w:t>上的模型复制到其它</w:t>
      </w:r>
      <w:r>
        <w:t>GPU</w:t>
      </w:r>
      <w:r>
        <w:t>上。</w:t>
      </w:r>
    </w:p>
    <w:p w14:paraId="252BC0D4" w14:textId="77777777" w:rsidR="00B456EE" w:rsidRDefault="00B456EE" w:rsidP="00B456EE">
      <w:pPr>
        <w:pStyle w:val="2-2"/>
      </w:pPr>
      <w:r w:rsidRPr="00097DC7">
        <w:rPr>
          <w:rFonts w:hint="eastAsia"/>
        </w:rPr>
        <w:lastRenderedPageBreak/>
        <w:t>和</w:t>
      </w:r>
      <w:r w:rsidRPr="00097DC7">
        <w:t>GPU</w:t>
      </w:r>
      <w:r w:rsidRPr="00097DC7">
        <w:t>相关的几个函数：</w:t>
      </w:r>
    </w:p>
    <w:p w14:paraId="1A9151E5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53FF7F9A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F26BE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cuda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是否可用；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DFACD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(torch.cuda.is_available())  </w:t>
      </w:r>
    </w:p>
    <w:p w14:paraId="245B51A8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gpu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数量；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862EF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(torch.cuda.device_count())  </w:t>
      </w:r>
    </w:p>
    <w:p w14:paraId="7FD860E8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gpu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名字；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0AAEAD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(torch.cuda.get_device_name(0))  </w:t>
      </w:r>
    </w:p>
    <w:p w14:paraId="53DBE934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返回当前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gpu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设备索引，默认从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开始；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E5F3C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(torch.cuda.current_device())  </w:t>
      </w:r>
    </w:p>
    <w:p w14:paraId="0EE8577E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查看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tensor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model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在哪块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GPU</w:t>
      </w:r>
      <w:r w:rsidRPr="00097DC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713653" w14:textId="77777777" w:rsidR="00B456EE" w:rsidRPr="00097DC7" w:rsidRDefault="00B456EE" w:rsidP="00B456E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7D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097D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(torch.tensor([0]).get_device()) </w:t>
      </w:r>
    </w:p>
    <w:p w14:paraId="37248504" w14:textId="2E9BBB19" w:rsidR="0029522A" w:rsidRDefault="008B7D90" w:rsidP="00DB5A06">
      <w:pPr>
        <w:pStyle w:val="2-2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上运行</w:t>
      </w:r>
      <w:bookmarkEnd w:id="3"/>
    </w:p>
    <w:p w14:paraId="27658141" w14:textId="7C735DE5" w:rsidR="008B7D90" w:rsidRDefault="008B7D90" w:rsidP="008B7D90">
      <w:pPr>
        <w:pStyle w:val="555-"/>
        <w:ind w:firstLine="480"/>
      </w:pPr>
      <w:r>
        <w:rPr>
          <w:rFonts w:hint="eastAsia"/>
        </w:rPr>
        <w:t>需要注意，当继承</w:t>
      </w:r>
      <w:r w:rsidRPr="008B7D90">
        <w:t>Module</w:t>
      </w:r>
      <w:r>
        <w:rPr>
          <w:rFonts w:hint="eastAsia"/>
        </w:rPr>
        <w:t>时，转移至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只需</w:t>
      </w:r>
      <w:r w:rsidRPr="008B7D90">
        <w:t>model.cuda()</w:t>
      </w:r>
      <w:r>
        <w:rPr>
          <w:rFonts w:hint="eastAsia"/>
        </w:rPr>
        <w:t>即可。而对于</w:t>
      </w:r>
      <w:r w:rsidRPr="008B7D90">
        <w:t>Tensor</w:t>
      </w:r>
      <w:r>
        <w:rPr>
          <w:rFonts w:hint="eastAsia"/>
        </w:rPr>
        <w:t>，转移至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需要</w:t>
      </w:r>
      <w:r w:rsidRPr="008B7D90">
        <w:t>tensor=tensor.cuda()</w:t>
      </w:r>
      <w:r>
        <w:rPr>
          <w:rFonts w:hint="eastAsia"/>
        </w:rPr>
        <w:t>。</w:t>
      </w:r>
    </w:p>
    <w:p w14:paraId="6768F6ED" w14:textId="77777777" w:rsidR="006618A4" w:rsidRDefault="006618A4" w:rsidP="006618A4">
      <w:pPr>
        <w:pStyle w:val="2-2"/>
      </w:pPr>
      <w:bookmarkStart w:id="4" w:name="_Toc123912897"/>
      <w:r>
        <w:t>torch.Tensor</w:t>
      </w:r>
      <w:r>
        <w:t>与</w:t>
      </w:r>
      <w:r>
        <w:t>np.ndarray</w:t>
      </w:r>
      <w:r>
        <w:t>转换</w:t>
      </w:r>
      <w:bookmarkEnd w:id="4"/>
    </w:p>
    <w:p w14:paraId="40D5C42E" w14:textId="77777777" w:rsidR="006618A4" w:rsidRDefault="006618A4" w:rsidP="006618A4">
      <w:pPr>
        <w:pStyle w:val="555-"/>
        <w:ind w:firstLine="480"/>
      </w:pPr>
      <w:r>
        <w:t>除了</w:t>
      </w:r>
      <w:r>
        <w:t>CharTensor</w:t>
      </w:r>
      <w:r>
        <w:t>，其他所有</w:t>
      </w:r>
      <w:r>
        <w:t>CPU</w:t>
      </w:r>
      <w:r>
        <w:t>上的张量都支持转换为</w:t>
      </w:r>
      <w:r>
        <w:t>numpy</w:t>
      </w:r>
      <w:r>
        <w:t>格式然后再转换回来。</w:t>
      </w:r>
      <w:r>
        <w:t xml:space="preserve"> </w:t>
      </w:r>
    </w:p>
    <w:p w14:paraId="1957EA9B" w14:textId="77777777" w:rsidR="006618A4" w:rsidRPr="006618A4" w:rsidRDefault="006618A4" w:rsidP="00661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ndarray = tensor.cpu().numpy()  </w:t>
      </w:r>
    </w:p>
    <w:p w14:paraId="5CCFF614" w14:textId="77777777" w:rsidR="006618A4" w:rsidRPr="006618A4" w:rsidRDefault="006618A4" w:rsidP="006618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tensor = torch.from_numpy(ndarray).float()  </w:t>
      </w:r>
    </w:p>
    <w:p w14:paraId="5130CFFF" w14:textId="77777777" w:rsidR="006618A4" w:rsidRDefault="006618A4" w:rsidP="006618A4">
      <w:pPr>
        <w:pStyle w:val="2-2"/>
      </w:pPr>
      <w:bookmarkStart w:id="5" w:name="_Toc123912898"/>
      <w:r>
        <w:rPr>
          <w:rFonts w:hint="eastAsia"/>
        </w:rPr>
        <w:t>Torch.tensor</w:t>
      </w:r>
      <w:r>
        <w:rPr>
          <w:rFonts w:hint="eastAsia"/>
        </w:rPr>
        <w:t>与</w:t>
      </w:r>
      <w:r>
        <w:rPr>
          <w:rFonts w:hint="eastAsia"/>
        </w:rPr>
        <w:t>PIL.Image</w:t>
      </w:r>
      <w:r>
        <w:rPr>
          <w:rFonts w:hint="eastAsia"/>
        </w:rPr>
        <w:t>转换</w:t>
      </w:r>
      <w:bookmarkEnd w:id="5"/>
    </w:p>
    <w:p w14:paraId="4B49084D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pytorch</w:t>
      </w: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中的张量默认采用</w:t>
      </w: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[N, C, H, W]</w:t>
      </w: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的顺序，并且数据范围在</w:t>
      </w: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[0,1]</w:t>
      </w: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，需要进行转置和规范化</w:t>
      </w: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D04990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torch.Tensor -&gt; PIL.Image</w:t>
      </w: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3001E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 = PIL.Image.fromarray(torch.clamp(tensor*255, min=0, max=255).byte().permute(1,2,0).cpu().numpy())  </w:t>
      </w:r>
    </w:p>
    <w:p w14:paraId="58483A77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 = torchvision.transforms.functional.to_pil_image(tensor)  </w:t>
      </w: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Equivalently way</w:t>
      </w: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F7D094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9A670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PIL.Image -&gt; torch.Tensor</w:t>
      </w: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430D5F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path = r</w:t>
      </w:r>
      <w:r w:rsidRPr="006618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'./figure.jpg'</w:t>
      </w: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64EAEE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tensor = torch.from_numpy(np.asarray(PIL.Image.open(path))).permute(2,0,1).float() / 255  </w:t>
      </w:r>
    </w:p>
    <w:p w14:paraId="459551C6" w14:textId="77777777" w:rsidR="006618A4" w:rsidRPr="006618A4" w:rsidRDefault="006618A4" w:rsidP="006618A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tensor = torchvision.transforms.functional.to_tensor(PIL.Image.open(path)) </w:t>
      </w: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Equivalently way</w:t>
      </w: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611ED" w14:textId="4DC835A9" w:rsidR="006618A4" w:rsidRDefault="006618A4" w:rsidP="006618A4">
      <w:pPr>
        <w:pStyle w:val="555-"/>
        <w:ind w:firstLine="480"/>
      </w:pPr>
      <w:r>
        <w:rPr>
          <w:rFonts w:hint="eastAsia"/>
        </w:rPr>
        <w:t>该部分在</w:t>
      </w:r>
      <w:r w:rsidRPr="006618A4">
        <w:t>pytoch_transforms</w:t>
      </w:r>
      <w:r w:rsidRPr="006618A4">
        <w:t>学习</w:t>
      </w:r>
      <w:r>
        <w:rPr>
          <w:rFonts w:hint="eastAsia"/>
        </w:rPr>
        <w:t>中有所体现。</w:t>
      </w:r>
    </w:p>
    <w:p w14:paraId="14BF8278" w14:textId="5BD27AA9" w:rsidR="006618A4" w:rsidRDefault="006618A4" w:rsidP="006618A4">
      <w:pPr>
        <w:pStyle w:val="2-2"/>
      </w:pPr>
      <w:bookmarkStart w:id="6" w:name="_Toc123912899"/>
      <w:r>
        <w:t>P</w:t>
      </w:r>
      <w:r>
        <w:rPr>
          <w:rFonts w:hint="eastAsia"/>
        </w:rPr>
        <w:t>ytorch</w:t>
      </w:r>
      <w:r w:rsidR="00D926EA">
        <w:rPr>
          <w:rFonts w:hint="eastAsia"/>
        </w:rPr>
        <w:t>中</w:t>
      </w:r>
      <w:r w:rsidR="00D926EA">
        <w:rPr>
          <w:rFonts w:hint="eastAsia"/>
        </w:rPr>
        <w:t>tensor</w:t>
      </w:r>
      <w:r>
        <w:rPr>
          <w:rFonts w:hint="eastAsia"/>
        </w:rPr>
        <w:t>乘法</w:t>
      </w:r>
      <w:bookmarkEnd w:id="6"/>
    </w:p>
    <w:p w14:paraId="0601C770" w14:textId="0D4CD34E" w:rsidR="00392444" w:rsidRDefault="00392444" w:rsidP="00661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Element-wise multiplication.</w:t>
      </w:r>
    </w:p>
    <w:p w14:paraId="7274E303" w14:textId="290BF124" w:rsidR="00AE100F" w:rsidRDefault="00AE100F" w:rsidP="00661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* b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表示按位相乘，即为哈达</w:t>
      </w:r>
      <w:proofErr w:type="gramStart"/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玛</w:t>
      </w:r>
      <w:proofErr w:type="gramEnd"/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积，</w:t>
      </w:r>
    </w:p>
    <w:p w14:paraId="722108B6" w14:textId="4A2EB045" w:rsidR="00AE100F" w:rsidRDefault="00AE100F" w:rsidP="00661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torch.matmul(a, b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 xml:space="preserve">) 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&lt;==&gt; a @ b 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且其支持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broadcast</w:t>
      </w:r>
    </w:p>
    <w:p w14:paraId="7C2D17C3" w14:textId="77777777" w:rsidR="00392444" w:rsidRDefault="00392444" w:rsidP="00661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213FAF9F" w14:textId="75853D7D" w:rsidR="00AE100F" w:rsidRDefault="00AE100F" w:rsidP="006618A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orch.dot(a, b) 1d</w:t>
      </w:r>
      <w:r w:rsidR="0039244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向量点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积，不支持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broadcast</w:t>
      </w:r>
    </w:p>
    <w:p w14:paraId="1394D2EF" w14:textId="3273D542" w:rsidR="00392444" w:rsidRPr="00392444" w:rsidRDefault="00392444" w:rsidP="003924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Matrix multiplcation: (m*n) * (n*p) * -&gt; (m*p).</w:t>
      </w:r>
      <w:r w:rsidRPr="006618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DDF46" w14:textId="20C91753" w:rsidR="00392444" w:rsidRDefault="00AE100F" w:rsidP="003924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orch.mm(a, b) </w:t>
      </w:r>
      <w:r w:rsidR="00392444">
        <w:rPr>
          <w:rFonts w:ascii="Consolas" w:eastAsia="宋体" w:hAnsi="Consolas" w:cs="宋体"/>
          <w:color w:val="5C5C5C"/>
          <w:kern w:val="0"/>
          <w:sz w:val="18"/>
          <w:szCs w:val="18"/>
        </w:rPr>
        <w:t>2d</w:t>
      </w:r>
      <w:r w:rsidR="0039244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矩阵乘积，不支持</w:t>
      </w:r>
      <w:r w:rsidR="00392444"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broadcast</w:t>
      </w:r>
    </w:p>
    <w:p w14:paraId="5D909687" w14:textId="13B86D6E" w:rsidR="00392444" w:rsidRDefault="00392444" w:rsidP="003924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18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Batch matrix multiplication: (b*m*n) * (b*n*p) -&gt; (b*m*p)</w:t>
      </w:r>
    </w:p>
    <w:p w14:paraId="2129DFDB" w14:textId="323A30BC" w:rsidR="00392444" w:rsidRDefault="00392444" w:rsidP="0039244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orch.mm(a, b) 3d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矩阵乘积，不支持</w:t>
      </w: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broadcast</w:t>
      </w:r>
    </w:p>
    <w:p w14:paraId="493694E2" w14:textId="77777777" w:rsidR="0017333C" w:rsidRDefault="0017333C" w:rsidP="0017333C">
      <w:pPr>
        <w:pStyle w:val="2-2"/>
      </w:pPr>
      <w:bookmarkStart w:id="7" w:name="_Toc123912895"/>
      <w:bookmarkStart w:id="8" w:name="_Toc123912900"/>
      <w:r>
        <w:t>P</w:t>
      </w:r>
      <w:r>
        <w:rPr>
          <w:rFonts w:hint="eastAsia"/>
        </w:rPr>
        <w:t>ytorch</w:t>
      </w:r>
      <w:r>
        <w:rPr>
          <w:rFonts w:hint="eastAsia"/>
        </w:rPr>
        <w:t>中</w:t>
      </w:r>
      <w:r>
        <w:rPr>
          <w:rFonts w:hint="eastAsia"/>
        </w:rPr>
        <w:t>tensor</w:t>
      </w:r>
      <w:r>
        <w:rPr>
          <w:rFonts w:hint="eastAsia"/>
        </w:rPr>
        <w:t>的数据类型</w:t>
      </w:r>
      <w:bookmarkEnd w:id="7"/>
    </w:p>
    <w:p w14:paraId="4DFA6E01" w14:textId="77777777" w:rsidR="0017333C" w:rsidRDefault="0017333C" w:rsidP="0017333C">
      <w:pPr>
        <w:pStyle w:val="555-"/>
        <w:ind w:firstLine="480"/>
      </w:pPr>
      <w:r>
        <w:rPr>
          <w:rFonts w:hint="eastAsia"/>
        </w:rPr>
        <w:t>其默认张量类型为</w:t>
      </w:r>
      <w:r w:rsidRPr="0029522A">
        <w:t>float32</w:t>
      </w:r>
      <w:r>
        <w:rPr>
          <w:rFonts w:hint="eastAsia"/>
        </w:rPr>
        <w:t>。</w:t>
      </w:r>
    </w:p>
    <w:tbl>
      <w:tblPr>
        <w:tblW w:w="5000" w:type="pct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2838"/>
        <w:gridCol w:w="2070"/>
        <w:gridCol w:w="2565"/>
      </w:tblGrid>
      <w:tr w:rsidR="0017333C" w:rsidRPr="00E52FFF" w14:paraId="55C71285" w14:textId="77777777" w:rsidTr="00E934E1">
        <w:trPr>
          <w:tblHeader/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1B5AF64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  <w:t>Data type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0BA6DA70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  <w:t>dtype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1B16A99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  <w:t>CPU 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4F74FAD1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b/>
                <w:color w:val="262626"/>
                <w:kern w:val="0"/>
                <w:sz w:val="18"/>
                <w:szCs w:val="18"/>
              </w:rPr>
              <w:t>GPU tensor</w:t>
            </w:r>
          </w:p>
        </w:tc>
      </w:tr>
      <w:tr w:rsidR="0017333C" w:rsidRPr="00E52FFF" w14:paraId="6EB8FB2B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511E560D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32-bit floating point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13D8137B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torch.float32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</w:t>
            </w:r>
          </w:p>
          <w:p w14:paraId="6370189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torch.float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5E6C60EC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torch.FloatTensor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7ECF388A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torch.cuda.FloatTensor</w:t>
            </w:r>
          </w:p>
        </w:tc>
      </w:tr>
      <w:tr w:rsidR="0017333C" w:rsidRPr="00E52FFF" w14:paraId="18120CD1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49889655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64-bit floating point</w:t>
            </w:r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17FC2282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torch.float64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</w:t>
            </w:r>
          </w:p>
          <w:p w14:paraId="3EC490B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torch.double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15F0C53A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torch.DoubleTensor</w:t>
            </w: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50CB0881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torch.cuda.DoubleTensor</w:t>
            </w:r>
          </w:p>
        </w:tc>
      </w:tr>
      <w:tr w:rsidR="0017333C" w:rsidRPr="00E52FFF" w14:paraId="7CDA6B6F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07825A23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16-bit floating point </w:t>
            </w:r>
            <w:hyperlink r:id="rId8" w:anchor="id4" w:history="1">
              <w:r w:rsidRPr="00374E04">
                <w:rPr>
                  <w:rFonts w:ascii="Helvetica" w:eastAsia="宋体" w:hAnsi="Helvetica" w:cs="Helvetica"/>
                  <w:color w:val="EE4C2C"/>
                  <w:kern w:val="0"/>
                  <w:sz w:val="18"/>
                  <w:szCs w:val="18"/>
                  <w:u w:val="single"/>
                </w:rPr>
                <w:t>1</w:t>
              </w:r>
            </w:hyperlink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2EC8AAA3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torch.float16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</w:t>
            </w:r>
          </w:p>
          <w:p w14:paraId="6346F259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torch.half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33CC36F2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torch.HalfTensor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3C64A9FF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torch.cuda.HalfTensor</w:t>
            </w:r>
          </w:p>
        </w:tc>
      </w:tr>
      <w:tr w:rsidR="0017333C" w:rsidRPr="00E52FFF" w14:paraId="4F4B093A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62586C52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16-bit floating point </w:t>
            </w:r>
            <w:hyperlink r:id="rId9" w:anchor="id5" w:history="1">
              <w:r w:rsidRPr="00374E04">
                <w:rPr>
                  <w:rFonts w:ascii="Helvetica" w:eastAsia="宋体" w:hAnsi="Helvetica" w:cs="Helvetica"/>
                  <w:color w:val="EE4C2C"/>
                  <w:kern w:val="0"/>
                  <w:sz w:val="18"/>
                  <w:szCs w:val="18"/>
                  <w:u w:val="single"/>
                </w:rPr>
                <w:t>2</w:t>
              </w:r>
            </w:hyperlink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75406E50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torch.bfloat16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43D4DBD0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torch.BFloat16Tensor</w:t>
            </w: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58019201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torch.cuda.BFloat16Tensor</w:t>
            </w:r>
          </w:p>
        </w:tc>
      </w:tr>
      <w:tr w:rsidR="0017333C" w:rsidRPr="00E52FFF" w14:paraId="5F678564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0CADE03F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32-bit complex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05809321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torch.complex32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</w:t>
            </w:r>
          </w:p>
          <w:p w14:paraId="3098FBFB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torch.chalf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78079F5A" w14:textId="77777777" w:rsidR="0017333C" w:rsidRPr="00E52FFF" w:rsidRDefault="0017333C" w:rsidP="00E934E1">
            <w:pPr>
              <w:widowControl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5779315C" w14:textId="77777777" w:rsidR="0017333C" w:rsidRPr="00E52FFF" w:rsidRDefault="0017333C" w:rsidP="00E934E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17333C" w:rsidRPr="00E52FFF" w14:paraId="53CE1A58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2175278B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lastRenderedPageBreak/>
              <w:t>64-bit complex</w:t>
            </w:r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267ACDA6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torch.complex64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</w:t>
            </w:r>
          </w:p>
          <w:p w14:paraId="50301E17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r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torch.cfloat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60FF2874" w14:textId="77777777" w:rsidR="0017333C" w:rsidRPr="00E52FFF" w:rsidRDefault="0017333C" w:rsidP="00E934E1">
            <w:pPr>
              <w:widowControl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37BFCAA6" w14:textId="77777777" w:rsidR="0017333C" w:rsidRPr="00E52FFF" w:rsidRDefault="0017333C" w:rsidP="00E934E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17333C" w:rsidRPr="00E52FFF" w14:paraId="6318D426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24D58C3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128-bit complex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2F71098D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torch.complex128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</w:t>
            </w:r>
          </w:p>
          <w:p w14:paraId="1E882B75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torch.cdouble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68F7FB0C" w14:textId="77777777" w:rsidR="0017333C" w:rsidRPr="00E52FFF" w:rsidRDefault="0017333C" w:rsidP="00E934E1">
            <w:pPr>
              <w:widowControl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0C66E982" w14:textId="77777777" w:rsidR="0017333C" w:rsidRPr="00E52FFF" w:rsidRDefault="0017333C" w:rsidP="00E934E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17333C" w:rsidRPr="00E52FFF" w14:paraId="218DB416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4A8FB149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8-bit integer (unsigned)</w:t>
            </w:r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0591248D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torch.uint8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2C33DF55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torch.ByteTensor</w:t>
            </w: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5D0B9CDD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torch.cuda.ByteTensor</w:t>
            </w:r>
          </w:p>
        </w:tc>
      </w:tr>
      <w:tr w:rsidR="0017333C" w:rsidRPr="00E52FFF" w14:paraId="5CDA11B3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544275C0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8-bit integer (signed)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14AC24B7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torch.int8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2B092B6A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torch.CharTensor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19D35E6C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torch.cuda.CharTensor</w:t>
            </w:r>
          </w:p>
        </w:tc>
      </w:tr>
      <w:tr w:rsidR="0017333C" w:rsidRPr="00E52FFF" w14:paraId="2479D48E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34E5F045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16-bit integer (signed)</w:t>
            </w:r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743F64A6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torch.int16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</w:t>
            </w:r>
          </w:p>
          <w:p w14:paraId="3F052F7D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torch.short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44FB9990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torch.ShortTensor</w:t>
            </w: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033F0A46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torch.cuda.ShortTensor</w:t>
            </w:r>
          </w:p>
        </w:tc>
      </w:tr>
      <w:tr w:rsidR="0017333C" w:rsidRPr="00E52FFF" w14:paraId="36E08AFD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70DC1D1C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32-bit integer (signed)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47559DA1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torch.int32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 </w:t>
            </w:r>
          </w:p>
          <w:p w14:paraId="3A8CF70A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torch.int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4CEE1465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torch.IntTensor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649157C2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torch.cuda.IntTensor</w:t>
            </w:r>
          </w:p>
        </w:tc>
      </w:tr>
      <w:tr w:rsidR="0017333C" w:rsidRPr="00E52FFF" w14:paraId="5DBFD6B9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5F40D9C2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64-bit integer (signed)</w:t>
            </w:r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55EEDD1D" w14:textId="77777777" w:rsidR="0017333C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torch.int64</w:t>
            </w: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or</w:t>
            </w:r>
          </w:p>
          <w:p w14:paraId="47A5821E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 </w:t>
            </w: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torch.long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337D97E9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torch.LongTensor</w:t>
            </w: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7439856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torch.cuda.LongTensor</w:t>
            </w:r>
          </w:p>
        </w:tc>
      </w:tr>
      <w:tr w:rsidR="0017333C" w:rsidRPr="00E52FFF" w14:paraId="3F80D458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239D5F6F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Boolean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6762F233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torch.bool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59F2764D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torch.BoolTensor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45B157C4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torch.cuda.BoolTensor</w:t>
            </w:r>
          </w:p>
        </w:tc>
      </w:tr>
      <w:tr w:rsidR="0017333C" w:rsidRPr="00E52FFF" w14:paraId="4F6B62D0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4C5EFB26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quantized 8-bit integer (unsigned)</w:t>
            </w:r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72D5D012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torch.quint8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0F9C38A1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torch.ByteTensor</w:t>
            </w: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77353627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/</w:t>
            </w:r>
          </w:p>
        </w:tc>
      </w:tr>
      <w:tr w:rsidR="0017333C" w:rsidRPr="00E52FFF" w14:paraId="1F57C71D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65BAAE16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quantized 8-bit integer (signed)</w:t>
            </w:r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45B56ABE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torch.qint8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5BCCD250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torch.CharTensor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5BAD385A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/</w:t>
            </w:r>
          </w:p>
        </w:tc>
      </w:tr>
      <w:tr w:rsidR="0017333C" w:rsidRPr="00E52FFF" w14:paraId="72D8DF39" w14:textId="77777777" w:rsidTr="00E934E1">
        <w:trPr>
          <w:jc w:val="center"/>
        </w:trPr>
        <w:tc>
          <w:tcPr>
            <w:tcW w:w="606" w:type="pct"/>
            <w:shd w:val="clear" w:color="auto" w:fill="F3F4F7"/>
            <w:vAlign w:val="center"/>
            <w:hideMark/>
          </w:tcPr>
          <w:p w14:paraId="057E6507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quantized 32-bit integer (signed)</w:t>
            </w:r>
          </w:p>
        </w:tc>
        <w:tc>
          <w:tcPr>
            <w:tcW w:w="1669" w:type="pct"/>
            <w:shd w:val="clear" w:color="auto" w:fill="F3F4F7"/>
            <w:vAlign w:val="center"/>
            <w:hideMark/>
          </w:tcPr>
          <w:p w14:paraId="5CF66794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torch.qint32</w:t>
            </w:r>
          </w:p>
        </w:tc>
        <w:tc>
          <w:tcPr>
            <w:tcW w:w="1217" w:type="pct"/>
            <w:shd w:val="clear" w:color="auto" w:fill="F3F4F7"/>
            <w:vAlign w:val="center"/>
            <w:hideMark/>
          </w:tcPr>
          <w:p w14:paraId="73F06EC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torch.IntTensor</w:t>
            </w:r>
          </w:p>
        </w:tc>
        <w:tc>
          <w:tcPr>
            <w:tcW w:w="1508" w:type="pct"/>
            <w:shd w:val="clear" w:color="auto" w:fill="F3F4F7"/>
            <w:vAlign w:val="center"/>
            <w:hideMark/>
          </w:tcPr>
          <w:p w14:paraId="69D6DC93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/</w:t>
            </w:r>
          </w:p>
        </w:tc>
      </w:tr>
      <w:tr w:rsidR="0017333C" w:rsidRPr="00E52FFF" w14:paraId="0B66D95C" w14:textId="77777777" w:rsidTr="00E934E1">
        <w:trPr>
          <w:jc w:val="center"/>
        </w:trPr>
        <w:tc>
          <w:tcPr>
            <w:tcW w:w="606" w:type="pct"/>
            <w:shd w:val="clear" w:color="auto" w:fill="FFFFFF"/>
            <w:vAlign w:val="center"/>
            <w:hideMark/>
          </w:tcPr>
          <w:p w14:paraId="04F87629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quantized 4-bit integer (unsigned) </w:t>
            </w:r>
            <w:hyperlink r:id="rId10" w:anchor="id6" w:history="1">
              <w:r w:rsidRPr="00374E04">
                <w:rPr>
                  <w:rFonts w:ascii="Helvetica" w:eastAsia="宋体" w:hAnsi="Helvetica" w:cs="Helvetica"/>
                  <w:color w:val="EE4C2C"/>
                  <w:kern w:val="0"/>
                  <w:sz w:val="18"/>
                  <w:szCs w:val="18"/>
                  <w:u w:val="single"/>
                </w:rPr>
                <w:t>3</w:t>
              </w:r>
            </w:hyperlink>
          </w:p>
        </w:tc>
        <w:tc>
          <w:tcPr>
            <w:tcW w:w="1669" w:type="pct"/>
            <w:shd w:val="clear" w:color="auto" w:fill="FFFFFF"/>
            <w:vAlign w:val="center"/>
            <w:hideMark/>
          </w:tcPr>
          <w:p w14:paraId="4AD9BE76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torch.quint4x2</w:t>
            </w:r>
          </w:p>
        </w:tc>
        <w:tc>
          <w:tcPr>
            <w:tcW w:w="1217" w:type="pct"/>
            <w:shd w:val="clear" w:color="auto" w:fill="FFFFFF"/>
            <w:vAlign w:val="center"/>
            <w:hideMark/>
          </w:tcPr>
          <w:p w14:paraId="1E6C9E3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374E04">
              <w:rPr>
                <w:rFonts w:ascii="Consolas" w:eastAsia="宋体" w:hAnsi="Consolas" w:cs="宋体"/>
                <w:color w:val="EE4C2C"/>
                <w:kern w:val="0"/>
                <w:sz w:val="18"/>
                <w:szCs w:val="18"/>
                <w:bdr w:val="single" w:sz="12" w:space="0" w:color="FFFFFF" w:frame="1"/>
                <w:shd w:val="clear" w:color="auto" w:fill="FFFFFF"/>
              </w:rPr>
              <w:t>torch.ByteTensor</w:t>
            </w:r>
          </w:p>
        </w:tc>
        <w:tc>
          <w:tcPr>
            <w:tcW w:w="1508" w:type="pct"/>
            <w:shd w:val="clear" w:color="auto" w:fill="FFFFFF"/>
            <w:vAlign w:val="center"/>
            <w:hideMark/>
          </w:tcPr>
          <w:p w14:paraId="47FE8CA8" w14:textId="77777777" w:rsidR="0017333C" w:rsidRPr="00E52FFF" w:rsidRDefault="0017333C" w:rsidP="00E934E1">
            <w:pPr>
              <w:widowControl/>
              <w:spacing w:after="100" w:afterAutospacing="1"/>
              <w:jc w:val="center"/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</w:pPr>
            <w:r w:rsidRPr="00E52FFF">
              <w:rPr>
                <w:rFonts w:ascii="Helvetica" w:eastAsia="宋体" w:hAnsi="Helvetica" w:cs="Helvetica"/>
                <w:color w:val="262626"/>
                <w:kern w:val="0"/>
                <w:sz w:val="18"/>
                <w:szCs w:val="18"/>
              </w:rPr>
              <w:t>/</w:t>
            </w:r>
          </w:p>
        </w:tc>
      </w:tr>
    </w:tbl>
    <w:p w14:paraId="03AD471D" w14:textId="77777777" w:rsidR="0017333C" w:rsidRDefault="0017333C" w:rsidP="0017333C">
      <w:pPr>
        <w:pStyle w:val="555-"/>
        <w:ind w:firstLine="480"/>
      </w:pPr>
      <w:r>
        <w:t>1</w:t>
      </w:r>
      <w:r>
        <w:rPr>
          <w:rFonts w:hint="eastAsia"/>
        </w:rPr>
        <w:t>：</w:t>
      </w:r>
      <w:r>
        <w:t>Sometimes referred to as binary16: uses 1 sign, 5 exponent, and 10 significand bits. Useful when precision is important at the expense of range.</w:t>
      </w:r>
    </w:p>
    <w:p w14:paraId="298DC8DA" w14:textId="77777777" w:rsidR="0017333C" w:rsidRDefault="0017333C" w:rsidP="0017333C">
      <w:pPr>
        <w:pStyle w:val="555-"/>
        <w:ind w:firstLine="480"/>
      </w:pPr>
      <w:r>
        <w:t>2</w:t>
      </w:r>
      <w:r>
        <w:rPr>
          <w:rFonts w:hint="eastAsia"/>
        </w:rPr>
        <w:t>：</w:t>
      </w:r>
      <w:r>
        <w:t>Sometimes referred to as Brain Floating Point: uses 1 sign, 8 exponent, and 7 significand bits. Useful when range is important, since it has the same number of exponent bits as float32</w:t>
      </w:r>
      <w:r>
        <w:rPr>
          <w:rFonts w:hint="eastAsia"/>
        </w:rPr>
        <w:t>.</w:t>
      </w:r>
    </w:p>
    <w:p w14:paraId="3F5F1834" w14:textId="77777777" w:rsidR="0017333C" w:rsidRDefault="0017333C" w:rsidP="0017333C">
      <w:pPr>
        <w:pStyle w:val="555-"/>
        <w:ind w:firstLine="480"/>
      </w:pPr>
      <w:r>
        <w:t>3</w:t>
      </w:r>
      <w:r>
        <w:rPr>
          <w:rFonts w:hint="eastAsia"/>
        </w:rPr>
        <w:t>：</w:t>
      </w:r>
      <w:r>
        <w:t xml:space="preserve">quantized 4-bit integer is stored as a 8-bit signed integer. Currently it’s only </w:t>
      </w:r>
      <w:r>
        <w:lastRenderedPageBreak/>
        <w:t>supported in EmbeddingBag operator.</w:t>
      </w:r>
    </w:p>
    <w:p w14:paraId="22690A92" w14:textId="7E69532F" w:rsidR="006618A4" w:rsidRPr="00D926EA" w:rsidRDefault="00D926EA" w:rsidP="006618A4">
      <w:pPr>
        <w:pStyle w:val="2-2"/>
      </w:pPr>
      <w:r>
        <w:t>P</w:t>
      </w:r>
      <w:r>
        <w:rPr>
          <w:rFonts w:hint="eastAsia"/>
        </w:rPr>
        <w:t>ytorch</w:t>
      </w:r>
      <w:r w:rsidRPr="00D926EA">
        <w:rPr>
          <w:rFonts w:hint="eastAsia"/>
        </w:rPr>
        <w:t>计算数据集的均值和标准差</w:t>
      </w:r>
      <w:bookmarkEnd w:id="8"/>
    </w:p>
    <w:p w14:paraId="0071C905" w14:textId="1E7C105D" w:rsidR="00D926EA" w:rsidRDefault="00D926EA" w:rsidP="00D926EA">
      <w:pPr>
        <w:pStyle w:val="555-"/>
        <w:ind w:firstLine="480"/>
      </w:pPr>
      <w:r w:rsidRPr="00D926EA">
        <w:rPr>
          <w:rFonts w:hint="eastAsia"/>
        </w:rPr>
        <w:t>在</w:t>
      </w:r>
      <w:r w:rsidRPr="00D926EA">
        <w:t>Imagenet</w:t>
      </w:r>
      <w:r>
        <w:rPr>
          <w:rFonts w:hint="eastAsia"/>
        </w:rPr>
        <w:t>数据集上训练的模型</w:t>
      </w:r>
      <w:r w:rsidRPr="00D926EA">
        <w:t>通常设置：</w:t>
      </w:r>
      <w:r w:rsidRPr="00D926EA">
        <w:t>mean=(0.485, 0.456, 0.406)</w:t>
      </w:r>
      <w:r w:rsidRPr="00D926EA">
        <w:t>，</w:t>
      </w:r>
      <w:r w:rsidRPr="00D926EA">
        <w:t>std=(0.229, 0.224, 0.225)</w:t>
      </w:r>
      <w:r w:rsidRPr="00D926EA">
        <w:t>。</w:t>
      </w:r>
      <w:r>
        <w:rPr>
          <w:rFonts w:hint="eastAsia"/>
        </w:rPr>
        <w:t>在其他数据集上需要自行计算。</w:t>
      </w:r>
    </w:p>
    <w:p w14:paraId="212BDFAC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  </w:t>
      </w:r>
    </w:p>
    <w:p w14:paraId="2B308FEB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torch.utils.data </w:t>
      </w: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DataLoader  </w:t>
      </w:r>
    </w:p>
    <w:p w14:paraId="010DFA53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torchvision </w:t>
      </w: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datasets, transforms  </w:t>
      </w:r>
    </w:p>
    <w:p w14:paraId="1048EE5D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ED1FB4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E63165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get_mean_std_value(loader):  </w:t>
      </w:r>
    </w:p>
    <w:p w14:paraId="6901A82F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'''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9E11A0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求数据</w:t>
      </w:r>
      <w:proofErr w:type="gramEnd"/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集的均值和标准差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171F4F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'''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190107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data_sum, data_squared_sum, num_batches = 0, 0, 0  </w:t>
      </w:r>
    </w:p>
    <w:p w14:paraId="42492F9A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B3FA6B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data, _ </w:t>
      </w: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loader:  </w:t>
      </w:r>
    </w:p>
    <w:p w14:paraId="6F9A9BAE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@data: [batch_size,channels,height,width]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5366FD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dim=0,2,3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维度的均值和，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dim=1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为通道数量，不用参与计算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E1B393" w14:textId="77777777" w:rsidR="00313DA3" w:rsidRPr="00313DA3" w:rsidRDefault="00F968BB" w:rsidP="00313D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data_sum += torch.mean(data,</w:t>
      </w:r>
      <w:r w:rsidR="00313DA3"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dim=[0, 2,</w:t>
      </w:r>
      <w:r w:rsidR="00313DA3"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3])  </w:t>
      </w:r>
    </w:p>
    <w:p w14:paraId="583E140A" w14:textId="245CC662" w:rsidR="00F968BB" w:rsidRPr="00F968BB" w:rsidRDefault="00313DA3" w:rsidP="00313DA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                                      </w:t>
      </w:r>
      <w:r w:rsidR="00F968BB"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[batch_size,channels,height,width]</w:t>
      </w:r>
      <w:r w:rsidR="00F968BB"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39EBE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dim=0,2,3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维度的平方均值和，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dim=1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为通道数量，不用参与计算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A47B6" w14:textId="77777777" w:rsidR="0027036A" w:rsidRPr="0027036A" w:rsidRDefault="00F968BB" w:rsidP="002703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data_squared_sum += torch.mean(data**2, dim=[0, 2, 3])  </w:t>
      </w:r>
    </w:p>
    <w:p w14:paraId="3AE22A69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统计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batch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的数量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1DAC2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num_batches += 1  </w:t>
      </w:r>
    </w:p>
    <w:p w14:paraId="3DB20B6F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计算均值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D7BAF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 = data_sum / num_batches  </w:t>
      </w:r>
    </w:p>
    <w:p w14:paraId="6D2EEB06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计算标准差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FB2829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 = (data_squared_sum / num_batches - mean**2)**0.5  </w:t>
      </w:r>
    </w:p>
    <w:p w14:paraId="2D4084C9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mean, std  </w:t>
      </w:r>
    </w:p>
    <w:p w14:paraId="1F32EF55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146155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E69800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data_transfrom = transforms.Compose([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对读取的图片进行以下指定操作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621297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transforms.Resize((300, 300)),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图片放缩为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(300, 300)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700320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transforms.ToTensor(),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向量化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向量化时每个点的</w:t>
      </w:r>
      <w:proofErr w:type="gramStart"/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像素值</w:t>
      </w:r>
      <w:proofErr w:type="gramEnd"/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会除以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255,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整个向量中的元素值都在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0-1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之间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34950D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3A46F6EE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7BCED1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img = datasets.ImageFolder(</w:t>
      </w:r>
      <w:r w:rsidRPr="00F9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transform=data_transfrom)  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@</w:t>
      </w:r>
      <w:r w:rsidRPr="00F968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更改路径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BA1745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train_loader = DataLoader(img, shuffle=False, batch_size=64)  </w:t>
      </w:r>
    </w:p>
    <w:p w14:paraId="0D1B88C3" w14:textId="77777777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mean, std = get_mean_std_value(train_loader)  </w:t>
      </w:r>
    </w:p>
    <w:p w14:paraId="188C8552" w14:textId="3F6DB809" w:rsidR="00F968BB" w:rsidRPr="00F968BB" w:rsidRDefault="00F968BB" w:rsidP="00F968B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968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968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'mean = {},std = {}'</w:t>
      </w:r>
      <w:r w:rsidRPr="00F968B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.format(mean, std))  </w:t>
      </w:r>
    </w:p>
    <w:p w14:paraId="163F540D" w14:textId="0A45E029" w:rsidR="00D926EA" w:rsidRDefault="0075459A" w:rsidP="00D926EA">
      <w:pPr>
        <w:pStyle w:val="2-2"/>
      </w:pPr>
      <w:bookmarkStart w:id="9" w:name="_Toc123912901"/>
      <w:r>
        <w:rPr>
          <w:rFonts w:hint="eastAsia"/>
        </w:rPr>
        <w:t>优化器不对偏置进行权重衰减</w:t>
      </w:r>
      <w:bookmarkEnd w:id="9"/>
    </w:p>
    <w:p w14:paraId="7C153D5F" w14:textId="77777777" w:rsidR="00D926EA" w:rsidRPr="00D926EA" w:rsidRDefault="00D926EA" w:rsidP="00D926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 = torch.optim.Adam([  </w:t>
      </w:r>
    </w:p>
    <w:p w14:paraId="55E07273" w14:textId="77777777" w:rsidR="00D926EA" w:rsidRPr="00D926EA" w:rsidRDefault="00D926EA" w:rsidP="00D926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D926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'params'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(p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p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net.named_parameters()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6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'bias'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not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name), </w:t>
      </w:r>
      <w:r w:rsidRPr="00D926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'weight_decay'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0.0001},  </w:t>
      </w:r>
    </w:p>
    <w:p w14:paraId="1E93993F" w14:textId="77777777" w:rsidR="00D926EA" w:rsidRPr="00D926EA" w:rsidRDefault="00D926EA" w:rsidP="00D926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D926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'params'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(p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p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net.named_parameters()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6E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'bias'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6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name)}  </w:t>
      </w:r>
    </w:p>
    <w:p w14:paraId="1F6AB5D8" w14:textId="77777777" w:rsidR="00D926EA" w:rsidRPr="00D926EA" w:rsidRDefault="00D926EA" w:rsidP="00D926E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926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lr=0.01)</w:t>
      </w:r>
    </w:p>
    <w:p w14:paraId="02FB1EDB" w14:textId="3A667699" w:rsidR="00D926EA" w:rsidRDefault="001F4A6F" w:rsidP="001F4A6F">
      <w:pPr>
        <w:pStyle w:val="555-"/>
        <w:ind w:firstLine="480"/>
      </w:pPr>
      <w:r>
        <w:rPr>
          <w:rFonts w:hint="eastAsia"/>
        </w:rPr>
        <w:t>同样的，可以更改不同层的学习率等。</w:t>
      </w:r>
    </w:p>
    <w:p w14:paraId="0FB05CD0" w14:textId="77777777" w:rsidR="00901CC2" w:rsidRPr="00901CC2" w:rsidRDefault="00901CC2" w:rsidP="00901C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optimizer = optim.AdamW([{</w:t>
      </w:r>
      <w:r w:rsidRPr="00901C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'params'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(p </w:t>
      </w:r>
      <w:r w:rsidRPr="00901C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p </w:t>
      </w:r>
      <w:r w:rsidRPr="00901C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net.named_parameters()  </w:t>
      </w:r>
    </w:p>
    <w:p w14:paraId="7BE548DD" w14:textId="161414DE" w:rsidR="00901CC2" w:rsidRPr="00901CC2" w:rsidRDefault="00901CC2" w:rsidP="00901C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901C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p.ndim &gt; 1),</w:t>
      </w:r>
      <w:r w:rsidRPr="00901C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'weight_decay'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:0.001},  </w:t>
      </w:r>
    </w:p>
    <w:p w14:paraId="2629340F" w14:textId="77777777" w:rsidR="00901CC2" w:rsidRPr="00901CC2" w:rsidRDefault="00901CC2" w:rsidP="00901C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{</w:t>
      </w:r>
      <w:r w:rsidRPr="00901CC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'params'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:(p </w:t>
      </w:r>
      <w:r w:rsidRPr="00901C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name, p </w:t>
      </w:r>
      <w:r w:rsidRPr="00901C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net.named_parameters()   </w:t>
      </w:r>
    </w:p>
    <w:p w14:paraId="15BEDAF9" w14:textId="60D4B80A" w:rsidR="00901CC2" w:rsidRPr="00901CC2" w:rsidRDefault="00901CC2" w:rsidP="00901C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</w:t>
      </w:r>
      <w:r w:rsidRPr="00901C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1C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p.ndim == 1)}],lr=1e-3)</w:t>
      </w:r>
    </w:p>
    <w:p w14:paraId="07E0A4FA" w14:textId="50731DA3" w:rsidR="00901CC2" w:rsidRPr="00901CC2" w:rsidRDefault="00901CC2" w:rsidP="00901CC2">
      <w:pPr>
        <w:pStyle w:val="555-"/>
        <w:ind w:firstLine="480"/>
      </w:pPr>
      <w:r>
        <w:rPr>
          <w:rFonts w:hint="eastAsia"/>
        </w:rPr>
        <w:t>该方法可以冻结所有</w:t>
      </w:r>
      <w:r w:rsidR="00DC7FC3">
        <w:rPr>
          <w:rFonts w:hint="eastAsia"/>
        </w:rPr>
        <w:t>dim</w:t>
      </w:r>
      <w:r w:rsidR="00DC7FC3">
        <w:t>=1</w:t>
      </w:r>
      <w:r w:rsidR="00DC7FC3">
        <w:rPr>
          <w:rFonts w:hint="eastAsia"/>
        </w:rPr>
        <w:t>的参数，即偏置，归一化参数等。</w:t>
      </w:r>
    </w:p>
    <w:p w14:paraId="3B74BFCE" w14:textId="28BFE07E" w:rsidR="00713942" w:rsidRDefault="00371325" w:rsidP="00371325">
      <w:pPr>
        <w:pStyle w:val="2-2"/>
      </w:pPr>
      <w:bookmarkStart w:id="10" w:name="_Toc123912902"/>
      <w:r w:rsidRPr="00713942">
        <w:t>CrossEntropyLoss</w:t>
      </w:r>
      <w:r w:rsidR="00713942">
        <w:rPr>
          <w:rFonts w:hint="eastAsia"/>
        </w:rPr>
        <w:t>损失函数</w:t>
      </w:r>
      <w:bookmarkEnd w:id="10"/>
    </w:p>
    <w:p w14:paraId="26344705" w14:textId="45826DA6" w:rsidR="004D16E2" w:rsidRDefault="004D16E2" w:rsidP="004D16E2">
      <w:pPr>
        <w:pStyle w:val="555-"/>
        <w:ind w:firstLine="480"/>
      </w:pPr>
      <w:r>
        <w:rPr>
          <w:rFonts w:hint="eastAsia"/>
        </w:rPr>
        <w:t>其主要是将</w:t>
      </w:r>
      <w:r w:rsidRPr="004D16E2">
        <w:rPr>
          <w:rFonts w:hint="eastAsia"/>
        </w:rPr>
        <w:t>主要是将</w:t>
      </w:r>
      <w:r w:rsidRPr="004D16E2">
        <w:t>log softmax</w:t>
      </w:r>
      <w:r>
        <w:rPr>
          <w:rFonts w:hint="eastAsia"/>
        </w:rPr>
        <w:t>和</w:t>
      </w:r>
      <w:r w:rsidRPr="004D16E2">
        <w:t>NLLLoss</w:t>
      </w:r>
      <w:r w:rsidR="00EF62CA">
        <w:t>(</w:t>
      </w:r>
      <w:r w:rsidR="00EF62CA" w:rsidRPr="00EF62CA">
        <w:t>negative log likelihood loss</w:t>
      </w:r>
      <w:r w:rsidR="00EF62CA">
        <w:t>)</w:t>
      </w:r>
      <w:r w:rsidRPr="004D16E2">
        <w:t>合并到一块得到的结果</w:t>
      </w:r>
      <w:r w:rsidR="00A70798">
        <w:rPr>
          <w:rFonts w:hint="eastAsia"/>
        </w:rPr>
        <w:t>，</w:t>
      </w:r>
      <w:r w:rsidR="00586461">
        <w:rPr>
          <w:rFonts w:hint="eastAsia"/>
        </w:rPr>
        <w:t>该方法</w:t>
      </w:r>
      <w:r w:rsidR="00586461" w:rsidRPr="00586461">
        <w:t>能够解决函数</w:t>
      </w:r>
      <w:r w:rsidR="00586461" w:rsidRPr="00586461">
        <w:t>overflow</w:t>
      </w:r>
      <w:r w:rsidR="00586461" w:rsidRPr="00586461">
        <w:t>和</w:t>
      </w:r>
      <w:r w:rsidR="00586461" w:rsidRPr="00586461">
        <w:t>underflow</w:t>
      </w:r>
      <w:r w:rsidR="00586461" w:rsidRPr="00586461">
        <w:t>，</w:t>
      </w:r>
      <w:r w:rsidR="00586461" w:rsidRPr="00A70798">
        <w:rPr>
          <w:rFonts w:hint="eastAsia"/>
        </w:rPr>
        <w:t>将乘法改成加法减少计算量</w:t>
      </w:r>
      <w:r w:rsidR="00586461">
        <w:rPr>
          <w:rFonts w:hint="eastAsia"/>
        </w:rPr>
        <w:t>来</w:t>
      </w:r>
      <w:r w:rsidR="00586461" w:rsidRPr="00586461">
        <w:t>加快运算速度，提高数据稳定性</w:t>
      </w:r>
      <w:r w:rsidRPr="004D16E2">
        <w:t>。</w:t>
      </w:r>
      <w:r w:rsidR="00967A20" w:rsidRPr="004D16E2">
        <w:t>log softmax</w:t>
      </w:r>
      <w:r w:rsidR="00967A20">
        <w:rPr>
          <w:rFonts w:hint="eastAsia"/>
        </w:rPr>
        <w:t>的公式为：</w:t>
      </w:r>
    </w:p>
    <w:p w14:paraId="02F88EB5" w14:textId="0A0B5AA6" w:rsidR="00967A20" w:rsidRPr="00EF62CA" w:rsidRDefault="00967A20" w:rsidP="00967A20">
      <w:pPr>
        <w:pStyle w:val="555-"/>
        <w:spacing w:line="240" w:lineRule="auto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r>
                        <w:rPr>
                          <w:rFonts w:ascii="Cambria Math" w:hAnsi="Cambria Math"/>
                        </w:rPr>
                        <m:t>⁡(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6EEF6443" w14:textId="71E940A5" w:rsidR="00EF62CA" w:rsidRDefault="00EF62CA" w:rsidP="00EF62CA">
      <w:pPr>
        <w:pStyle w:val="555-"/>
        <w:ind w:firstLine="480"/>
      </w:pPr>
      <w:r>
        <w:rPr>
          <w:rFonts w:hint="eastAsia"/>
        </w:rPr>
        <w:t>pytorch</w:t>
      </w:r>
      <w:r>
        <w:rPr>
          <w:rFonts w:hint="eastAsia"/>
        </w:rPr>
        <w:t>中</w:t>
      </w:r>
      <w:r w:rsidRPr="004D16E2">
        <w:t>NLLLoss</w:t>
      </w:r>
      <w:r w:rsidR="00770786">
        <w:rPr>
          <w:rFonts w:hint="eastAsia"/>
        </w:rPr>
        <w:t>的公式为：</w:t>
      </w:r>
    </w:p>
    <w:p w14:paraId="1C61F25B" w14:textId="7FA086EF" w:rsidR="00770786" w:rsidRPr="00770786" w:rsidRDefault="00770786" w:rsidP="00770786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m:t>f(x,class)=-x[class]</m:t>
          </m:r>
        </m:oMath>
      </m:oMathPara>
    </w:p>
    <w:p w14:paraId="4C657A28" w14:textId="375E5391" w:rsidR="00770786" w:rsidRDefault="00770786" w:rsidP="00770786">
      <w:pPr>
        <w:pStyle w:val="555-"/>
        <w:ind w:firstLine="480"/>
      </w:pPr>
      <w:r>
        <w:rPr>
          <w:rFonts w:hint="eastAsia"/>
        </w:rPr>
        <w:t>即将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对于</w:t>
      </w:r>
      <m:oMath>
        <m:r>
          <w:rPr>
            <w:rFonts w:ascii="Cambria Math" w:hAnsi="Cambria Math"/>
          </w:rPr>
          <m:t>class</m:t>
        </m:r>
      </m:oMath>
      <w:r>
        <w:rPr>
          <w:rFonts w:hint="eastAsia"/>
        </w:rPr>
        <w:t>位置的元素取出并加符号。因此将两者结合即为：</w:t>
      </w:r>
    </w:p>
    <w:p w14:paraId="38B8ACE8" w14:textId="3CA6DB52" w:rsidR="00770786" w:rsidRPr="00770786" w:rsidRDefault="00770786" w:rsidP="00770786">
      <w:pPr>
        <w:pStyle w:val="555-"/>
        <w:spacing w:line="240" w:lineRule="auto"/>
        <w:ind w:firstLineChars="0" w:firstLine="0"/>
        <w:rPr>
          <w:rFonts w:ascii="Cambria Math"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loss⁡</m:t>
          </m:r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)=- 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e>
                          </m:d>
                        </m:e>
                      </m:func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m</m:t>
              </m:r>
            </m:e>
          </m:d>
          <m:r>
            <w:rPr>
              <w:rFonts w:ascii="Cambria Math" w:hAnsi="Cambria Math"/>
            </w:rPr>
            <m:t>-log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r>
                    <w:rPr>
                      <w:rFonts w:ascii="Cambria Math" w:hAnsi="Cambria Math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3D79875B" w14:textId="3EC590F2" w:rsidR="004D16E2" w:rsidRPr="00227AE5" w:rsidRDefault="00227AE5" w:rsidP="00227AE5">
      <w:pPr>
        <w:pStyle w:val="555-"/>
        <w:ind w:firstLine="480"/>
      </w:pPr>
      <w:r>
        <w:rPr>
          <w:rFonts w:hint="eastAsia"/>
        </w:rPr>
        <w:t>而</w:t>
      </w:r>
      <w:r w:rsidR="004D16E2" w:rsidRPr="00713942">
        <w:t>CrossEntropy</w:t>
      </w:r>
      <w:r w:rsidR="004D16E2">
        <w:rPr>
          <w:rFonts w:hint="eastAsia"/>
        </w:rPr>
        <w:t>的计算公式为</w:t>
      </w:r>
      <w:r>
        <w:rPr>
          <w:rFonts w:hint="eastAsia"/>
        </w:rPr>
        <w:t>：</w:t>
      </w:r>
    </w:p>
    <w:p w14:paraId="1C84BA28" w14:textId="73EDF31F" w:rsidR="004D16E2" w:rsidRPr="004D16E2" w:rsidRDefault="004D16E2" w:rsidP="004D16E2">
      <w:pPr>
        <w:pStyle w:val="555-"/>
        <w:spacing w:line="240" w:lineRule="auto"/>
        <w:ind w:firstLineChars="0" w:firstLine="0"/>
      </w:pPr>
      <m:oMathPara>
        <m:oMath>
          <m:r>
            <w:rPr>
              <w:rFonts w:ascii="Cambria Math" w:hAnsi="Cambria Math"/>
            </w:rPr>
            <w:lastRenderedPageBreak/>
            <m:t>cross_entropy=-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D3F2C3A" w14:textId="017BBF7A" w:rsidR="00A97BD2" w:rsidRDefault="004D16E2" w:rsidP="00A97BD2">
      <w:pPr>
        <w:pStyle w:val="555-"/>
        <w:ind w:firstLine="480"/>
      </w:pPr>
      <w:r w:rsidRPr="004D16E2"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</m:oMath>
      <w:r w:rsidRPr="004D16E2">
        <w:t>表示真实值，在这个公式中是</w:t>
      </w:r>
      <w:r w:rsidRPr="004D16E2">
        <w:t>one-hot</w:t>
      </w:r>
      <w:r w:rsidRPr="004D16E2">
        <w:t>形式；</w:t>
      </w:r>
      <m:oMath>
        <m:r>
          <w:rPr>
            <w:rFonts w:ascii="Cambria Math" w:hAnsi="Cambria Math"/>
          </w:rPr>
          <m:t>q</m:t>
        </m:r>
      </m:oMath>
      <w:r w:rsidRPr="004D16E2">
        <w:t>是预测值，在这里假设已经是经过</w:t>
      </w:r>
      <w:r w:rsidRPr="004D16E2">
        <w:t>softmax</w:t>
      </w:r>
      <w:r w:rsidRPr="004D16E2">
        <w:t>后的结果了。</w:t>
      </w:r>
      <w:r>
        <w:rPr>
          <w:rFonts w:hint="eastAsia"/>
        </w:rPr>
        <w:t>由于</w:t>
      </w:r>
      <m:oMath>
        <m:r>
          <w:rPr>
            <w:rFonts w:ascii="Cambria Math" w:hAnsi="Cambria Math"/>
          </w:rPr>
          <m:t>p</m:t>
        </m:r>
      </m:oMath>
      <w:r w:rsidRPr="004D16E2">
        <w:t>的元素不是</w:t>
      </w:r>
      <w:r w:rsidRPr="004D16E2">
        <w:t>0</w:t>
      </w:r>
      <w:r w:rsidRPr="004D16E2">
        <w:t>就是</w:t>
      </w:r>
      <w:r w:rsidRPr="004D16E2">
        <w:t>1</w:t>
      </w:r>
      <w:r w:rsidRPr="004D16E2">
        <w:t>，而且又是乘法，所以很自然地</w:t>
      </w:r>
      <w:r w:rsidR="00A97BD2">
        <w:rPr>
          <w:rFonts w:hint="eastAsia"/>
        </w:rPr>
        <w:t>结果为</w:t>
      </w:r>
      <m:oMath>
        <m:r>
          <w:rPr>
            <w:rFonts w:ascii="Cambria Math" w:hAnsi="Cambria Math"/>
          </w:rPr>
          <m:t>p=1</m:t>
        </m:r>
      </m:oMath>
      <w:r w:rsidRPr="004D16E2">
        <w:t>所对应的</w:t>
      </w:r>
      <w:r w:rsidRPr="004D16E2">
        <w:t>index</w:t>
      </w:r>
      <w:r w:rsidR="00A97BD2">
        <w:rPr>
          <w:rFonts w:hint="eastAsia"/>
        </w:rPr>
        <w:t>。</w:t>
      </w:r>
      <w:r w:rsidR="00A97BD2" w:rsidRPr="00A97BD2">
        <w:rPr>
          <w:rFonts w:hint="eastAsia"/>
        </w:rPr>
        <w:t>所以交叉熵的公式</w:t>
      </w:r>
      <w:r w:rsidR="00A97BD2" w:rsidRPr="00A97BD2">
        <w:t>(m</w:t>
      </w:r>
      <w:r w:rsidR="00A97BD2" w:rsidRPr="00A97BD2">
        <w:t>表示真实类别</w:t>
      </w:r>
      <w:r w:rsidR="00A97BD2" w:rsidRPr="00A97BD2">
        <w:t>)</w:t>
      </w:r>
      <w:r w:rsidR="00A97BD2" w:rsidRPr="00A97BD2">
        <w:t>可变形为</w:t>
      </w:r>
      <w:r w:rsidR="00A97BD2">
        <w:rPr>
          <w:rFonts w:hint="eastAsia"/>
        </w:rPr>
        <w:t>:</w:t>
      </w:r>
    </w:p>
    <w:p w14:paraId="036D5AD4" w14:textId="6D06A6BC" w:rsidR="00A97BD2" w:rsidRPr="00227AE5" w:rsidRDefault="00A97BD2" w:rsidP="00A97BD2">
      <w:pPr>
        <w:pStyle w:val="555-"/>
        <w:spacing w:line="240" w:lineRule="auto"/>
        <w:ind w:firstLineChars="0" w:firstLine="0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cross_entropy=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</m:fName>
            <m:e>
              <m:r>
                <w:rPr>
                  <w:rFonts w:ascii="Cambria Math" w:hAnsi="Cambria Math"/>
                </w:rPr>
                <m:t>log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func>
        </m:oMath>
      </m:oMathPara>
    </w:p>
    <w:p w14:paraId="2C78D6FC" w14:textId="77777777" w:rsidR="001902BD" w:rsidRDefault="00227AE5" w:rsidP="00227AE5">
      <w:pPr>
        <w:pStyle w:val="555-"/>
        <w:ind w:firstLine="480"/>
      </w:pPr>
      <w:r>
        <w:rPr>
          <w:rFonts w:hint="eastAsia"/>
        </w:rPr>
        <w:t>由此可以看出，两者其实是等价的。</w:t>
      </w:r>
    </w:p>
    <w:p w14:paraId="59FCBF73" w14:textId="4EE11894" w:rsidR="00227AE5" w:rsidRPr="00227AE5" w:rsidRDefault="001902BD" w:rsidP="00227AE5">
      <w:pPr>
        <w:pStyle w:val="555-"/>
        <w:ind w:firstLine="480"/>
      </w:pPr>
      <w:r>
        <w:rPr>
          <w:rFonts w:hint="eastAsia"/>
        </w:rPr>
        <w:t>以下为使用时的注意事项：</w:t>
      </w:r>
    </w:p>
    <w:p w14:paraId="7F7A9D5F" w14:textId="7975FCFC" w:rsidR="00AF6426" w:rsidRPr="00AF6426" w:rsidRDefault="00AF6426" w:rsidP="00AF6426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AF6426">
        <w:rPr>
          <w:rFonts w:ascii="宋体" w:eastAsia="宋体" w:hAnsi="宋体" w:cs="Arial"/>
          <w:kern w:val="0"/>
          <w:sz w:val="24"/>
          <w:szCs w:val="24"/>
        </w:rPr>
        <w:t>input必须是</w:t>
      </w:r>
      <w:r w:rsidRPr="00AF6426">
        <w:rPr>
          <w:rFonts w:ascii="宋体" w:eastAsia="宋体" w:hAnsi="宋体" w:cs="Arial"/>
          <w:b/>
          <w:bCs/>
          <w:kern w:val="0"/>
          <w:sz w:val="24"/>
          <w:szCs w:val="24"/>
        </w:rPr>
        <w:t>raw</w:t>
      </w:r>
      <w:r w:rsidRPr="00AF6426">
        <w:rPr>
          <w:rFonts w:ascii="宋体" w:eastAsia="宋体" w:hAnsi="宋体" w:cs="Arial"/>
          <w:kern w:val="0"/>
          <w:sz w:val="24"/>
          <w:szCs w:val="24"/>
        </w:rPr>
        <w:t>的，因为</w:t>
      </w:r>
      <w:r w:rsidRPr="00AF6426">
        <w:rPr>
          <w:rFonts w:ascii="宋体" w:eastAsia="宋体" w:hAnsi="宋体" w:cs="宋体"/>
          <w:color w:val="C7254E"/>
          <w:kern w:val="0"/>
          <w:shd w:val="clear" w:color="auto" w:fill="F9F2F4"/>
        </w:rPr>
        <w:t>CrossEntropyLoss = log</w:t>
      </w:r>
      <w:r w:rsidR="00FF71ED">
        <w:rPr>
          <w:rFonts w:ascii="宋体" w:eastAsia="宋体" w:hAnsi="宋体" w:cs="宋体"/>
          <w:color w:val="C7254E"/>
          <w:kern w:val="0"/>
          <w:shd w:val="clear" w:color="auto" w:fill="F9F2F4"/>
        </w:rPr>
        <w:t xml:space="preserve"> </w:t>
      </w:r>
      <w:r w:rsidRPr="00AF6426">
        <w:rPr>
          <w:rFonts w:ascii="宋体" w:eastAsia="宋体" w:hAnsi="宋体" w:cs="宋体"/>
          <w:color w:val="C7254E"/>
          <w:kern w:val="0"/>
          <w:shd w:val="clear" w:color="auto" w:fill="F9F2F4"/>
        </w:rPr>
        <w:t>softmax + NllLoss</w:t>
      </w:r>
      <w:r w:rsidRPr="00AF6426">
        <w:rPr>
          <w:rFonts w:ascii="宋体" w:eastAsia="宋体" w:hAnsi="宋体" w:cs="Arial"/>
          <w:kern w:val="0"/>
          <w:sz w:val="24"/>
          <w:szCs w:val="24"/>
        </w:rPr>
        <w:t>,无需手动进行softmax</w:t>
      </w:r>
      <w:r w:rsidR="00AA26E3">
        <w:rPr>
          <w:rFonts w:ascii="宋体" w:eastAsia="宋体" w:hAnsi="宋体" w:cs="Arial" w:hint="eastAsia"/>
          <w:kern w:val="0"/>
          <w:sz w:val="24"/>
          <w:szCs w:val="24"/>
        </w:rPr>
        <w:t>。</w:t>
      </w:r>
    </w:p>
    <w:p w14:paraId="1DF43874" w14:textId="45373D35" w:rsidR="00AF6426" w:rsidRPr="00AF6426" w:rsidRDefault="00AF6426" w:rsidP="00AF6426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AF6426">
        <w:rPr>
          <w:rFonts w:ascii="宋体" w:eastAsia="宋体" w:hAnsi="宋体" w:cs="Arial"/>
          <w:kern w:val="0"/>
          <w:sz w:val="24"/>
          <w:szCs w:val="24"/>
        </w:rPr>
        <w:t>label必须是</w:t>
      </w:r>
      <w:r w:rsidRPr="00AF6426">
        <w:rPr>
          <w:rFonts w:ascii="宋体" w:eastAsia="宋体" w:hAnsi="宋体" w:cs="Arial"/>
          <w:b/>
          <w:bCs/>
          <w:kern w:val="0"/>
          <w:sz w:val="24"/>
          <w:szCs w:val="24"/>
        </w:rPr>
        <w:t>long</w:t>
      </w:r>
      <w:r w:rsidRPr="00FC60E5">
        <w:rPr>
          <w:rFonts w:ascii="宋体" w:eastAsia="宋体" w:hAnsi="宋体" w:cs="Arial"/>
          <w:bCs/>
          <w:kern w:val="0"/>
          <w:sz w:val="24"/>
          <w:szCs w:val="24"/>
        </w:rPr>
        <w:t>类型</w:t>
      </w:r>
      <w:r w:rsidRPr="00AF6426">
        <w:rPr>
          <w:rFonts w:ascii="宋体" w:eastAsia="宋体" w:hAnsi="宋体" w:cs="Arial"/>
          <w:kern w:val="0"/>
          <w:sz w:val="24"/>
          <w:szCs w:val="24"/>
        </w:rPr>
        <w:t>，且value在</w:t>
      </w:r>
      <w:r w:rsidRPr="00AF6426">
        <w:rPr>
          <w:rFonts w:ascii="宋体" w:eastAsia="宋体" w:hAnsi="宋体" w:cs="宋体"/>
          <w:color w:val="C7254E"/>
          <w:kern w:val="0"/>
          <w:shd w:val="clear" w:color="auto" w:fill="F9F2F4"/>
        </w:rPr>
        <w:t>[0,class-1]</w:t>
      </w:r>
      <w:r w:rsidRPr="00AF6426">
        <w:rPr>
          <w:rFonts w:ascii="宋体" w:eastAsia="宋体" w:hAnsi="宋体" w:cs="Arial"/>
          <w:kern w:val="0"/>
          <w:sz w:val="24"/>
          <w:szCs w:val="24"/>
        </w:rPr>
        <w:t>之间</w:t>
      </w:r>
      <w:r w:rsidR="00FC60E5">
        <w:rPr>
          <w:rFonts w:ascii="宋体" w:eastAsia="宋体" w:hAnsi="宋体" w:cs="Arial" w:hint="eastAsia"/>
          <w:kern w:val="0"/>
          <w:sz w:val="24"/>
          <w:szCs w:val="24"/>
        </w:rPr>
        <w:t>，无需one</w:t>
      </w:r>
      <w:r w:rsidR="00FC60E5">
        <w:rPr>
          <w:rFonts w:ascii="宋体" w:eastAsia="宋体" w:hAnsi="宋体" w:cs="Arial"/>
          <w:kern w:val="0"/>
          <w:sz w:val="24"/>
          <w:szCs w:val="24"/>
        </w:rPr>
        <w:t>-hot</w:t>
      </w:r>
      <w:r w:rsidR="00FC60E5">
        <w:rPr>
          <w:rFonts w:ascii="宋体" w:eastAsia="宋体" w:hAnsi="宋体" w:cs="Arial" w:hint="eastAsia"/>
          <w:kern w:val="0"/>
          <w:sz w:val="24"/>
          <w:szCs w:val="24"/>
        </w:rPr>
        <w:t>编码</w:t>
      </w:r>
      <w:r w:rsidR="00AA26E3">
        <w:rPr>
          <w:rFonts w:ascii="宋体" w:eastAsia="宋体" w:hAnsi="宋体" w:cs="Arial" w:hint="eastAsia"/>
          <w:kern w:val="0"/>
          <w:sz w:val="24"/>
          <w:szCs w:val="24"/>
        </w:rPr>
        <w:t>。</w:t>
      </w:r>
    </w:p>
    <w:p w14:paraId="3D268631" w14:textId="758D584E" w:rsidR="00AF6426" w:rsidRPr="00AF6426" w:rsidRDefault="00AF6426" w:rsidP="00AF6426">
      <w:pPr>
        <w:widowControl/>
        <w:numPr>
          <w:ilvl w:val="0"/>
          <w:numId w:val="7"/>
        </w:numPr>
        <w:shd w:val="clear" w:color="auto" w:fill="FFFFFF"/>
        <w:spacing w:before="120"/>
        <w:ind w:left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AF6426">
        <w:rPr>
          <w:rFonts w:ascii="宋体" w:eastAsia="宋体" w:hAnsi="宋体" w:cs="Arial"/>
          <w:kern w:val="0"/>
          <w:sz w:val="24"/>
          <w:szCs w:val="24"/>
        </w:rPr>
        <w:t>如果在GPU上训练，那么</w:t>
      </w:r>
      <w:r w:rsidR="00AA26E3">
        <w:rPr>
          <w:rFonts w:ascii="宋体" w:eastAsia="宋体" w:hAnsi="宋体" w:cs="Arial" w:hint="eastAsia"/>
          <w:kern w:val="0"/>
          <w:sz w:val="24"/>
          <w:szCs w:val="24"/>
        </w:rPr>
        <w:t>需要在</w:t>
      </w:r>
      <w:r w:rsidR="00AA26E3" w:rsidRPr="00AA26E3">
        <w:rPr>
          <w:rFonts w:ascii="宋体" w:eastAsia="宋体" w:hAnsi="宋体" w:cs="宋体"/>
          <w:color w:val="C7254E"/>
          <w:kern w:val="0"/>
          <w:shd w:val="clear" w:color="auto" w:fill="F9F2F4"/>
        </w:rPr>
        <w:t xml:space="preserve"> </w:t>
      </w:r>
      <w:r w:rsidR="00AA26E3">
        <w:rPr>
          <w:rFonts w:ascii="宋体" w:eastAsia="宋体" w:hAnsi="宋体" w:cs="宋体" w:hint="eastAsia"/>
          <w:color w:val="C7254E"/>
          <w:kern w:val="0"/>
          <w:shd w:val="clear" w:color="auto" w:fill="F9F2F4"/>
        </w:rPr>
        <w:t>model</w:t>
      </w:r>
      <w:r w:rsidR="00AA26E3">
        <w:rPr>
          <w:rFonts w:ascii="宋体" w:eastAsia="宋体" w:hAnsi="宋体" w:cs="宋体"/>
          <w:color w:val="C7254E"/>
          <w:kern w:val="0"/>
          <w:shd w:val="clear" w:color="auto" w:fill="F9F2F4"/>
        </w:rPr>
        <w:t>.</w:t>
      </w:r>
      <w:r w:rsidR="00AA26E3" w:rsidRPr="00AF6426">
        <w:rPr>
          <w:rFonts w:ascii="宋体" w:eastAsia="宋体" w:hAnsi="宋体" w:cs="宋体"/>
          <w:color w:val="C7254E"/>
          <w:kern w:val="0"/>
          <w:shd w:val="clear" w:color="auto" w:fill="F9F2F4"/>
        </w:rPr>
        <w:t>to("cuda")</w:t>
      </w:r>
      <w:r w:rsidR="00AA26E3">
        <w:rPr>
          <w:rFonts w:ascii="宋体" w:eastAsia="宋体" w:hAnsi="宋体" w:cs="Arial" w:hint="eastAsia"/>
          <w:kern w:val="0"/>
          <w:sz w:val="24"/>
          <w:szCs w:val="24"/>
        </w:rPr>
        <w:t>之后。</w:t>
      </w:r>
    </w:p>
    <w:p w14:paraId="667A1CA0" w14:textId="5E67587D" w:rsidR="00713942" w:rsidRDefault="00B22EC0" w:rsidP="00713942">
      <w:pPr>
        <w:pStyle w:val="555-"/>
        <w:ind w:firstLine="480"/>
      </w:pPr>
      <w:r>
        <w:rPr>
          <w:rFonts w:hint="eastAsia"/>
        </w:rPr>
        <w:t>提高数据稳定性部分则是由于</w:t>
      </w:r>
      <w:r w:rsidR="00A45C3F" w:rsidRPr="00A45C3F">
        <w:t>softmax</w:t>
      </w:r>
      <w:r w:rsidR="00A45C3F" w:rsidRPr="00A45C3F">
        <w:t>会进行指数操作，当上一层的输出，也就是</w:t>
      </w:r>
      <w:r w:rsidR="00A45C3F" w:rsidRPr="00A45C3F">
        <w:t>softmax</w:t>
      </w:r>
      <w:r w:rsidR="00A45C3F" w:rsidRPr="00A45C3F">
        <w:t>的输入</w:t>
      </w:r>
      <w:r w:rsidR="00E8174F">
        <w:rPr>
          <w:rFonts w:hint="eastAsia"/>
        </w:rPr>
        <w:t>都</w:t>
      </w:r>
      <w:r w:rsidR="00A45C3F" w:rsidRPr="00A45C3F">
        <w:t>比较大的时候，可能就会产生</w:t>
      </w:r>
      <w:r w:rsidR="00A45C3F" w:rsidRPr="00A45C3F">
        <w:t>overflow</w:t>
      </w:r>
      <w:r w:rsidR="00A45C3F" w:rsidRPr="00A45C3F">
        <w:t>。</w:t>
      </w:r>
      <w:r w:rsidR="00A45C3F" w:rsidRPr="00A45C3F">
        <w:rPr>
          <w:rFonts w:hint="eastAsia"/>
        </w:rPr>
        <w:t>同理当输入为负数且绝对值也</w:t>
      </w:r>
      <w:r w:rsidR="00B74FF0">
        <w:rPr>
          <w:rFonts w:hint="eastAsia"/>
        </w:rPr>
        <w:t>都比较</w:t>
      </w:r>
      <w:r w:rsidR="00A45C3F" w:rsidRPr="00A45C3F">
        <w:rPr>
          <w:rFonts w:hint="eastAsia"/>
        </w:rPr>
        <w:t>大的时候，会分子、分母会变得极小，有可能四舍五入为</w:t>
      </w:r>
      <w:r w:rsidR="00A45C3F" w:rsidRPr="00A45C3F">
        <w:t>0</w:t>
      </w:r>
      <w:r w:rsidR="00A45C3F" w:rsidRPr="00A45C3F">
        <w:t>，导致下溢出。</w:t>
      </w:r>
      <w:r w:rsidR="00A45C3F">
        <w:rPr>
          <w:rFonts w:hint="eastAsia"/>
        </w:rPr>
        <w:t>因此</w:t>
      </w:r>
      <w:r w:rsidR="00A45C3F" w:rsidRPr="00A45C3F">
        <w:rPr>
          <w:rFonts w:hint="eastAsia"/>
        </w:rPr>
        <w:t>实操中是通过</w:t>
      </w:r>
      <w:r w:rsidR="00A45C3F">
        <w:rPr>
          <w:rFonts w:hint="eastAsia"/>
        </w:rPr>
        <w:t>如下公式运行的：</w:t>
      </w:r>
    </w:p>
    <w:p w14:paraId="19201451" w14:textId="1A4E097B" w:rsidR="00A45C3F" w:rsidRDefault="00A45C3F" w:rsidP="00A45C3F">
      <w:pPr>
        <w:pStyle w:val="555-"/>
        <w:spacing w:line="240" w:lineRule="auto"/>
        <w:ind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⁡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r>
            <w:rPr>
              <w:rFonts w:ascii="Cambria Math" w:hAnsi="Cambria Math"/>
            </w:rPr>
            <m:t>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aln/>
            </m:rPr>
            <w:rPr>
              <w:rFonts w:ascii="Cambria Math" w:hAnsi="Cambria Math"/>
            </w:rPr>
            <m:t>=log⁡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</m:num>
                <m:den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exp⁡(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=log⁡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>/exp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nary>
                    <m:naryPr>
                      <m:chr m:val="∑"/>
                      <m:limLoc m:val="undOvr"/>
                      <m:grow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exp⁡(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)/exp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lo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hint="eastAsia"/>
                                </w:rPr>
                                <m:t>M</m:t>
                              </m:r>
                            </m:e>
                          </m:d>
                        </m:e>
                      </m:func>
                    </m:num>
                    <m:den>
                      <m:nary>
                        <m:naryPr>
                          <m:chr m:val="∑"/>
                          <m:limLoc m:val="undOvr"/>
                          <m:grow m:val="1"/>
                          <m:sup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M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M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ex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M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14:paraId="72BED6CC" w14:textId="5F2E80AD" w:rsidR="00A45C3F" w:rsidRPr="00AF6426" w:rsidRDefault="00A45C3F" w:rsidP="00713942">
      <w:pPr>
        <w:pStyle w:val="555-"/>
        <w:ind w:firstLine="480"/>
      </w:pPr>
      <w:r w:rsidRPr="00A45C3F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M=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,i=1,2,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m:rPr>
            <m:sty m:val="p"/>
          </m:rPr>
          <w:rPr>
            <w:rFonts w:ascii="Cambria Math" w:hAnsi="Cambria Math"/>
          </w:rPr>
          <m:t>,n</m:t>
        </m:r>
      </m:oMath>
      <w:r w:rsidR="00267035">
        <w:rPr>
          <w:rFonts w:hint="eastAsia"/>
        </w:rPr>
        <w:t>。</w:t>
      </w:r>
    </w:p>
    <w:p w14:paraId="39FEDFCE" w14:textId="70ADF9A2" w:rsidR="00996A5D" w:rsidRDefault="00996A5D" w:rsidP="00884C18">
      <w:pPr>
        <w:pStyle w:val="2-2"/>
      </w:pPr>
      <w:bookmarkStart w:id="11" w:name="_Toc123912903"/>
      <w:r w:rsidRPr="00996A5D">
        <w:t>torch.backends.cudnn.benchmark</w:t>
      </w:r>
      <w:bookmarkEnd w:id="11"/>
    </w:p>
    <w:p w14:paraId="5D4EADAB" w14:textId="4C3DAE72" w:rsidR="00996A5D" w:rsidRDefault="00996A5D" w:rsidP="00996A5D">
      <w:pPr>
        <w:pStyle w:val="555-"/>
        <w:ind w:firstLine="480"/>
      </w:pPr>
      <w:r w:rsidRPr="00996A5D">
        <w:t>torch.backends.cudnn.benchmark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。在卷积时，会按照</w:t>
      </w:r>
      <w:r w:rsidRPr="00996A5D">
        <w:rPr>
          <w:rFonts w:hint="eastAsia"/>
        </w:rPr>
        <w:t>默认</w:t>
      </w:r>
      <w:r>
        <w:rPr>
          <w:rFonts w:hint="eastAsia"/>
        </w:rPr>
        <w:t>的</w:t>
      </w:r>
      <w:r w:rsidRPr="00996A5D">
        <w:t xml:space="preserve"> cuDNN </w:t>
      </w:r>
      <w:r w:rsidRPr="00996A5D">
        <w:t>加速</w:t>
      </w:r>
      <w:r>
        <w:rPr>
          <w:rFonts w:hint="eastAsia"/>
        </w:rPr>
        <w:t>方法，而</w:t>
      </w:r>
      <w:r w:rsidRPr="00996A5D">
        <w:t>cuDNN</w:t>
      </w:r>
      <w:r>
        <w:rPr>
          <w:rFonts w:hint="eastAsia"/>
        </w:rPr>
        <w:t>中还集成了很多卷积的方法，当设置为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pytorch</w:t>
      </w:r>
      <w:r>
        <w:rPr>
          <w:rFonts w:hint="eastAsia"/>
        </w:rPr>
        <w:t>会</w:t>
      </w:r>
      <w:r w:rsidRPr="00996A5D">
        <w:rPr>
          <w:rFonts w:hint="eastAsia"/>
        </w:rPr>
        <w:t>在每一个卷积层中测试</w:t>
      </w:r>
      <w:r w:rsidRPr="00996A5D">
        <w:t xml:space="preserve"> cuDNN </w:t>
      </w:r>
      <w:r w:rsidRPr="00996A5D">
        <w:t>提供的所有卷积实现算法，然后选择最快的那个。这样在模型启动的时候，只要额外多花一点点预处理时间，就可以较大幅度地减少训练时间。</w:t>
      </w:r>
      <w:r>
        <w:rPr>
          <w:rFonts w:hint="eastAsia"/>
        </w:rPr>
        <w:t>但是如果网络模型结构经常变化、输入大小经常变化</w:t>
      </w:r>
      <w:r w:rsidRPr="00996A5D">
        <w:rPr>
          <w:rFonts w:hint="eastAsia"/>
        </w:rPr>
        <w:t>反而会大大降低效率</w:t>
      </w:r>
      <w:r>
        <w:rPr>
          <w:rFonts w:hint="eastAsia"/>
        </w:rPr>
        <w:t>，不停的搜索最快的卷积方法。因此设置为</w:t>
      </w:r>
      <w:r>
        <w:rPr>
          <w:rFonts w:hint="eastAsia"/>
        </w:rPr>
        <w:t>True</w:t>
      </w:r>
      <w:r>
        <w:rPr>
          <w:rFonts w:hint="eastAsia"/>
        </w:rPr>
        <w:t>的前提需要满足输入图片大小、</w:t>
      </w:r>
      <w:r>
        <w:rPr>
          <w:rFonts w:hint="eastAsia"/>
        </w:rPr>
        <w:lastRenderedPageBreak/>
        <w:t>输入图片的通道数目、</w:t>
      </w:r>
      <w:r>
        <w:rPr>
          <w:rFonts w:hint="eastAsia"/>
        </w:rPr>
        <w:t>batch_size</w:t>
      </w:r>
      <w:r>
        <w:rPr>
          <w:rFonts w:hint="eastAsia"/>
        </w:rPr>
        <w:t>不改变。其使用时加在开头即可。</w:t>
      </w:r>
    </w:p>
    <w:p w14:paraId="72312BDD" w14:textId="05EB96A5" w:rsidR="00884C18" w:rsidRDefault="00884C18" w:rsidP="00884C18">
      <w:pPr>
        <w:pStyle w:val="2-2"/>
      </w:pPr>
      <w:bookmarkStart w:id="12" w:name="_Toc123912904"/>
      <w:r>
        <w:rPr>
          <w:rFonts w:hint="eastAsia"/>
        </w:rPr>
        <w:t>其他注意事项</w:t>
      </w:r>
      <w:bookmarkEnd w:id="12"/>
    </w:p>
    <w:p w14:paraId="1F30F25F" w14:textId="69C37A25" w:rsidR="001F4A6F" w:rsidRDefault="00884C18" w:rsidP="001F4A6F">
      <w:pPr>
        <w:pStyle w:val="555-"/>
        <w:ind w:firstLine="480"/>
      </w:pPr>
      <w:r w:rsidRPr="00884C18">
        <w:rPr>
          <w:rFonts w:hint="eastAsia"/>
        </w:rPr>
        <w:t>不要使用太大的线性层。因为</w:t>
      </w:r>
      <w:r w:rsidRPr="00884C18">
        <w:rPr>
          <w:rFonts w:hint="eastAsia"/>
        </w:rPr>
        <w:t>nn.Linear(m,n)</w:t>
      </w:r>
      <w:r w:rsidRPr="00884C18">
        <w:rPr>
          <w:rFonts w:hint="eastAsia"/>
        </w:rPr>
        <w:t>使用的是</w:t>
      </w:r>
      <w:r w:rsidRPr="00884C18">
        <w:rPr>
          <w:rFonts w:hint="eastAsia"/>
        </w:rPr>
        <w:t> O(mn) </w:t>
      </w:r>
      <w:r w:rsidRPr="00884C18">
        <w:rPr>
          <w:rFonts w:hint="eastAsia"/>
        </w:rPr>
        <w:t>的内存，线性层太大很容易超出现有显存。</w:t>
      </w:r>
    </w:p>
    <w:p w14:paraId="6E834730" w14:textId="77777777" w:rsidR="00884C18" w:rsidRDefault="00884C18" w:rsidP="00884C18">
      <w:pPr>
        <w:pStyle w:val="555-"/>
        <w:ind w:firstLine="480"/>
      </w:pPr>
      <w:r>
        <w:t xml:space="preserve">model.eval() </w:t>
      </w:r>
      <w:r>
        <w:t>和</w:t>
      </w:r>
      <w:r>
        <w:t xml:space="preserve"> torch.no_grad() </w:t>
      </w:r>
      <w:r>
        <w:t>的区别在于，</w:t>
      </w:r>
      <w:r>
        <w:t xml:space="preserve">model.eval() </w:t>
      </w:r>
      <w:r>
        <w:t>是将网络切换为测试状态，例如</w:t>
      </w:r>
      <w:r>
        <w:t xml:space="preserve"> BN </w:t>
      </w:r>
      <w:r>
        <w:t>和</w:t>
      </w:r>
      <w:r>
        <w:t>dropout</w:t>
      </w:r>
      <w:r>
        <w:t>在训练和测试阶段使用不同的计算方法。</w:t>
      </w:r>
      <w:r>
        <w:t xml:space="preserve">torch.no_grad() </w:t>
      </w:r>
      <w:r>
        <w:t>是关闭</w:t>
      </w:r>
      <w:r>
        <w:t xml:space="preserve"> PyTorch </w:t>
      </w:r>
      <w:r>
        <w:t>张量的自动求导机制，以减少存储使用和加速计算，得到的结果无法进行</w:t>
      </w:r>
      <w:r>
        <w:t xml:space="preserve"> loss.backward()</w:t>
      </w:r>
      <w:r>
        <w:t>。</w:t>
      </w:r>
    </w:p>
    <w:p w14:paraId="0B31BAE1" w14:textId="5D2206D9" w:rsidR="00884C18" w:rsidRDefault="00F7392B" w:rsidP="00884C18">
      <w:pPr>
        <w:pStyle w:val="555-"/>
        <w:ind w:firstLine="480"/>
      </w:pPr>
      <w:r w:rsidRPr="00F7392B">
        <w:t>model.zero_grad()</w:t>
      </w:r>
      <w:r w:rsidRPr="00F7392B">
        <w:t>会把整个模型的参数的梯度都归零</w:t>
      </w:r>
      <w:r w:rsidRPr="00F7392B">
        <w:t xml:space="preserve">, </w:t>
      </w:r>
      <w:r w:rsidRPr="00F7392B">
        <w:t>而</w:t>
      </w:r>
      <w:r w:rsidRPr="00F7392B">
        <w:t>optimizer.zero_grad()</w:t>
      </w:r>
      <w:r w:rsidRPr="00F7392B">
        <w:t>只会把传入其中的参数的梯度归零</w:t>
      </w:r>
      <w:r>
        <w:rPr>
          <w:rFonts w:hint="eastAsia"/>
        </w:rPr>
        <w:t>。</w:t>
      </w:r>
    </w:p>
    <w:p w14:paraId="7D6D99C8" w14:textId="01219EBE" w:rsidR="00F7392B" w:rsidRDefault="00F7392B" w:rsidP="00884C18">
      <w:pPr>
        <w:pStyle w:val="555-"/>
        <w:ind w:firstLine="480"/>
      </w:pPr>
      <w:r w:rsidRPr="00F7392B">
        <w:rPr>
          <w:rFonts w:hint="eastAsia"/>
        </w:rPr>
        <w:t>用</w:t>
      </w:r>
      <w:r w:rsidRPr="00F7392B">
        <w:t xml:space="preserve"> del </w:t>
      </w:r>
      <w:r w:rsidRPr="00F7392B">
        <w:t>及时删除不用的中间变量，节约</w:t>
      </w:r>
      <w:r w:rsidRPr="00F7392B">
        <w:t xml:space="preserve"> GPU </w:t>
      </w:r>
      <w:r w:rsidRPr="00F7392B">
        <w:t>存储。</w:t>
      </w:r>
    </w:p>
    <w:p w14:paraId="01D398F2" w14:textId="5FE3AF5C" w:rsidR="00F7392B" w:rsidRDefault="00F7392B" w:rsidP="00884C18">
      <w:pPr>
        <w:pStyle w:val="555-"/>
        <w:ind w:firstLine="480"/>
      </w:pPr>
      <w:r w:rsidRPr="00F7392B">
        <w:rPr>
          <w:rFonts w:hint="eastAsia"/>
        </w:rPr>
        <w:t>使用</w:t>
      </w:r>
      <w:r w:rsidRPr="00F7392B">
        <w:t xml:space="preserve"> inplace </w:t>
      </w:r>
      <w:r w:rsidRPr="00F7392B">
        <w:t>操作</w:t>
      </w:r>
      <w:r>
        <w:rPr>
          <w:rFonts w:hint="eastAsia"/>
        </w:rPr>
        <w:t>（对于激活函数）</w:t>
      </w:r>
      <w:r w:rsidRPr="00F7392B">
        <w:t>可节约</w:t>
      </w:r>
      <w:r w:rsidRPr="00F7392B">
        <w:t xml:space="preserve"> GPU </w:t>
      </w:r>
      <w:r w:rsidRPr="00F7392B">
        <w:t>存储</w:t>
      </w:r>
      <w:r w:rsidR="004C525D">
        <w:rPr>
          <w:rFonts w:hint="eastAsia"/>
        </w:rPr>
        <w:t>。</w:t>
      </w:r>
    </w:p>
    <w:p w14:paraId="77EBA941" w14:textId="26C92703" w:rsidR="009858C4" w:rsidRDefault="004C525D" w:rsidP="009858C4">
      <w:pPr>
        <w:pStyle w:val="555-"/>
        <w:ind w:firstLine="480"/>
        <w:rPr>
          <w:rFonts w:hint="eastAsia"/>
        </w:rPr>
      </w:pPr>
      <w:r>
        <w:rPr>
          <w:rFonts w:hint="eastAsia"/>
        </w:rPr>
        <w:t>减少</w:t>
      </w:r>
      <w:r>
        <w:t xml:space="preserve"> CPU </w:t>
      </w:r>
      <w:r>
        <w:t>和</w:t>
      </w:r>
      <w:r>
        <w:t xml:space="preserve"> GPU </w:t>
      </w:r>
      <w:r>
        <w:t>之间的数据传输。例如如果你想知道一个</w:t>
      </w:r>
      <w:r>
        <w:t xml:space="preserve"> epoch </w:t>
      </w:r>
      <w:r>
        <w:t>中每个</w:t>
      </w:r>
      <w:r>
        <w:t xml:space="preserve"> mini-batch </w:t>
      </w:r>
      <w:r>
        <w:t>的</w:t>
      </w:r>
      <w:r>
        <w:t xml:space="preserve"> loss </w:t>
      </w:r>
      <w:r>
        <w:t>和准确率，先将它们累积在</w:t>
      </w:r>
      <w:r>
        <w:t xml:space="preserve"> GPU </w:t>
      </w:r>
      <w:r>
        <w:t>中等一个</w:t>
      </w:r>
      <w:r>
        <w:t xml:space="preserve"> epoch </w:t>
      </w:r>
      <w:r>
        <w:t>结束之后一起</w:t>
      </w:r>
      <w:proofErr w:type="gramStart"/>
      <w:r>
        <w:t>传输回</w:t>
      </w:r>
      <w:proofErr w:type="gramEnd"/>
      <w:r>
        <w:t xml:space="preserve"> CPU </w:t>
      </w:r>
      <w:r>
        <w:t>会比每个</w:t>
      </w:r>
      <w:r>
        <w:t xml:space="preserve"> mini-batch </w:t>
      </w:r>
      <w:r>
        <w:t>都进行一次</w:t>
      </w:r>
      <w:r>
        <w:t xml:space="preserve"> GPU </w:t>
      </w:r>
      <w:r>
        <w:t>到</w:t>
      </w:r>
      <w:r>
        <w:t xml:space="preserve"> CPU </w:t>
      </w:r>
      <w:r>
        <w:t>的传输更快。</w:t>
      </w:r>
    </w:p>
    <w:p w14:paraId="278CF41B" w14:textId="3747B449" w:rsidR="009858C4" w:rsidRDefault="009858C4" w:rsidP="009858C4">
      <w:pPr>
        <w:pStyle w:val="2-2"/>
      </w:pPr>
      <w:r w:rsidRPr="00F7392B">
        <w:t xml:space="preserve">inplace </w:t>
      </w:r>
      <w:r w:rsidRPr="00F7392B">
        <w:t>操作</w:t>
      </w:r>
    </w:p>
    <w:p w14:paraId="4AAC1137" w14:textId="1A148D8A" w:rsidR="009858C4" w:rsidRDefault="009858C4" w:rsidP="009858C4">
      <w:pPr>
        <w:pStyle w:val="555-"/>
        <w:ind w:firstLine="480"/>
      </w:pPr>
      <w:r>
        <w:rPr>
          <w:rFonts w:hint="eastAsia"/>
        </w:rPr>
        <w:t>对于</w:t>
      </w:r>
      <w:r>
        <w:rPr>
          <w:rFonts w:hint="eastAsia"/>
        </w:rPr>
        <w:t>require</w:t>
      </w:r>
      <w:r>
        <w:t>s_grad=True</w:t>
      </w:r>
      <w:r>
        <w:rPr>
          <w:rFonts w:hint="eastAsia"/>
        </w:rPr>
        <w:t>的叶子张量（</w:t>
      </w:r>
      <w:r>
        <w:rPr>
          <w:rFonts w:hint="eastAsia"/>
        </w:rPr>
        <w:t>leaf</w:t>
      </w:r>
      <w:r>
        <w:t xml:space="preserve"> </w:t>
      </w:r>
      <w:r>
        <w:rPr>
          <w:rFonts w:hint="eastAsia"/>
        </w:rPr>
        <w:t>tensor</w:t>
      </w:r>
      <w:r>
        <w:rPr>
          <w:rFonts w:hint="eastAsia"/>
        </w:rPr>
        <w:t>）不能使用</w:t>
      </w:r>
      <w:r>
        <w:rPr>
          <w:rFonts w:hint="eastAsia"/>
        </w:rPr>
        <w:t>inplace</w:t>
      </w:r>
      <w:r>
        <w:t xml:space="preserve"> </w:t>
      </w:r>
      <w:r>
        <w:rPr>
          <w:rFonts w:hint="eastAsia"/>
        </w:rPr>
        <w:t>operation</w:t>
      </w:r>
      <w:r>
        <w:rPr>
          <w:rFonts w:hint="eastAsia"/>
        </w:rPr>
        <w:t>。</w:t>
      </w:r>
    </w:p>
    <w:p w14:paraId="21869B36" w14:textId="0076DB23" w:rsidR="009858C4" w:rsidRDefault="009858C4" w:rsidP="009858C4">
      <w:pPr>
        <w:pStyle w:val="555-"/>
        <w:numPr>
          <w:ilvl w:val="0"/>
          <w:numId w:val="10"/>
        </w:numPr>
        <w:ind w:firstLineChars="0"/>
      </w:pPr>
      <w:r>
        <w:rPr>
          <w:rFonts w:hint="eastAsia"/>
        </w:rPr>
        <w:t>神经网络中所有定义的</w:t>
      </w:r>
      <w:r>
        <w:rPr>
          <w:rFonts w:hint="eastAsia"/>
        </w:rPr>
        <w:t>parameters</w:t>
      </w:r>
      <w:r>
        <w:rPr>
          <w:rFonts w:hint="eastAsia"/>
        </w:rPr>
        <w:t>都是叶子节点，且都需要梯度</w:t>
      </w:r>
    </w:p>
    <w:p w14:paraId="6AC16DDB" w14:textId="663181B7" w:rsidR="009858C4" w:rsidRDefault="009858C4" w:rsidP="009858C4">
      <w:pPr>
        <w:pStyle w:val="555-"/>
        <w:numPr>
          <w:ilvl w:val="0"/>
          <w:numId w:val="10"/>
        </w:numPr>
        <w:ind w:firstLineChars="0"/>
      </w:pPr>
      <w:r>
        <w:rPr>
          <w:rFonts w:hint="eastAsia"/>
        </w:rPr>
        <w:t>那些</w:t>
      </w:r>
      <w:r>
        <w:rPr>
          <w:rFonts w:hint="eastAsia"/>
        </w:rPr>
        <w:t>t</w:t>
      </w:r>
      <w:r>
        <w:t>ensor.is_leaf=True</w:t>
      </w:r>
      <w:r>
        <w:rPr>
          <w:rFonts w:hint="eastAsia"/>
        </w:rPr>
        <w:t>的张量</w:t>
      </w:r>
    </w:p>
    <w:p w14:paraId="6B62DD76" w14:textId="77777777" w:rsidR="009858C4" w:rsidRDefault="009858C4" w:rsidP="009858C4">
      <w:pPr>
        <w:pStyle w:val="555-"/>
        <w:ind w:firstLine="480"/>
      </w:pPr>
      <w:r>
        <w:rPr>
          <w:rFonts w:hint="eastAsia"/>
        </w:rPr>
        <w:t>对于求梯度阶段需要用到的张量不能使用</w:t>
      </w:r>
      <w:r>
        <w:rPr>
          <w:rFonts w:hint="eastAsia"/>
        </w:rPr>
        <w:t>inplace</w:t>
      </w:r>
      <w:r>
        <w:t xml:space="preserve"> </w:t>
      </w:r>
      <w:r>
        <w:rPr>
          <w:rFonts w:hint="eastAsia"/>
        </w:rPr>
        <w:t>operation</w:t>
      </w:r>
      <w:r>
        <w:rPr>
          <w:rFonts w:hint="eastAsia"/>
        </w:rPr>
        <w:t>。</w:t>
      </w:r>
    </w:p>
    <w:p w14:paraId="144A40FE" w14:textId="6452C79D" w:rsidR="009858C4" w:rsidRDefault="00636127" w:rsidP="001E6348">
      <w:pPr>
        <w:pStyle w:val="2-2"/>
      </w:pPr>
      <w:r>
        <w:t>.</w:t>
      </w:r>
      <w:r w:rsidRPr="00636127">
        <w:t>clone()</w:t>
      </w:r>
      <w:r>
        <w:t xml:space="preserve">  .</w:t>
      </w:r>
      <w:r w:rsidRPr="00636127">
        <w:t>copy_()</w:t>
      </w:r>
      <w:r>
        <w:t xml:space="preserve">  .</w:t>
      </w:r>
      <w:r w:rsidRPr="00636127">
        <w:t>detach()</w:t>
      </w:r>
      <w:r>
        <w:t xml:space="preserve">  </w:t>
      </w:r>
      <w:r w:rsidRPr="00636127">
        <w:t>.data</w:t>
      </w:r>
    </w:p>
    <w:p w14:paraId="6E5F97E3" w14:textId="53E3C450" w:rsidR="00636127" w:rsidRDefault="00636127" w:rsidP="00636127">
      <w:pPr>
        <w:pStyle w:val="555-"/>
        <w:ind w:firstLine="480"/>
      </w:pPr>
      <w:r>
        <w:rPr>
          <w:rFonts w:hint="eastAsia"/>
        </w:rPr>
        <w:t>对于</w:t>
      </w:r>
      <w:r>
        <w:rPr>
          <w:rFonts w:hint="eastAsia"/>
        </w:rPr>
        <w:t>te</w:t>
      </w:r>
      <w:r>
        <w:t>nsor.clone()</w:t>
      </w:r>
      <w:r>
        <w:rPr>
          <w:rFonts w:hint="eastAsia"/>
        </w:rPr>
        <w:t>，其会</w:t>
      </w:r>
      <w:r w:rsidRPr="00636127">
        <w:rPr>
          <w:rFonts w:hint="eastAsia"/>
        </w:rPr>
        <w:t>创建一个</w:t>
      </w:r>
      <w:r w:rsidRPr="00636127">
        <w:t>tensor</w:t>
      </w:r>
      <w:r w:rsidRPr="00636127">
        <w:t>与源</w:t>
      </w:r>
      <w:r w:rsidRPr="00636127">
        <w:t>tensor</w:t>
      </w:r>
      <w:r w:rsidRPr="00636127">
        <w:t>有相同的</w:t>
      </w:r>
      <w:r w:rsidRPr="00636127">
        <w:t>shape</w:t>
      </w:r>
      <w:r w:rsidRPr="00636127">
        <w:t>，</w:t>
      </w:r>
      <w:r w:rsidRPr="00636127">
        <w:t>dtype</w:t>
      </w:r>
      <w:r w:rsidRPr="00636127">
        <w:t>和</w:t>
      </w:r>
      <w:r w:rsidRPr="00636127">
        <w:t>device</w:t>
      </w:r>
      <w:r w:rsidRPr="00636127">
        <w:t>，</w:t>
      </w:r>
      <w:proofErr w:type="gramStart"/>
      <w:r w:rsidRPr="00636127">
        <w:t>不</w:t>
      </w:r>
      <w:proofErr w:type="gramEnd"/>
      <w:r w:rsidRPr="00636127">
        <w:t>共享内存地址，但新</w:t>
      </w:r>
      <w:r w:rsidRPr="00636127">
        <w:t>tensor</w:t>
      </w:r>
      <w:r w:rsidRPr="00636127">
        <w:t>的梯度会叠加在源</w:t>
      </w:r>
      <w:r w:rsidRPr="00636127">
        <w:t>tensor</w:t>
      </w:r>
      <w:r w:rsidRPr="00636127">
        <w:t>上。</w:t>
      </w:r>
      <w:r>
        <w:rPr>
          <w:rFonts w:hint="eastAsia"/>
        </w:rPr>
        <w:t>例如执行</w:t>
      </w:r>
      <w:r w:rsidRPr="00636127">
        <w:t>b = a.clone()</w:t>
      </w:r>
      <w:r w:rsidRPr="00636127">
        <w:t>之后，</w:t>
      </w:r>
      <w:r w:rsidRPr="00636127">
        <w:t>b</w:t>
      </w:r>
      <w:r w:rsidRPr="00636127">
        <w:t>节点更像是</w:t>
      </w:r>
      <w:r w:rsidRPr="00636127">
        <w:t>a</w:t>
      </w:r>
      <w:r w:rsidRPr="00636127">
        <w:t>经过一个恒等函数之后得到的输出。</w:t>
      </w:r>
    </w:p>
    <w:p w14:paraId="63EF244D" w14:textId="59AE3BD6" w:rsidR="00C646D6" w:rsidRDefault="00C646D6" w:rsidP="00636127">
      <w:pPr>
        <w:pStyle w:val="555-"/>
        <w:ind w:firstLine="480"/>
      </w:pPr>
      <w:r>
        <w:rPr>
          <w:rFonts w:hint="eastAsia"/>
        </w:rPr>
        <w:t>对于</w:t>
      </w:r>
      <w:r>
        <w:rPr>
          <w:rFonts w:hint="eastAsia"/>
        </w:rPr>
        <w:t>ten</w:t>
      </w:r>
      <w:r>
        <w:t>sor.copy_()</w:t>
      </w:r>
      <w:r>
        <w:rPr>
          <w:rFonts w:hint="eastAsia"/>
        </w:rPr>
        <w:t>，其作用是与</w:t>
      </w:r>
      <w:r>
        <w:rPr>
          <w:rFonts w:hint="eastAsia"/>
        </w:rPr>
        <w:t>te</w:t>
      </w:r>
      <w:r>
        <w:t>nsor.clone()</w:t>
      </w:r>
      <w:r>
        <w:rPr>
          <w:rFonts w:hint="eastAsia"/>
        </w:rPr>
        <w:t>相同的，只是使用方法不一样，例如前面的</w:t>
      </w:r>
      <w:r>
        <w:rPr>
          <w:rFonts w:hint="eastAsia"/>
        </w:rPr>
        <w:t>te</w:t>
      </w:r>
      <w:r>
        <w:t>nsor.clone()</w:t>
      </w:r>
      <w:r>
        <w:rPr>
          <w:rFonts w:hint="eastAsia"/>
        </w:rPr>
        <w:t>使用起来可以是</w:t>
      </w:r>
      <w:r w:rsidRPr="00636127">
        <w:t>b = a.clone()</w:t>
      </w:r>
      <w:r>
        <w:rPr>
          <w:rFonts w:hint="eastAsia"/>
        </w:rPr>
        <w:t>，如果要使用</w:t>
      </w:r>
      <w:r>
        <w:rPr>
          <w:rFonts w:hint="eastAsia"/>
        </w:rPr>
        <w:t>ten</w:t>
      </w:r>
      <w:r>
        <w:t>sor.copy_()</w:t>
      </w:r>
      <w:r>
        <w:rPr>
          <w:rFonts w:hint="eastAsia"/>
        </w:rPr>
        <w:t>，则其等价写法为</w:t>
      </w:r>
      <w:r w:rsidRPr="00C646D6">
        <w:t>b = torch.empty_like(a).copy_(a)</w:t>
      </w:r>
      <w:r>
        <w:rPr>
          <w:rFonts w:hint="eastAsia"/>
        </w:rPr>
        <w:t>。即需要先创建一个</w:t>
      </w:r>
      <w:r>
        <w:rPr>
          <w:rFonts w:hint="eastAsia"/>
        </w:rPr>
        <w:t>tensor</w:t>
      </w:r>
      <w:r>
        <w:rPr>
          <w:rFonts w:hint="eastAsia"/>
        </w:rPr>
        <w:t>之后再将目标</w:t>
      </w:r>
      <w:r>
        <w:rPr>
          <w:rFonts w:hint="eastAsia"/>
        </w:rPr>
        <w:t>tensor</w:t>
      </w:r>
      <w:r>
        <w:rPr>
          <w:rFonts w:hint="eastAsia"/>
        </w:rPr>
        <w:t>复制到当前地址上。</w:t>
      </w:r>
    </w:p>
    <w:p w14:paraId="0C3A5E55" w14:textId="2BF5C7C9" w:rsidR="00E26736" w:rsidRDefault="00E26736" w:rsidP="00636127">
      <w:pPr>
        <w:pStyle w:val="555-"/>
        <w:ind w:firstLine="480"/>
      </w:pPr>
      <w:r>
        <w:rPr>
          <w:rFonts w:hint="eastAsia"/>
        </w:rPr>
        <w:lastRenderedPageBreak/>
        <w:t>对于</w:t>
      </w:r>
      <w:r>
        <w:rPr>
          <w:rFonts w:hint="eastAsia"/>
        </w:rPr>
        <w:t>tensor</w:t>
      </w:r>
      <w:r>
        <w:t>.data</w:t>
      </w:r>
      <w:r>
        <w:rPr>
          <w:rFonts w:hint="eastAsia"/>
        </w:rPr>
        <w:t>，其</w:t>
      </w:r>
      <w:r w:rsidRPr="00E26736">
        <w:rPr>
          <w:rFonts w:hint="eastAsia"/>
        </w:rPr>
        <w:t>返回与调用对象</w:t>
      </w:r>
      <w:r w:rsidRPr="00E26736">
        <w:t>tensor</w:t>
      </w:r>
      <w:r w:rsidRPr="00E26736">
        <w:t>相关的一个</w:t>
      </w:r>
      <w:r w:rsidRPr="00E26736">
        <w:t>tensor</w:t>
      </w:r>
      <w:r w:rsidRPr="00E26736">
        <w:t>，此新</w:t>
      </w:r>
      <w:r w:rsidRPr="00E26736">
        <w:t>tensor</w:t>
      </w:r>
      <w:r w:rsidRPr="00E26736">
        <w:t>与源</w:t>
      </w:r>
      <w:r w:rsidRPr="00E26736">
        <w:t>tensor</w:t>
      </w:r>
      <w:r w:rsidRPr="00E26736">
        <w:t>共享数据内存（那么</w:t>
      </w:r>
      <w:r w:rsidRPr="00E26736">
        <w:t>tensor</w:t>
      </w:r>
      <w:r w:rsidRPr="00E26736">
        <w:t>的数据必然是相同的），但其</w:t>
      </w:r>
      <w:r w:rsidRPr="00E26736">
        <w:t>requires_grad</w:t>
      </w:r>
      <w:r w:rsidRPr="00E26736">
        <w:t>为</w:t>
      </w:r>
      <w:r w:rsidRPr="00E26736">
        <w:t>False</w:t>
      </w:r>
      <w:r w:rsidRPr="00E26736">
        <w:rPr>
          <w:rFonts w:hint="eastAsia"/>
        </w:rPr>
        <w:t>，并且不包含源</w:t>
      </w:r>
      <w:r w:rsidRPr="00E26736">
        <w:t>tensor</w:t>
      </w:r>
      <w:r w:rsidRPr="00E26736">
        <w:t>的计算图信息。</w:t>
      </w:r>
      <w:r>
        <w:rPr>
          <w:rFonts w:hint="eastAsia"/>
        </w:rPr>
        <w:t>但是</w:t>
      </w:r>
      <w:r w:rsidRPr="00E26736">
        <w:t>tensor.data</w:t>
      </w:r>
      <w:r w:rsidRPr="00E26736">
        <w:t>是不安全的</w:t>
      </w:r>
      <w:r w:rsidRPr="00E26736">
        <w:t xml:space="preserve">, </w:t>
      </w:r>
      <w:r w:rsidRPr="00E26736">
        <w:t>因为</w:t>
      </w:r>
      <w:r w:rsidRPr="00E26736">
        <w:t xml:space="preserve"> x.data </w:t>
      </w:r>
      <w:r w:rsidRPr="00E26736">
        <w:t>不能被</w:t>
      </w:r>
      <w:r w:rsidRPr="00E26736">
        <w:t xml:space="preserve"> autograd </w:t>
      </w:r>
      <w:r w:rsidRPr="00E26736">
        <w:t>追踪求微分。</w:t>
      </w:r>
      <w:r>
        <w:rPr>
          <w:rFonts w:hint="eastAsia"/>
        </w:rPr>
        <w:t>即如果我们对</w:t>
      </w:r>
      <w:r>
        <w:rPr>
          <w:rFonts w:hint="eastAsia"/>
        </w:rPr>
        <w:t>tensor</w:t>
      </w:r>
      <w:r>
        <w:t>.data</w:t>
      </w:r>
      <w:r>
        <w:rPr>
          <w:rFonts w:hint="eastAsia"/>
        </w:rPr>
        <w:t>的数据进行</w:t>
      </w:r>
      <w:r>
        <w:rPr>
          <w:rFonts w:hint="eastAsia"/>
        </w:rPr>
        <w:t>inplace</w:t>
      </w:r>
      <w:r>
        <w:t xml:space="preserve"> </w:t>
      </w:r>
      <w:r>
        <w:rPr>
          <w:rFonts w:hint="eastAsia"/>
        </w:rPr>
        <w:t>operation</w:t>
      </w:r>
      <w:r>
        <w:rPr>
          <w:rFonts w:hint="eastAsia"/>
        </w:rPr>
        <w:t>，那么</w:t>
      </w:r>
      <w:r w:rsidRPr="00E26736">
        <w:t>autograd</w:t>
      </w:r>
      <w:r>
        <w:rPr>
          <w:rFonts w:hint="eastAsia"/>
        </w:rPr>
        <w:t>是无法察觉到的，最终得到的结果是不正确的。</w:t>
      </w:r>
    </w:p>
    <w:p w14:paraId="0EFE449C" w14:textId="53EB55F0" w:rsidR="00E26736" w:rsidRDefault="00E26736" w:rsidP="00636127">
      <w:pPr>
        <w:pStyle w:val="555-"/>
        <w:ind w:firstLine="480"/>
      </w:pPr>
      <w:r>
        <w:rPr>
          <w:rFonts w:hint="eastAsia"/>
        </w:rPr>
        <w:t>对于</w:t>
      </w:r>
      <w:r w:rsidRPr="00E26736">
        <w:t>tensor.detach()</w:t>
      </w:r>
      <w:r>
        <w:rPr>
          <w:rFonts w:hint="eastAsia"/>
        </w:rPr>
        <w:t>，其作用是与</w:t>
      </w:r>
      <w:r>
        <w:rPr>
          <w:rFonts w:hint="eastAsia"/>
        </w:rPr>
        <w:t>tensor</w:t>
      </w:r>
      <w:r>
        <w:t>.data</w:t>
      </w:r>
      <w:r>
        <w:rPr>
          <w:rFonts w:hint="eastAsia"/>
        </w:rPr>
        <w:t>相同的，但是解决了</w:t>
      </w:r>
      <w:r w:rsidRPr="00E26736">
        <w:t>autograd</w:t>
      </w:r>
      <w:r>
        <w:rPr>
          <w:rFonts w:hint="eastAsia"/>
        </w:rPr>
        <w:t>无法察觉</w:t>
      </w:r>
      <w:r>
        <w:rPr>
          <w:rFonts w:hint="eastAsia"/>
        </w:rPr>
        <w:t>inplace</w:t>
      </w:r>
      <w:r>
        <w:t xml:space="preserve"> </w:t>
      </w:r>
      <w:r>
        <w:rPr>
          <w:rFonts w:hint="eastAsia"/>
        </w:rPr>
        <w:t>operation</w:t>
      </w:r>
      <w:r>
        <w:rPr>
          <w:rFonts w:hint="eastAsia"/>
        </w:rPr>
        <w:t>的问题，可以出现报错情况。</w:t>
      </w:r>
    </w:p>
    <w:p w14:paraId="064CA957" w14:textId="2BBA3246" w:rsidR="00E934E1" w:rsidRDefault="00EF55C8" w:rsidP="00EF55C8">
      <w:pPr>
        <w:pStyle w:val="555-"/>
        <w:ind w:firstLine="480"/>
      </w:pPr>
      <w:r>
        <w:rPr>
          <w:rFonts w:hint="eastAsia"/>
        </w:rPr>
        <w:t>综上我们知道了</w:t>
      </w:r>
      <w:r>
        <w:t>clone()</w:t>
      </w:r>
      <w:r>
        <w:t>与</w:t>
      </w:r>
      <w:r>
        <w:t>copy_()</w:t>
      </w:r>
      <w:r>
        <w:t>可以在新的内存空间复制源</w:t>
      </w:r>
      <w:r>
        <w:t>tensor</w:t>
      </w:r>
      <w:r>
        <w:t>，但梯度信息不独立；</w:t>
      </w:r>
      <w:r>
        <w:t>detach()</w:t>
      </w:r>
      <w:r>
        <w:t>与</w:t>
      </w:r>
      <w:r>
        <w:t>.data</w:t>
      </w:r>
      <w:r>
        <w:t>可以独立出梯度信息，但与源</w:t>
      </w:r>
      <w:r>
        <w:t>tensor</w:t>
      </w:r>
      <w:r>
        <w:t>具有相同内存。</w:t>
      </w:r>
      <w:r w:rsidR="00A24EFE">
        <w:rPr>
          <w:rFonts w:hint="eastAsia"/>
        </w:rPr>
        <w:t>因此当我们需要创建一个</w:t>
      </w:r>
      <w:r w:rsidR="00A24EFE">
        <w:rPr>
          <w:rFonts w:hint="eastAsia"/>
        </w:rPr>
        <w:t>tensor</w:t>
      </w:r>
      <w:r w:rsidR="00A24EFE">
        <w:rPr>
          <w:rFonts w:hint="eastAsia"/>
        </w:rPr>
        <w:t>的副本时，我们可以使用</w:t>
      </w:r>
      <w:r w:rsidR="00A24EFE" w:rsidRPr="00A24EFE">
        <w:t>y = x.clone().detach()</w:t>
      </w:r>
      <w:r w:rsidR="00A24EFE">
        <w:rPr>
          <w:rFonts w:hint="eastAsia"/>
        </w:rPr>
        <w:t>这个方法，或者也可以使用</w:t>
      </w:r>
      <w:r w:rsidR="00A24EFE" w:rsidRPr="00A24EFE">
        <w:t>y = torch.empty_like(x).copy_(x)</w:t>
      </w:r>
      <w:r w:rsidR="00A24EFE">
        <w:rPr>
          <w:rFonts w:hint="eastAsia"/>
        </w:rPr>
        <w:t>这个方法。</w:t>
      </w:r>
    </w:p>
    <w:p w14:paraId="21276AF1" w14:textId="5F2F3C57" w:rsidR="00EF55C8" w:rsidRPr="00A24EFE" w:rsidRDefault="00EF55C8" w:rsidP="00EF55C8">
      <w:pPr>
        <w:pStyle w:val="555-"/>
        <w:ind w:firstLine="480"/>
        <w:rPr>
          <w:rFonts w:hint="eastAsia"/>
        </w:rPr>
      </w:pPr>
      <w:r>
        <w:rPr>
          <w:rFonts w:hint="eastAsia"/>
        </w:rPr>
        <w:t>那么</w:t>
      </w:r>
      <w:r>
        <w:rPr>
          <w:rFonts w:hint="eastAsia"/>
        </w:rPr>
        <w:t>如果我们创建了一个</w:t>
      </w:r>
      <w:r>
        <w:t>model</w:t>
      </w:r>
      <w:r>
        <w:t>，那么</w:t>
      </w:r>
      <w:r>
        <w:t>model</w:t>
      </w:r>
      <w:r>
        <w:t>中可以训练的参数都是叶子节点。那么他们是如何被初始化的呢？</w:t>
      </w:r>
      <w:r>
        <w:rPr>
          <w:rFonts w:hint="eastAsia"/>
        </w:rPr>
        <w:t>一种曲线救国的方式是通过对</w:t>
      </w:r>
      <w:r>
        <w:t>XX.data</w:t>
      </w:r>
      <w:r>
        <w:t>进行操作。例如</w:t>
      </w:r>
      <w:r>
        <w:t>XX.data.zero_</w:t>
      </w:r>
      <w:r>
        <w:t>便可以达到初始化效果了。毕竟</w:t>
      </w:r>
      <w:r>
        <w:t>XX.data</w:t>
      </w:r>
      <w:r>
        <w:t>与</w:t>
      </w:r>
      <w:r>
        <w:t>XX</w:t>
      </w:r>
      <w:r>
        <w:t>共享内存。</w:t>
      </w:r>
      <w:bookmarkStart w:id="13" w:name="_GoBack"/>
      <w:bookmarkEnd w:id="13"/>
    </w:p>
    <w:sectPr w:rsidR="00EF55C8" w:rsidRPr="00A24EFE" w:rsidSect="00516AFD">
      <w:pgSz w:w="11906" w:h="16838"/>
      <w:pgMar w:top="1701" w:right="1701" w:bottom="1701" w:left="1701" w:header="1134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A5F8D" w14:textId="77777777" w:rsidR="007010A1" w:rsidRDefault="007010A1" w:rsidP="00901CC2">
      <w:r>
        <w:separator/>
      </w:r>
    </w:p>
  </w:endnote>
  <w:endnote w:type="continuationSeparator" w:id="0">
    <w:p w14:paraId="54CBCF00" w14:textId="77777777" w:rsidR="007010A1" w:rsidRDefault="007010A1" w:rsidP="00901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03BA7" w14:textId="77777777" w:rsidR="007010A1" w:rsidRDefault="007010A1" w:rsidP="00901CC2">
      <w:r>
        <w:separator/>
      </w:r>
    </w:p>
  </w:footnote>
  <w:footnote w:type="continuationSeparator" w:id="0">
    <w:p w14:paraId="274FA4A1" w14:textId="77777777" w:rsidR="007010A1" w:rsidRDefault="007010A1" w:rsidP="00901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BD2"/>
    <w:multiLevelType w:val="multilevel"/>
    <w:tmpl w:val="4184B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046FA"/>
    <w:multiLevelType w:val="multilevel"/>
    <w:tmpl w:val="6532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E4F45"/>
    <w:multiLevelType w:val="multilevel"/>
    <w:tmpl w:val="A54A7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FC613F"/>
    <w:multiLevelType w:val="hybridMultilevel"/>
    <w:tmpl w:val="FF1A3B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A073CA8"/>
    <w:multiLevelType w:val="multilevel"/>
    <w:tmpl w:val="7DB28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D3478C"/>
    <w:multiLevelType w:val="multilevel"/>
    <w:tmpl w:val="28A8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67768A"/>
    <w:multiLevelType w:val="multilevel"/>
    <w:tmpl w:val="ABE6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064D04"/>
    <w:multiLevelType w:val="multilevel"/>
    <w:tmpl w:val="95A42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621DD8"/>
    <w:multiLevelType w:val="multilevel"/>
    <w:tmpl w:val="619C3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C50EF3"/>
    <w:multiLevelType w:val="hybridMultilevel"/>
    <w:tmpl w:val="CD1ADF46"/>
    <w:lvl w:ilvl="0" w:tplc="6046C2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FA"/>
    <w:rsid w:val="00032E32"/>
    <w:rsid w:val="00064C0C"/>
    <w:rsid w:val="00097DC7"/>
    <w:rsid w:val="000B472A"/>
    <w:rsid w:val="00156FD2"/>
    <w:rsid w:val="0017333C"/>
    <w:rsid w:val="001902BD"/>
    <w:rsid w:val="001E23E6"/>
    <w:rsid w:val="001E6348"/>
    <w:rsid w:val="001F4A6F"/>
    <w:rsid w:val="00203D12"/>
    <w:rsid w:val="00227AE5"/>
    <w:rsid w:val="00267035"/>
    <w:rsid w:val="0027036A"/>
    <w:rsid w:val="0029522A"/>
    <w:rsid w:val="002A0C72"/>
    <w:rsid w:val="002D133C"/>
    <w:rsid w:val="002F20B4"/>
    <w:rsid w:val="00311A8A"/>
    <w:rsid w:val="00313DA3"/>
    <w:rsid w:val="00371325"/>
    <w:rsid w:val="00374E04"/>
    <w:rsid w:val="00392444"/>
    <w:rsid w:val="003F3E84"/>
    <w:rsid w:val="0043683C"/>
    <w:rsid w:val="004C525D"/>
    <w:rsid w:val="004D16E2"/>
    <w:rsid w:val="00516AFD"/>
    <w:rsid w:val="00530BA8"/>
    <w:rsid w:val="00536E4D"/>
    <w:rsid w:val="00586461"/>
    <w:rsid w:val="0061089C"/>
    <w:rsid w:val="0063511B"/>
    <w:rsid w:val="00636127"/>
    <w:rsid w:val="006618A4"/>
    <w:rsid w:val="006C0DD7"/>
    <w:rsid w:val="006F1566"/>
    <w:rsid w:val="007010A1"/>
    <w:rsid w:val="00713942"/>
    <w:rsid w:val="0075459A"/>
    <w:rsid w:val="00770786"/>
    <w:rsid w:val="00791638"/>
    <w:rsid w:val="00884C18"/>
    <w:rsid w:val="008B7D90"/>
    <w:rsid w:val="008D2A8B"/>
    <w:rsid w:val="008D49DD"/>
    <w:rsid w:val="00901CC2"/>
    <w:rsid w:val="00967A20"/>
    <w:rsid w:val="009858C4"/>
    <w:rsid w:val="00996170"/>
    <w:rsid w:val="00996A5D"/>
    <w:rsid w:val="00A0114D"/>
    <w:rsid w:val="00A24EFE"/>
    <w:rsid w:val="00A45C3F"/>
    <w:rsid w:val="00A70798"/>
    <w:rsid w:val="00A97BD2"/>
    <w:rsid w:val="00AA26E3"/>
    <w:rsid w:val="00AA5E12"/>
    <w:rsid w:val="00AD0357"/>
    <w:rsid w:val="00AE100F"/>
    <w:rsid w:val="00AF2B05"/>
    <w:rsid w:val="00AF6426"/>
    <w:rsid w:val="00B22EC0"/>
    <w:rsid w:val="00B37AE4"/>
    <w:rsid w:val="00B456EE"/>
    <w:rsid w:val="00B74FF0"/>
    <w:rsid w:val="00BA2CFA"/>
    <w:rsid w:val="00BE33E2"/>
    <w:rsid w:val="00BE51F8"/>
    <w:rsid w:val="00C45FFC"/>
    <w:rsid w:val="00C646D6"/>
    <w:rsid w:val="00D23FD6"/>
    <w:rsid w:val="00D308B3"/>
    <w:rsid w:val="00D8765F"/>
    <w:rsid w:val="00D926EA"/>
    <w:rsid w:val="00DB5A06"/>
    <w:rsid w:val="00DC7FC3"/>
    <w:rsid w:val="00DE7AF0"/>
    <w:rsid w:val="00DF6075"/>
    <w:rsid w:val="00E05207"/>
    <w:rsid w:val="00E26736"/>
    <w:rsid w:val="00E47FB8"/>
    <w:rsid w:val="00E52FFF"/>
    <w:rsid w:val="00E8174F"/>
    <w:rsid w:val="00E909A9"/>
    <w:rsid w:val="00E934E1"/>
    <w:rsid w:val="00EF55C8"/>
    <w:rsid w:val="00EF62CA"/>
    <w:rsid w:val="00F2051F"/>
    <w:rsid w:val="00F31C56"/>
    <w:rsid w:val="00F7392B"/>
    <w:rsid w:val="00F968BB"/>
    <w:rsid w:val="00FC60E5"/>
    <w:rsid w:val="00FF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5BF7"/>
  <w15:chartTrackingRefBased/>
  <w15:docId w15:val="{B6F61AC8-0F81-4D33-913A-5FB24EBA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6F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3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F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6F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1">
    <w:name w:val="1-1级"/>
    <w:basedOn w:val="a"/>
    <w:qFormat/>
    <w:rsid w:val="00156FD2"/>
    <w:pPr>
      <w:spacing w:before="480" w:after="360" w:line="400" w:lineRule="exact"/>
      <w:jc w:val="center"/>
      <w:outlineLvl w:val="0"/>
    </w:pPr>
    <w:rPr>
      <w:rFonts w:ascii="黑体" w:eastAsia="黑体" w:hAnsi="Times New Roman"/>
      <w:kern w:val="0"/>
      <w:sz w:val="30"/>
      <w:szCs w:val="30"/>
    </w:rPr>
  </w:style>
  <w:style w:type="paragraph" w:customStyle="1" w:styleId="2-2">
    <w:name w:val="2-2级"/>
    <w:basedOn w:val="a"/>
    <w:qFormat/>
    <w:rsid w:val="00156FD2"/>
    <w:pPr>
      <w:keepNext/>
      <w:spacing w:before="360" w:after="120" w:line="400" w:lineRule="atLeas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3-3">
    <w:name w:val="3-3级"/>
    <w:basedOn w:val="a"/>
    <w:qFormat/>
    <w:rsid w:val="00156FD2"/>
    <w:pPr>
      <w:keepNext/>
      <w:spacing w:before="240" w:after="120" w:line="400" w:lineRule="atLeast"/>
      <w:outlineLvl w:val="2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4-4">
    <w:name w:val="4-4级"/>
    <w:basedOn w:val="a"/>
    <w:qFormat/>
    <w:rsid w:val="00156FD2"/>
    <w:pPr>
      <w:widowControl/>
      <w:snapToGrid w:val="0"/>
      <w:spacing w:before="240" w:after="120" w:line="400" w:lineRule="atLeast"/>
      <w:outlineLvl w:val="3"/>
    </w:pPr>
    <w:rPr>
      <w:rFonts w:ascii="Times New Roman" w:eastAsia="黑体" w:hAnsi="Times New Roman"/>
      <w:kern w:val="0"/>
      <w:sz w:val="24"/>
      <w:szCs w:val="26"/>
    </w:rPr>
  </w:style>
  <w:style w:type="paragraph" w:customStyle="1" w:styleId="555-">
    <w:name w:val="555-正文"/>
    <w:basedOn w:val="a"/>
    <w:qFormat/>
    <w:rsid w:val="00156FD2"/>
    <w:pPr>
      <w:spacing w:line="400" w:lineRule="exact"/>
      <w:ind w:firstLineChars="200" w:firstLine="200"/>
    </w:pPr>
    <w:rPr>
      <w:rFonts w:ascii="Times New Roman" w:eastAsia="宋体" w:hAnsi="Times New Roman"/>
      <w:color w:val="000000"/>
      <w:kern w:val="0"/>
      <w:sz w:val="24"/>
      <w:szCs w:val="24"/>
    </w:rPr>
  </w:style>
  <w:style w:type="paragraph" w:customStyle="1" w:styleId="8-">
    <w:name w:val="8-表"/>
    <w:basedOn w:val="a"/>
    <w:qFormat/>
    <w:rsid w:val="00156FD2"/>
    <w:pPr>
      <w:widowControl/>
      <w:snapToGrid w:val="0"/>
      <w:spacing w:before="240" w:after="120" w:line="400" w:lineRule="atLeast"/>
      <w:jc w:val="center"/>
    </w:pPr>
    <w:rPr>
      <w:rFonts w:ascii="Times New Roman" w:eastAsia="黑体" w:hAnsi="Times New Roman"/>
      <w:kern w:val="0"/>
      <w:sz w:val="20"/>
      <w:szCs w:val="38"/>
    </w:rPr>
  </w:style>
  <w:style w:type="paragraph" w:customStyle="1" w:styleId="9-">
    <w:name w:val="9-图"/>
    <w:basedOn w:val="8-"/>
    <w:qFormat/>
    <w:rsid w:val="00156FD2"/>
    <w:pPr>
      <w:spacing w:before="120" w:after="240"/>
    </w:pPr>
  </w:style>
  <w:style w:type="character" w:customStyle="1" w:styleId="20">
    <w:name w:val="标题 2 字符"/>
    <w:basedOn w:val="a0"/>
    <w:link w:val="2"/>
    <w:uiPriority w:val="9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56FD2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56FD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56F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156FD2"/>
    <w:rPr>
      <w:rFonts w:ascii="宋体" w:eastAsia="宋体" w:hAnsi="宋体" w:hint="eastAsia"/>
      <w:b w:val="0"/>
      <w:bCs w:val="0"/>
      <w:i w:val="0"/>
      <w:iCs w:val="0"/>
      <w:color w:val="000000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56F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6F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6F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6FD2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52F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E52FFF"/>
  </w:style>
  <w:style w:type="character" w:styleId="aa">
    <w:name w:val="Hyperlink"/>
    <w:basedOn w:val="a0"/>
    <w:uiPriority w:val="99"/>
    <w:unhideWhenUsed/>
    <w:rsid w:val="00E52F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618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618A4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6618A4"/>
  </w:style>
  <w:style w:type="character" w:customStyle="1" w:styleId="o">
    <w:name w:val="o"/>
    <w:basedOn w:val="a0"/>
    <w:rsid w:val="006618A4"/>
  </w:style>
  <w:style w:type="character" w:customStyle="1" w:styleId="p">
    <w:name w:val="p"/>
    <w:basedOn w:val="a0"/>
    <w:rsid w:val="006618A4"/>
  </w:style>
  <w:style w:type="paragraph" w:customStyle="1" w:styleId="alt">
    <w:name w:val="alt"/>
    <w:basedOn w:val="a"/>
    <w:rsid w:val="00661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6618A4"/>
  </w:style>
  <w:style w:type="character" w:customStyle="1" w:styleId="number">
    <w:name w:val="number"/>
    <w:basedOn w:val="a0"/>
    <w:rsid w:val="006618A4"/>
  </w:style>
  <w:style w:type="character" w:customStyle="1" w:styleId="string">
    <w:name w:val="string"/>
    <w:basedOn w:val="a0"/>
    <w:rsid w:val="006618A4"/>
  </w:style>
  <w:style w:type="character" w:customStyle="1" w:styleId="keyword">
    <w:name w:val="keyword"/>
    <w:basedOn w:val="a0"/>
    <w:rsid w:val="00D926EA"/>
  </w:style>
  <w:style w:type="character" w:customStyle="1" w:styleId="special">
    <w:name w:val="special"/>
    <w:basedOn w:val="a0"/>
    <w:rsid w:val="00F968BB"/>
  </w:style>
  <w:style w:type="character" w:customStyle="1" w:styleId="10">
    <w:name w:val="标题 1 字符"/>
    <w:basedOn w:val="a0"/>
    <w:link w:val="1"/>
    <w:uiPriority w:val="9"/>
    <w:rsid w:val="002D133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133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D133C"/>
  </w:style>
  <w:style w:type="paragraph" w:styleId="TOC2">
    <w:name w:val="toc 2"/>
    <w:basedOn w:val="a"/>
    <w:next w:val="a"/>
    <w:autoRedefine/>
    <w:uiPriority w:val="39"/>
    <w:unhideWhenUsed/>
    <w:rsid w:val="002D133C"/>
    <w:pPr>
      <w:ind w:leftChars="200" w:left="420"/>
    </w:pPr>
  </w:style>
  <w:style w:type="character" w:styleId="ab">
    <w:name w:val="Strong"/>
    <w:basedOn w:val="a0"/>
    <w:uiPriority w:val="22"/>
    <w:qFormat/>
    <w:rsid w:val="00AF64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docs/1.12/tensor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torch.org/docs/1.12/tensor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orch.org/docs/1.12/tensor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1EB9D-9B7C-43CA-9EAD-9DBF80982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1520</Words>
  <Characters>8667</Characters>
  <Application>Microsoft Office Word</Application>
  <DocSecurity>0</DocSecurity>
  <Lines>72</Lines>
  <Paragraphs>20</Paragraphs>
  <ScaleCrop>false</ScaleCrop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张世雄</dc:creator>
  <cp:keywords/>
  <dc:description/>
  <cp:lastModifiedBy>张世雄</cp:lastModifiedBy>
  <cp:revision>63</cp:revision>
  <dcterms:created xsi:type="dcterms:W3CDTF">2022-12-31T09:46:00Z</dcterms:created>
  <dcterms:modified xsi:type="dcterms:W3CDTF">2024-05-07T13:14:00Z</dcterms:modified>
</cp:coreProperties>
</file>