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0A9" w:rsidRDefault="00382888" w:rsidP="004320A9">
      <w:pPr>
        <w:pStyle w:val="Heading1"/>
      </w:pPr>
      <w:r w:rsidRPr="00AA27F3">
        <w:t>Design Problem</w:t>
      </w:r>
    </w:p>
    <w:p w:rsidR="004320A9" w:rsidRDefault="004320A9" w:rsidP="00EC16A0">
      <w:pPr>
        <w:pStyle w:val="Default"/>
        <w:numPr>
          <w:ilvl w:val="0"/>
          <w:numId w:val="10"/>
        </w:numPr>
        <w:rPr>
          <w:rFonts w:asciiTheme="minorHAnsi" w:hAnsiTheme="minorHAnsi" w:cstheme="minorBidi"/>
          <w:color w:val="auto"/>
          <w:sz w:val="22"/>
          <w:szCs w:val="22"/>
          <w:lang w:val="en-SG"/>
        </w:rPr>
      </w:pPr>
      <w:r>
        <w:rPr>
          <w:rFonts w:asciiTheme="minorHAnsi" w:hAnsiTheme="minorHAnsi" w:cstheme="minorBidi"/>
          <w:color w:val="auto"/>
          <w:sz w:val="22"/>
          <w:szCs w:val="22"/>
          <w:lang w:val="en-SG"/>
        </w:rPr>
        <w:t xml:space="preserve">In the Vending machine </w:t>
      </w:r>
      <w:r w:rsidRPr="004320A9">
        <w:rPr>
          <w:rFonts w:asciiTheme="minorHAnsi" w:hAnsiTheme="minorHAnsi" w:cstheme="minorBidi"/>
          <w:color w:val="auto"/>
          <w:sz w:val="22"/>
          <w:szCs w:val="22"/>
          <w:lang w:val="en-SG"/>
        </w:rPr>
        <w:t xml:space="preserve">multiple </w:t>
      </w:r>
      <w:r>
        <w:rPr>
          <w:rFonts w:asciiTheme="minorHAnsi" w:hAnsiTheme="minorHAnsi" w:cstheme="minorBidi"/>
          <w:color w:val="auto"/>
          <w:sz w:val="22"/>
          <w:szCs w:val="22"/>
          <w:lang w:val="en-SG"/>
        </w:rPr>
        <w:t xml:space="preserve">user panels </w:t>
      </w:r>
      <w:r w:rsidR="00EC16A0">
        <w:rPr>
          <w:rFonts w:asciiTheme="minorHAnsi" w:hAnsiTheme="minorHAnsi" w:cstheme="minorBidi"/>
          <w:color w:val="auto"/>
          <w:sz w:val="22"/>
          <w:szCs w:val="22"/>
          <w:lang w:val="en-SG"/>
        </w:rPr>
        <w:t>for example Customer panel, M</w:t>
      </w:r>
      <w:r w:rsidR="00EC16A0" w:rsidRPr="00295A6F">
        <w:rPr>
          <w:rFonts w:asciiTheme="minorHAnsi" w:hAnsiTheme="minorHAnsi" w:cstheme="minorBidi"/>
          <w:color w:val="auto"/>
          <w:sz w:val="22"/>
          <w:szCs w:val="22"/>
          <w:lang w:val="en-SG"/>
        </w:rPr>
        <w:t>ain</w:t>
      </w:r>
      <w:r w:rsidR="00EC16A0">
        <w:rPr>
          <w:rFonts w:asciiTheme="minorHAnsi" w:hAnsiTheme="minorHAnsi" w:cstheme="minorBidi"/>
          <w:color w:val="auto"/>
          <w:sz w:val="22"/>
          <w:szCs w:val="22"/>
          <w:lang w:val="en-SG"/>
        </w:rPr>
        <w:t>tenance panel and M</w:t>
      </w:r>
      <w:r w:rsidR="00EC16A0" w:rsidRPr="00295A6F">
        <w:rPr>
          <w:rFonts w:asciiTheme="minorHAnsi" w:hAnsiTheme="minorHAnsi" w:cstheme="minorBidi"/>
          <w:color w:val="auto"/>
          <w:sz w:val="22"/>
          <w:szCs w:val="22"/>
          <w:lang w:val="en-SG"/>
        </w:rPr>
        <w:t>achinery panel depend</w:t>
      </w:r>
      <w:r w:rsidR="00EC16A0">
        <w:rPr>
          <w:rFonts w:asciiTheme="minorHAnsi" w:hAnsiTheme="minorHAnsi" w:cstheme="minorBidi"/>
          <w:color w:val="auto"/>
          <w:sz w:val="22"/>
          <w:szCs w:val="22"/>
          <w:lang w:val="en-SG"/>
        </w:rPr>
        <w:t xml:space="preserve"> </w:t>
      </w:r>
      <w:r>
        <w:rPr>
          <w:rFonts w:asciiTheme="minorHAnsi" w:hAnsiTheme="minorHAnsi" w:cstheme="minorBidi"/>
          <w:color w:val="auto"/>
          <w:sz w:val="22"/>
          <w:szCs w:val="22"/>
          <w:lang w:val="en-SG"/>
        </w:rPr>
        <w:t xml:space="preserve">on same data object (e.g.  StoreItem). Cash and Drinks Quantities are displayed on Maintenance panel and Machinery panel but further changes in StoreItem are not propagated to </w:t>
      </w:r>
      <w:r w:rsidR="0082509A">
        <w:rPr>
          <w:rFonts w:asciiTheme="minorHAnsi" w:hAnsiTheme="minorHAnsi" w:cstheme="minorBidi"/>
          <w:color w:val="auto"/>
          <w:sz w:val="22"/>
          <w:szCs w:val="22"/>
          <w:lang w:val="en-SG"/>
        </w:rPr>
        <w:t>these</w:t>
      </w:r>
      <w:r>
        <w:rPr>
          <w:rFonts w:asciiTheme="minorHAnsi" w:hAnsiTheme="minorHAnsi" w:cstheme="minorBidi"/>
          <w:color w:val="auto"/>
          <w:sz w:val="22"/>
          <w:szCs w:val="22"/>
          <w:lang w:val="en-SG"/>
        </w:rPr>
        <w:t xml:space="preserve"> panels.</w:t>
      </w:r>
    </w:p>
    <w:p w:rsidR="004320A9" w:rsidRPr="00EC16A0" w:rsidRDefault="00EC16A0" w:rsidP="00EC16A0">
      <w:pPr>
        <w:pStyle w:val="Default"/>
        <w:numPr>
          <w:ilvl w:val="0"/>
          <w:numId w:val="10"/>
        </w:numPr>
        <w:rPr>
          <w:rFonts w:asciiTheme="minorHAnsi" w:hAnsiTheme="minorHAnsi" w:cstheme="minorBidi"/>
          <w:color w:val="auto"/>
          <w:sz w:val="22"/>
          <w:szCs w:val="22"/>
          <w:lang w:val="en-SG"/>
        </w:rPr>
      </w:pPr>
      <w:r>
        <w:rPr>
          <w:rFonts w:asciiTheme="minorHAnsi" w:hAnsiTheme="minorHAnsi" w:cstheme="minorBidi"/>
          <w:color w:val="auto"/>
          <w:sz w:val="22"/>
          <w:szCs w:val="22"/>
          <w:lang w:val="en-SG"/>
        </w:rPr>
        <w:t>The Vending machine does not allow auto refresh mechanism in all user panels when one panel cause some change in StoreItem.</w:t>
      </w:r>
    </w:p>
    <w:p w:rsidR="00204636" w:rsidRPr="009D2898" w:rsidRDefault="00204636"/>
    <w:p w:rsidR="004C6F4E" w:rsidRDefault="004C6F4E" w:rsidP="00CC7D37">
      <w:pPr>
        <w:pStyle w:val="Heading1"/>
      </w:pPr>
      <w:r w:rsidRPr="00AA27F3">
        <w:t>Current Design</w:t>
      </w:r>
      <w:r>
        <w:t xml:space="preserve"> (Sequence Diagram)</w:t>
      </w:r>
    </w:p>
    <w:p w:rsidR="007B016B" w:rsidRPr="007B016B" w:rsidRDefault="007B016B" w:rsidP="007B016B">
      <w:pPr>
        <w:rPr>
          <w:b/>
        </w:rPr>
      </w:pPr>
      <w:r w:rsidRPr="007B016B">
        <w:rPr>
          <w:b/>
        </w:rPr>
        <w:t>Store Coins</w:t>
      </w:r>
    </w:p>
    <w:p w:rsidR="004C6F4E" w:rsidRDefault="00B007EC">
      <w:r w:rsidRPr="00B007EC">
        <w:rPr>
          <w:b/>
          <w:noProof/>
          <w:lang w:val="en-US"/>
        </w:rPr>
        <w:pict>
          <v:shapetype id="_x0000_t32" coordsize="21600,21600" o:spt="32" o:oned="t" path="m,l21600,21600e" filled="f">
            <v:path arrowok="t" fillok="f" o:connecttype="none"/>
            <o:lock v:ext="edit" shapetype="t"/>
          </v:shapetype>
          <v:shape id="Straight Arrow Connector 5" o:spid="_x0000_s1026" type="#_x0000_t32" style="position:absolute;margin-left:162.75pt;margin-top:193.35pt;width:82.95pt;height:2in;flip:y;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" strokecolor="black [3213]">
            <v:stroke endarrow="open"/>
          </v:shape>
        </w:pict>
      </w:r>
      <w:r w:rsidR="007B016B">
        <w:rPr>
          <w:noProof/>
          <w:lang w:val="en-IN" w:eastAsia="en-IN"/>
        </w:rPr>
        <w:drawing>
          <wp:inline distT="0" distB="0" distL="0" distR="0">
            <wp:extent cx="5731510" cy="4095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C4A8F6.tmp"/>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095750"/>
                    </a:xfrm>
                    <a:prstGeom prst="rect">
                      <a:avLst/>
                    </a:prstGeom>
                  </pic:spPr>
                </pic:pic>
              </a:graphicData>
            </a:graphic>
          </wp:inline>
        </w:drawing>
      </w:r>
    </w:p>
    <w:p w:rsidR="0098556A" w:rsidRDefault="00B007EC">
      <w:r w:rsidRPr="00B007EC">
        <w:rPr>
          <w:b/>
          <w:noProof/>
          <w:lang w:val="en-US"/>
        </w:rPr>
        <w:pict>
          <v:rect id="Rectangle 4" o:spid="_x0000_s1029" style="position:absolute;margin-left:22.5pt;margin-top:.6pt;width:141.75pt;height:59.25pt;z-index:25164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" filled="f" strokecolor="black [3213]" strokeweight="2pt">
            <v:textbox>
              <w:txbxContent>
                <w:p w:rsidR="00D746AD" w:rsidRPr="007B016B" w:rsidRDefault="007B016B" w:rsidP="00D746AD">
                  <w:pPr>
                    <w:rPr>
                      <w:color w:val="000000" w:themeColor="text1"/>
                      <w:sz w:val="20"/>
                      <w:szCs w:val="16"/>
                    </w:rPr>
                  </w:pPr>
                  <w:r w:rsidRPr="007B016B">
                    <w:rPr>
                      <w:color w:val="000000" w:themeColor="text1"/>
                      <w:sz w:val="20"/>
                      <w:szCs w:val="16"/>
                    </w:rPr>
                    <w:t>No update to MachineryController and Maintenance</w:t>
                  </w:r>
                  <w:r>
                    <w:rPr>
                      <w:color w:val="000000" w:themeColor="text1"/>
                      <w:sz w:val="20"/>
                      <w:szCs w:val="16"/>
                    </w:rPr>
                    <w:t>C</w:t>
                  </w:r>
                  <w:r w:rsidRPr="007B016B">
                    <w:rPr>
                      <w:color w:val="000000" w:themeColor="text1"/>
                      <w:sz w:val="20"/>
                      <w:szCs w:val="16"/>
                    </w:rPr>
                    <w:t>ontroller</w:t>
                  </w:r>
                </w:p>
                <w:p w:rsidR="007B016B" w:rsidRPr="00D746AD" w:rsidRDefault="007B016B" w:rsidP="00D746AD">
                  <w:pPr>
                    <w:rPr>
                      <w:color w:val="000000" w:themeColor="text1"/>
                      <w:sz w:val="16"/>
                      <w:szCs w:val="16"/>
                    </w:rPr>
                  </w:pPr>
                </w:p>
              </w:txbxContent>
            </v:textbox>
          </v:rect>
        </w:pict>
      </w:r>
    </w:p>
    <w:p w:rsidR="00583A3E" w:rsidRDefault="00583A3E"/>
    <w:p w:rsidR="00583A3E" w:rsidRDefault="00583A3E"/>
    <w:p w:rsidR="007B016B" w:rsidRPr="007B016B" w:rsidRDefault="0082380D">
      <w:pPr>
        <w:rPr>
          <w:b/>
          <w:noProof/>
          <w:lang w:val="en-US"/>
        </w:rPr>
      </w:pPr>
      <w:r>
        <w:br w:type="page"/>
      </w:r>
      <w:r w:rsidR="007B016B" w:rsidRPr="007B016B">
        <w:rPr>
          <w:b/>
        </w:rPr>
        <w:lastRenderedPageBreak/>
        <w:t>Dispense Drink</w:t>
      </w:r>
    </w:p>
    <w:p w:rsidR="0082380D" w:rsidRDefault="00B007EC">
      <w:r w:rsidRPr="00B007EC">
        <w:rPr>
          <w:b/>
          <w:noProof/>
          <w:lang w:val="en-US"/>
        </w:rPr>
        <w:pict>
          <v:shape id="Straight Arrow Connector 16" o:spid="_x0000_s1028" type="#_x0000_t32" style="position:absolute;margin-left:147.75pt;margin-top:191.3pt;width:103.5pt;height:153pt;flip:y;z-index:25167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" strokecolor="black [3213]">
            <v:stroke endarrow="open"/>
          </v:shape>
        </w:pict>
      </w:r>
      <w:r w:rsidR="007B016B">
        <w:rPr>
          <w:noProof/>
          <w:lang w:val="en-IN" w:eastAsia="en-IN"/>
        </w:rPr>
        <w:drawing>
          <wp:inline distT="0" distB="0" distL="0" distR="0">
            <wp:extent cx="5731510" cy="3962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C4706A.tmp"/>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962400"/>
                    </a:xfrm>
                    <a:prstGeom prst="rect">
                      <a:avLst/>
                    </a:prstGeom>
                  </pic:spPr>
                </pic:pic>
              </a:graphicData>
            </a:graphic>
          </wp:inline>
        </w:drawing>
      </w:r>
    </w:p>
    <w:p w:rsidR="007B016B" w:rsidRDefault="00EC16A0">
      <w:r w:rsidRPr="00B007EC">
        <w:rPr>
          <w:noProof/>
          <w:lang w:val="en-US"/>
        </w:rPr>
        <w:pict>
          <v:rect id="Rectangle 15" o:spid="_x0000_s1027" style="position:absolute;margin-left:6pt;margin-top:3.8pt;width:141.75pt;height:59.2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" filled="f" strokecolor="black [3213]" strokeweight="2pt">
            <v:textbox>
              <w:txbxContent>
                <w:p w:rsidR="007B016B" w:rsidRPr="007B016B" w:rsidRDefault="007B016B" w:rsidP="007B016B">
                  <w:pPr>
                    <w:rPr>
                      <w:color w:val="000000" w:themeColor="text1"/>
                      <w:sz w:val="20"/>
                      <w:szCs w:val="16"/>
                    </w:rPr>
                  </w:pPr>
                  <w:r w:rsidRPr="007B016B">
                    <w:rPr>
                      <w:color w:val="000000" w:themeColor="text1"/>
                      <w:sz w:val="20"/>
                      <w:szCs w:val="16"/>
                    </w:rPr>
                    <w:t>No update to MachineryController and Maintenance</w:t>
                  </w:r>
                  <w:r>
                    <w:rPr>
                      <w:color w:val="000000" w:themeColor="text1"/>
                      <w:sz w:val="20"/>
                      <w:szCs w:val="16"/>
                    </w:rPr>
                    <w:t>C</w:t>
                  </w:r>
                  <w:r w:rsidRPr="007B016B">
                    <w:rPr>
                      <w:color w:val="000000" w:themeColor="text1"/>
                      <w:sz w:val="20"/>
                      <w:szCs w:val="16"/>
                    </w:rPr>
                    <w:t>ontroller</w:t>
                  </w:r>
                </w:p>
                <w:p w:rsidR="007B016B" w:rsidRPr="00D746AD" w:rsidRDefault="007B016B" w:rsidP="007B016B">
                  <w:pPr>
                    <w:rPr>
                      <w:color w:val="000000" w:themeColor="text1"/>
                      <w:sz w:val="16"/>
                      <w:szCs w:val="16"/>
                    </w:rPr>
                  </w:pPr>
                </w:p>
              </w:txbxContent>
            </v:textbox>
          </v:rect>
        </w:pict>
      </w:r>
    </w:p>
    <w:p w:rsidR="007B016B" w:rsidRDefault="007B016B" w:rsidP="005C5B71">
      <w:pPr>
        <w:pStyle w:val="Heading1"/>
      </w:pPr>
    </w:p>
    <w:p w:rsidR="007B016B" w:rsidRDefault="007B016B" w:rsidP="005C5B71">
      <w:pPr>
        <w:pStyle w:val="Heading1"/>
      </w:pPr>
    </w:p>
    <w:p w:rsidR="00382888" w:rsidRPr="00AA27F3" w:rsidRDefault="00382888" w:rsidP="005C5B71">
      <w:pPr>
        <w:pStyle w:val="Heading1"/>
      </w:pPr>
      <w:r w:rsidRPr="00AA27F3">
        <w:t>Candidate Design</w:t>
      </w:r>
      <w:r w:rsidR="00A060A9">
        <w:t xml:space="preserve"> Pattern</w:t>
      </w:r>
      <w:r w:rsidRPr="00AA27F3">
        <w:t xml:space="preserve"> Considered</w:t>
      </w:r>
    </w:p>
    <w:p w:rsidR="001F0F90" w:rsidRPr="008432BA" w:rsidRDefault="00A060A9">
      <w:r>
        <w:t xml:space="preserve">The identified design problem is a </w:t>
      </w:r>
      <w:r w:rsidR="006E2E86">
        <w:t xml:space="preserve">Behavioural </w:t>
      </w:r>
      <w:r>
        <w:t xml:space="preserve">issue therefore the </w:t>
      </w:r>
      <w:r w:rsidR="00273186">
        <w:t xml:space="preserve">following </w:t>
      </w:r>
      <w:r>
        <w:t>Candidate Design Pattern</w:t>
      </w:r>
      <w:r w:rsidR="00273186">
        <w:t xml:space="preserve"> </w:t>
      </w:r>
      <w:r w:rsidR="006E2E86">
        <w:t>can be considered</w:t>
      </w:r>
      <w:r w:rsidR="00273186">
        <w:t>:</w:t>
      </w:r>
    </w:p>
    <w:tbl>
      <w:tblPr>
        <w:tblStyle w:val="TableGrid"/>
        <w:tblW w:w="0" w:type="auto"/>
        <w:tblLook w:val="04A0"/>
      </w:tblPr>
      <w:tblGrid>
        <w:gridCol w:w="1506"/>
        <w:gridCol w:w="3708"/>
        <w:gridCol w:w="4028"/>
      </w:tblGrid>
      <w:tr w:rsidR="007A766F" w:rsidTr="00251DD6">
        <w:tc>
          <w:tcPr>
            <w:tcW w:w="1506" w:type="dxa"/>
          </w:tcPr>
          <w:p w:rsidR="007A766F" w:rsidRDefault="007A766F" w:rsidP="005E071C">
            <w:pPr>
              <w:rPr>
                <w:rFonts w:cstheme="minorHAnsi"/>
              </w:rPr>
            </w:pPr>
          </w:p>
        </w:tc>
        <w:tc>
          <w:tcPr>
            <w:tcW w:w="3708" w:type="dxa"/>
          </w:tcPr>
          <w:p w:rsidR="007A766F" w:rsidRPr="00255C62" w:rsidRDefault="004320A9">
            <w:pPr>
              <w:rPr>
                <w:b/>
              </w:rPr>
            </w:pPr>
            <w:r>
              <w:rPr>
                <w:b/>
              </w:rPr>
              <w:t>Observer</w:t>
            </w:r>
          </w:p>
        </w:tc>
        <w:tc>
          <w:tcPr>
            <w:tcW w:w="4028" w:type="dxa"/>
          </w:tcPr>
          <w:p w:rsidR="007A766F" w:rsidRPr="00255C62" w:rsidRDefault="004320A9">
            <w:pPr>
              <w:rPr>
                <w:b/>
              </w:rPr>
            </w:pPr>
            <w:r>
              <w:rPr>
                <w:b/>
              </w:rPr>
              <w:t>Mediator</w:t>
            </w:r>
          </w:p>
        </w:tc>
      </w:tr>
      <w:tr w:rsidR="00B40120" w:rsidTr="00C3634C">
        <w:trPr>
          <w:trHeight w:val="1853"/>
        </w:trPr>
        <w:tc>
          <w:tcPr>
            <w:tcW w:w="1506" w:type="dxa"/>
          </w:tcPr>
          <w:p w:rsidR="00B40120" w:rsidRDefault="00B40120" w:rsidP="005E071C">
            <w:pPr>
              <w:rPr>
                <w:rFonts w:cstheme="minorHAnsi"/>
              </w:rPr>
            </w:pPr>
            <w:r>
              <w:rPr>
                <w:rFonts w:cstheme="minorHAnsi"/>
              </w:rPr>
              <w:t>Intent</w:t>
            </w:r>
          </w:p>
        </w:tc>
        <w:tc>
          <w:tcPr>
            <w:tcW w:w="3708" w:type="dxa"/>
          </w:tcPr>
          <w:p w:rsidR="004320A9" w:rsidRPr="004320A9" w:rsidRDefault="004320A9" w:rsidP="004320A9">
            <w:pPr>
              <w:pStyle w:val="Default"/>
              <w:rPr>
                <w:rFonts w:asciiTheme="minorHAnsi" w:hAnsiTheme="minorHAnsi" w:cstheme="minorHAnsi"/>
                <w:color w:val="auto"/>
                <w:sz w:val="22"/>
                <w:szCs w:val="22"/>
                <w:lang w:val="en-SG"/>
              </w:rPr>
            </w:pPr>
            <w:r w:rsidRPr="004320A9">
              <w:rPr>
                <w:rFonts w:asciiTheme="minorHAnsi" w:hAnsiTheme="minorHAnsi" w:cstheme="minorHAnsi"/>
                <w:color w:val="auto"/>
                <w:sz w:val="22"/>
                <w:szCs w:val="22"/>
                <w:lang w:val="en-SG"/>
              </w:rPr>
              <w:t>Define a one-to-many dependency between objects so that when one object changes state, all its dependents are notified and updated automatically</w:t>
            </w:r>
          </w:p>
          <w:p w:rsidR="00B40120" w:rsidRPr="004320A9" w:rsidRDefault="00B40120" w:rsidP="00F44EF5">
            <w:pPr>
              <w:autoSpaceDE w:val="0"/>
              <w:autoSpaceDN w:val="0"/>
              <w:adjustRightInd w:val="0"/>
              <w:rPr>
                <w:rFonts w:cstheme="minorHAnsi"/>
              </w:rPr>
            </w:pPr>
          </w:p>
        </w:tc>
        <w:tc>
          <w:tcPr>
            <w:tcW w:w="4028" w:type="dxa"/>
          </w:tcPr>
          <w:p w:rsidR="00C3634C" w:rsidRPr="00C3634C" w:rsidRDefault="00C3634C" w:rsidP="00C3634C">
            <w:pPr>
              <w:autoSpaceDE w:val="0"/>
              <w:autoSpaceDN w:val="0"/>
              <w:adjustRightInd w:val="0"/>
              <w:rPr>
                <w:rFonts w:cstheme="minorHAnsi"/>
              </w:rPr>
            </w:pPr>
            <w:r w:rsidRPr="00C3634C">
              <w:rPr>
                <w:rFonts w:cstheme="minorHAnsi"/>
              </w:rPr>
              <w:t>Define an object that encapsulates how a set of objects interact.</w:t>
            </w:r>
            <w:r>
              <w:rPr>
                <w:rFonts w:cstheme="minorHAnsi"/>
              </w:rPr>
              <w:t xml:space="preserve"> </w:t>
            </w:r>
            <w:r w:rsidRPr="00C3634C">
              <w:rPr>
                <w:rFonts w:cstheme="minorHAnsi"/>
              </w:rPr>
              <w:t>Mediator promotes</w:t>
            </w:r>
          </w:p>
          <w:p w:rsidR="00C3634C" w:rsidRPr="00C3634C" w:rsidRDefault="00C3634C" w:rsidP="00C3634C">
            <w:pPr>
              <w:autoSpaceDE w:val="0"/>
              <w:autoSpaceDN w:val="0"/>
              <w:adjustRightInd w:val="0"/>
              <w:rPr>
                <w:rFonts w:cstheme="minorHAnsi"/>
              </w:rPr>
            </w:pPr>
            <w:r w:rsidRPr="00C3634C">
              <w:rPr>
                <w:rFonts w:cstheme="minorHAnsi"/>
              </w:rPr>
              <w:t>loose coupling by keeping objects from referring</w:t>
            </w:r>
            <w:r>
              <w:rPr>
                <w:rFonts w:cstheme="minorHAnsi"/>
              </w:rPr>
              <w:t xml:space="preserve"> </w:t>
            </w:r>
            <w:r w:rsidRPr="00C3634C">
              <w:rPr>
                <w:rFonts w:cstheme="minorHAnsi"/>
              </w:rPr>
              <w:t xml:space="preserve"> to</w:t>
            </w:r>
            <w:r>
              <w:rPr>
                <w:rFonts w:cstheme="minorHAnsi"/>
              </w:rPr>
              <w:t xml:space="preserve"> </w:t>
            </w:r>
            <w:r w:rsidRPr="00C3634C">
              <w:rPr>
                <w:rFonts w:cstheme="minorHAnsi"/>
              </w:rPr>
              <w:t>each other explicitly, and</w:t>
            </w:r>
          </w:p>
          <w:p w:rsidR="00B40120" w:rsidRDefault="00C3634C" w:rsidP="00C3634C">
            <w:r w:rsidRPr="00C3634C">
              <w:rPr>
                <w:rFonts w:cstheme="minorHAnsi"/>
              </w:rPr>
              <w:t>it lets you vary their interaction</w:t>
            </w:r>
            <w:r>
              <w:rPr>
                <w:rFonts w:cstheme="minorHAnsi"/>
              </w:rPr>
              <w:t xml:space="preserve"> </w:t>
            </w:r>
            <w:r w:rsidRPr="00C3634C">
              <w:rPr>
                <w:rFonts w:cstheme="minorHAnsi"/>
              </w:rPr>
              <w:t>independently.</w:t>
            </w:r>
          </w:p>
        </w:tc>
      </w:tr>
      <w:tr w:rsidR="00461548" w:rsidTr="00251DD6">
        <w:tc>
          <w:tcPr>
            <w:tcW w:w="1506" w:type="dxa"/>
          </w:tcPr>
          <w:p w:rsidR="00461548" w:rsidRDefault="00461548" w:rsidP="005E071C">
            <w:pPr>
              <w:rPr>
                <w:rFonts w:cstheme="minorHAnsi"/>
              </w:rPr>
            </w:pPr>
            <w:r>
              <w:rPr>
                <w:rFonts w:cstheme="minorHAnsi"/>
              </w:rPr>
              <w:t>Applicability</w:t>
            </w:r>
          </w:p>
        </w:tc>
        <w:tc>
          <w:tcPr>
            <w:tcW w:w="3708" w:type="dxa"/>
          </w:tcPr>
          <w:p w:rsidR="004320A9" w:rsidRPr="00D77F3F" w:rsidRDefault="004320A9" w:rsidP="004320A9">
            <w:pPr>
              <w:pStyle w:val="Default"/>
              <w:rPr>
                <w:rFonts w:asciiTheme="minorHAnsi" w:hAnsiTheme="minorHAnsi" w:cstheme="minorHAnsi"/>
                <w:color w:val="auto"/>
                <w:sz w:val="22"/>
                <w:szCs w:val="22"/>
                <w:lang w:val="en-SG"/>
              </w:rPr>
            </w:pPr>
          </w:p>
          <w:p w:rsidR="00D77F3F" w:rsidRPr="00D77F3F" w:rsidRDefault="004320A9" w:rsidP="00D77F3F">
            <w:pPr>
              <w:pStyle w:val="Default"/>
              <w:numPr>
                <w:ilvl w:val="0"/>
                <w:numId w:val="7"/>
              </w:numPr>
              <w:rPr>
                <w:rFonts w:asciiTheme="minorHAnsi" w:hAnsiTheme="minorHAnsi" w:cstheme="minorHAnsi"/>
                <w:color w:val="auto"/>
                <w:sz w:val="22"/>
                <w:szCs w:val="22"/>
                <w:lang w:val="en-SG"/>
              </w:rPr>
            </w:pPr>
            <w:r w:rsidRPr="004320A9">
              <w:rPr>
                <w:rFonts w:asciiTheme="minorHAnsi" w:hAnsiTheme="minorHAnsi" w:cstheme="minorHAnsi"/>
                <w:color w:val="auto"/>
                <w:sz w:val="22"/>
                <w:szCs w:val="22"/>
                <w:lang w:val="en-SG"/>
              </w:rPr>
              <w:t xml:space="preserve">When an abstraction has two aspects, one dependent on the other. Encapsulating these </w:t>
            </w:r>
            <w:r w:rsidRPr="004320A9">
              <w:rPr>
                <w:rFonts w:asciiTheme="minorHAnsi" w:hAnsiTheme="minorHAnsi" w:cstheme="minorHAnsi"/>
                <w:color w:val="auto"/>
                <w:sz w:val="22"/>
                <w:szCs w:val="22"/>
                <w:lang w:val="en-SG"/>
              </w:rPr>
              <w:lastRenderedPageBreak/>
              <w:t>aspects in separate objects lets you vary and reuse them independently</w:t>
            </w:r>
          </w:p>
          <w:p w:rsidR="00D77F3F" w:rsidRPr="00D77F3F" w:rsidRDefault="00D77F3F" w:rsidP="00D77F3F">
            <w:pPr>
              <w:pStyle w:val="Default"/>
              <w:numPr>
                <w:ilvl w:val="1"/>
                <w:numId w:val="8"/>
              </w:numPr>
              <w:rPr>
                <w:rFonts w:asciiTheme="minorHAnsi" w:hAnsiTheme="minorHAnsi" w:cstheme="minorHAnsi"/>
                <w:color w:val="auto"/>
                <w:sz w:val="22"/>
                <w:szCs w:val="22"/>
                <w:lang w:val="en-SG"/>
              </w:rPr>
            </w:pPr>
            <w:r w:rsidRPr="00D77F3F">
              <w:rPr>
                <w:rFonts w:asciiTheme="minorHAnsi" w:hAnsiTheme="minorHAnsi" w:cstheme="minorHAnsi"/>
                <w:color w:val="auto"/>
                <w:sz w:val="22"/>
                <w:szCs w:val="22"/>
                <w:lang w:val="en-SG"/>
              </w:rPr>
              <w:t>Different views of the same object can be separated and encapsulated into different classes, so that the object can be reused independent of the views</w:t>
            </w:r>
          </w:p>
          <w:p w:rsidR="00D77F3F" w:rsidRPr="00D77F3F" w:rsidRDefault="00D77F3F" w:rsidP="00D77F3F">
            <w:pPr>
              <w:pStyle w:val="Default"/>
              <w:rPr>
                <w:rFonts w:asciiTheme="minorHAnsi" w:hAnsiTheme="minorHAnsi" w:cstheme="minorHAnsi"/>
                <w:color w:val="auto"/>
                <w:sz w:val="22"/>
                <w:szCs w:val="22"/>
                <w:lang w:val="en-SG"/>
              </w:rPr>
            </w:pPr>
          </w:p>
          <w:p w:rsidR="00D77F3F" w:rsidRPr="00D77F3F" w:rsidRDefault="00D77F3F" w:rsidP="00D77F3F">
            <w:pPr>
              <w:pStyle w:val="Default"/>
              <w:numPr>
                <w:ilvl w:val="0"/>
                <w:numId w:val="8"/>
              </w:numPr>
              <w:rPr>
                <w:rFonts w:asciiTheme="minorHAnsi" w:hAnsiTheme="minorHAnsi" w:cstheme="minorHAnsi"/>
                <w:color w:val="auto"/>
                <w:sz w:val="22"/>
                <w:szCs w:val="22"/>
                <w:lang w:val="en-SG"/>
              </w:rPr>
            </w:pPr>
            <w:r w:rsidRPr="00D77F3F">
              <w:rPr>
                <w:rFonts w:asciiTheme="minorHAnsi" w:hAnsiTheme="minorHAnsi" w:cstheme="minorHAnsi"/>
                <w:color w:val="auto"/>
                <w:sz w:val="22"/>
                <w:szCs w:val="22"/>
                <w:lang w:val="en-SG"/>
              </w:rPr>
              <w:t>When a change in the object requires change in the others, and you do not know how many of them need changes</w:t>
            </w:r>
          </w:p>
          <w:p w:rsidR="00D77F3F" w:rsidRPr="00D77F3F" w:rsidRDefault="00D77F3F" w:rsidP="00D77F3F">
            <w:pPr>
              <w:pStyle w:val="Default"/>
              <w:rPr>
                <w:rFonts w:asciiTheme="minorHAnsi" w:hAnsiTheme="minorHAnsi" w:cstheme="minorHAnsi"/>
                <w:color w:val="auto"/>
                <w:sz w:val="22"/>
                <w:szCs w:val="22"/>
                <w:lang w:val="en-SG"/>
              </w:rPr>
            </w:pPr>
          </w:p>
          <w:p w:rsidR="00461548" w:rsidRPr="00D77F3F" w:rsidRDefault="00D77F3F" w:rsidP="00D77F3F">
            <w:pPr>
              <w:pStyle w:val="Default"/>
              <w:numPr>
                <w:ilvl w:val="0"/>
                <w:numId w:val="8"/>
              </w:numPr>
              <w:rPr>
                <w:rFonts w:asciiTheme="minorHAnsi" w:hAnsiTheme="minorHAnsi" w:cstheme="minorHAnsi"/>
                <w:color w:val="auto"/>
                <w:sz w:val="22"/>
                <w:szCs w:val="22"/>
                <w:lang w:val="en-SG"/>
              </w:rPr>
            </w:pPr>
            <w:r w:rsidRPr="00D77F3F">
              <w:rPr>
                <w:rFonts w:asciiTheme="minorHAnsi" w:hAnsiTheme="minorHAnsi" w:cstheme="minorHAnsi"/>
                <w:color w:val="auto"/>
                <w:sz w:val="22"/>
                <w:szCs w:val="22"/>
                <w:lang w:val="en-SG"/>
              </w:rPr>
              <w:t>Need loose coupling</w:t>
            </w:r>
          </w:p>
        </w:tc>
        <w:tc>
          <w:tcPr>
            <w:tcW w:w="4028" w:type="dxa"/>
          </w:tcPr>
          <w:p w:rsidR="00C3634C" w:rsidRDefault="00C3634C" w:rsidP="00C3634C">
            <w:pPr>
              <w:pStyle w:val="Default"/>
              <w:ind w:left="720"/>
              <w:rPr>
                <w:rFonts w:asciiTheme="minorHAnsi" w:hAnsiTheme="minorHAnsi" w:cstheme="minorHAnsi"/>
                <w:color w:val="auto"/>
                <w:sz w:val="22"/>
                <w:szCs w:val="22"/>
                <w:lang w:val="en-SG"/>
              </w:rPr>
            </w:pPr>
          </w:p>
          <w:p w:rsidR="00C3634C" w:rsidRPr="00C3634C" w:rsidRDefault="00C3634C" w:rsidP="00C3634C">
            <w:pPr>
              <w:pStyle w:val="Default"/>
              <w:numPr>
                <w:ilvl w:val="0"/>
                <w:numId w:val="7"/>
              </w:numPr>
              <w:rPr>
                <w:rFonts w:asciiTheme="minorHAnsi" w:hAnsiTheme="minorHAnsi" w:cstheme="minorHAnsi"/>
                <w:color w:val="auto"/>
                <w:sz w:val="22"/>
                <w:szCs w:val="22"/>
                <w:lang w:val="en-SG"/>
              </w:rPr>
            </w:pPr>
            <w:r>
              <w:rPr>
                <w:rFonts w:asciiTheme="minorHAnsi" w:hAnsiTheme="minorHAnsi" w:cstheme="minorHAnsi"/>
                <w:color w:val="auto"/>
                <w:sz w:val="22"/>
                <w:szCs w:val="22"/>
                <w:lang w:val="en-SG"/>
              </w:rPr>
              <w:t>A</w:t>
            </w:r>
            <w:r w:rsidRPr="00C3634C">
              <w:rPr>
                <w:rFonts w:asciiTheme="minorHAnsi" w:hAnsiTheme="minorHAnsi" w:cstheme="minorHAnsi"/>
                <w:color w:val="auto"/>
                <w:sz w:val="22"/>
                <w:szCs w:val="22"/>
                <w:lang w:val="en-SG"/>
              </w:rPr>
              <w:t xml:space="preserve"> set of objects communicate in well-defined but complex ways. The</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resulting</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 xml:space="preserve">interdependencies </w:t>
            </w:r>
            <w:r w:rsidRPr="00C3634C">
              <w:rPr>
                <w:rFonts w:asciiTheme="minorHAnsi" w:hAnsiTheme="minorHAnsi" w:cstheme="minorHAnsi"/>
                <w:color w:val="auto"/>
                <w:sz w:val="22"/>
                <w:szCs w:val="22"/>
                <w:lang w:val="en-SG"/>
              </w:rPr>
              <w:lastRenderedPageBreak/>
              <w:t>are unstructured and difficult to</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understand.</w:t>
            </w:r>
          </w:p>
          <w:p w:rsidR="00C3634C" w:rsidRPr="00C3634C" w:rsidRDefault="00C3634C" w:rsidP="00C3634C">
            <w:pPr>
              <w:pStyle w:val="Default"/>
              <w:numPr>
                <w:ilvl w:val="0"/>
                <w:numId w:val="7"/>
              </w:numPr>
              <w:rPr>
                <w:rFonts w:asciiTheme="minorHAnsi" w:hAnsiTheme="minorHAnsi" w:cstheme="minorHAnsi"/>
                <w:color w:val="auto"/>
                <w:sz w:val="22"/>
                <w:szCs w:val="22"/>
                <w:lang w:val="en-SG"/>
              </w:rPr>
            </w:pPr>
            <w:r>
              <w:rPr>
                <w:rFonts w:asciiTheme="minorHAnsi" w:hAnsiTheme="minorHAnsi" w:cstheme="minorHAnsi"/>
                <w:color w:val="auto"/>
                <w:sz w:val="22"/>
                <w:szCs w:val="22"/>
                <w:lang w:val="en-SG"/>
              </w:rPr>
              <w:t>R</w:t>
            </w:r>
            <w:r w:rsidRPr="00C3634C">
              <w:rPr>
                <w:rFonts w:asciiTheme="minorHAnsi" w:hAnsiTheme="minorHAnsi" w:cstheme="minorHAnsi"/>
                <w:color w:val="auto"/>
                <w:sz w:val="22"/>
                <w:szCs w:val="22"/>
                <w:lang w:val="en-SG"/>
              </w:rPr>
              <w:t>eusing an object is difficult because it refers to and communicates</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with</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many other objects.</w:t>
            </w:r>
          </w:p>
          <w:p w:rsidR="00461548" w:rsidRPr="00D44844" w:rsidRDefault="00D44844" w:rsidP="00D44844">
            <w:pPr>
              <w:pStyle w:val="Default"/>
              <w:numPr>
                <w:ilvl w:val="0"/>
                <w:numId w:val="7"/>
              </w:numPr>
              <w:rPr>
                <w:rFonts w:asciiTheme="minorHAnsi" w:hAnsiTheme="minorHAnsi" w:cstheme="minorHAnsi"/>
                <w:color w:val="auto"/>
                <w:sz w:val="22"/>
                <w:szCs w:val="22"/>
                <w:lang w:val="en-SG"/>
              </w:rPr>
            </w:pPr>
            <w:r>
              <w:rPr>
                <w:rFonts w:asciiTheme="minorHAnsi" w:hAnsiTheme="minorHAnsi" w:cstheme="minorHAnsi"/>
                <w:color w:val="auto"/>
                <w:sz w:val="22"/>
                <w:szCs w:val="22"/>
                <w:lang w:val="en-SG"/>
              </w:rPr>
              <w:t>A</w:t>
            </w:r>
            <w:r w:rsidR="00C3634C" w:rsidRPr="00C3634C">
              <w:rPr>
                <w:rFonts w:asciiTheme="minorHAnsi" w:hAnsiTheme="minorHAnsi" w:cstheme="minorHAnsi"/>
                <w:color w:val="auto"/>
                <w:sz w:val="22"/>
                <w:szCs w:val="22"/>
                <w:lang w:val="en-SG"/>
              </w:rPr>
              <w:t xml:space="preserve"> </w:t>
            </w:r>
            <w:r>
              <w:rPr>
                <w:rFonts w:asciiTheme="minorHAnsi" w:hAnsiTheme="minorHAnsi" w:cstheme="minorHAnsi"/>
                <w:color w:val="auto"/>
                <w:sz w:val="22"/>
                <w:szCs w:val="22"/>
                <w:lang w:val="en-SG"/>
              </w:rPr>
              <w:t xml:space="preserve">behaviour </w:t>
            </w:r>
            <w:r w:rsidR="00C3634C" w:rsidRPr="00C3634C">
              <w:rPr>
                <w:rFonts w:asciiTheme="minorHAnsi" w:hAnsiTheme="minorHAnsi" w:cstheme="minorHAnsi"/>
                <w:color w:val="auto"/>
                <w:sz w:val="22"/>
                <w:szCs w:val="22"/>
                <w:lang w:val="en-SG"/>
              </w:rPr>
              <w:t xml:space="preserve"> that's distributed between several classes should</w:t>
            </w:r>
            <w:r>
              <w:rPr>
                <w:rFonts w:asciiTheme="minorHAnsi" w:hAnsiTheme="minorHAnsi" w:cstheme="minorHAnsi"/>
                <w:color w:val="auto"/>
                <w:sz w:val="22"/>
                <w:szCs w:val="22"/>
                <w:lang w:val="en-SG"/>
              </w:rPr>
              <w:t xml:space="preserve"> </w:t>
            </w:r>
            <w:r w:rsidR="00C3634C" w:rsidRPr="00D44844">
              <w:rPr>
                <w:rFonts w:asciiTheme="minorHAnsi" w:hAnsiTheme="minorHAnsi" w:cstheme="minorHAnsi"/>
                <w:color w:val="auto"/>
                <w:sz w:val="22"/>
                <w:szCs w:val="22"/>
                <w:lang w:val="en-SG"/>
              </w:rPr>
              <w:t>be</w:t>
            </w:r>
            <w:r>
              <w:rPr>
                <w:rFonts w:asciiTheme="minorHAnsi" w:hAnsiTheme="minorHAnsi" w:cstheme="minorHAnsi"/>
                <w:color w:val="auto"/>
                <w:sz w:val="22"/>
                <w:szCs w:val="22"/>
                <w:lang w:val="en-SG"/>
              </w:rPr>
              <w:t xml:space="preserve"> customizable without a lot of </w:t>
            </w:r>
            <w:r w:rsidR="00C3634C" w:rsidRPr="00D44844">
              <w:rPr>
                <w:rFonts w:asciiTheme="minorHAnsi" w:hAnsiTheme="minorHAnsi" w:cstheme="minorHAnsi"/>
                <w:color w:val="auto"/>
                <w:sz w:val="22"/>
                <w:szCs w:val="22"/>
                <w:lang w:val="en-SG"/>
              </w:rPr>
              <w:t>sub</w:t>
            </w:r>
            <w:r>
              <w:rPr>
                <w:rFonts w:asciiTheme="minorHAnsi" w:hAnsiTheme="minorHAnsi" w:cstheme="minorHAnsi"/>
                <w:color w:val="auto"/>
                <w:sz w:val="22"/>
                <w:szCs w:val="22"/>
                <w:lang w:val="en-SG"/>
              </w:rPr>
              <w:t xml:space="preserve"> </w:t>
            </w:r>
            <w:r w:rsidR="00C3634C" w:rsidRPr="00D44844">
              <w:rPr>
                <w:rFonts w:asciiTheme="minorHAnsi" w:hAnsiTheme="minorHAnsi" w:cstheme="minorHAnsi"/>
                <w:color w:val="auto"/>
                <w:sz w:val="22"/>
                <w:szCs w:val="22"/>
                <w:lang w:val="en-SG"/>
              </w:rPr>
              <w:t>classing.</w:t>
            </w:r>
            <w:r w:rsidR="00C3634C" w:rsidRPr="00D44844">
              <w:rPr>
                <w:rFonts w:cstheme="minorHAnsi"/>
              </w:rPr>
              <w:t xml:space="preserve"> </w:t>
            </w:r>
          </w:p>
        </w:tc>
      </w:tr>
      <w:tr w:rsidR="00B40120" w:rsidTr="00251DD6">
        <w:tc>
          <w:tcPr>
            <w:tcW w:w="1506" w:type="dxa"/>
          </w:tcPr>
          <w:p w:rsidR="00B40120" w:rsidRDefault="00B40120" w:rsidP="005E071C">
            <w:pPr>
              <w:rPr>
                <w:rFonts w:cstheme="minorHAnsi"/>
              </w:rPr>
            </w:pPr>
            <w:r>
              <w:rPr>
                <w:rFonts w:cstheme="minorHAnsi"/>
              </w:rPr>
              <w:lastRenderedPageBreak/>
              <w:t>Aspect</w:t>
            </w:r>
          </w:p>
        </w:tc>
        <w:tc>
          <w:tcPr>
            <w:tcW w:w="3708" w:type="dxa"/>
          </w:tcPr>
          <w:p w:rsidR="00B40120" w:rsidRPr="00C3634C" w:rsidRDefault="007E272B" w:rsidP="00C3634C">
            <w:pPr>
              <w:autoSpaceDE w:val="0"/>
              <w:autoSpaceDN w:val="0"/>
              <w:adjustRightInd w:val="0"/>
              <w:rPr>
                <w:rFonts w:cstheme="minorHAnsi"/>
              </w:rPr>
            </w:pPr>
            <w:r>
              <w:rPr>
                <w:rFonts w:cstheme="minorHAnsi"/>
              </w:rPr>
              <w:t>N</w:t>
            </w:r>
            <w:r w:rsidR="00C3634C" w:rsidRPr="00C3634C">
              <w:rPr>
                <w:rFonts w:cstheme="minorHAnsi"/>
              </w:rPr>
              <w:t>umber of</w:t>
            </w:r>
            <w:r w:rsidR="00C3634C">
              <w:rPr>
                <w:rFonts w:cstheme="minorHAnsi"/>
              </w:rPr>
              <w:t xml:space="preserve"> objects that depend on another </w:t>
            </w:r>
            <w:r w:rsidR="00C3634C" w:rsidRPr="00C3634C">
              <w:rPr>
                <w:rFonts w:cstheme="minorHAnsi"/>
              </w:rPr>
              <w:t>object; how t</w:t>
            </w:r>
            <w:r w:rsidR="00C3634C">
              <w:rPr>
                <w:rFonts w:cstheme="minorHAnsi"/>
              </w:rPr>
              <w:t xml:space="preserve">he dependent objects stay up to </w:t>
            </w:r>
            <w:r w:rsidR="00C3634C" w:rsidRPr="00C3634C">
              <w:rPr>
                <w:rFonts w:cstheme="minorHAnsi"/>
              </w:rPr>
              <w:t>date</w:t>
            </w:r>
          </w:p>
        </w:tc>
        <w:tc>
          <w:tcPr>
            <w:tcW w:w="4028" w:type="dxa"/>
          </w:tcPr>
          <w:p w:rsidR="00C3634C" w:rsidRPr="00C3634C" w:rsidRDefault="007E272B" w:rsidP="00C3634C">
            <w:pPr>
              <w:autoSpaceDE w:val="0"/>
              <w:autoSpaceDN w:val="0"/>
              <w:adjustRightInd w:val="0"/>
              <w:rPr>
                <w:rFonts w:cstheme="minorHAnsi"/>
              </w:rPr>
            </w:pPr>
            <w:r>
              <w:rPr>
                <w:rFonts w:cstheme="minorHAnsi"/>
              </w:rPr>
              <w:t>H</w:t>
            </w:r>
            <w:r w:rsidR="00C3634C" w:rsidRPr="00C3634C">
              <w:rPr>
                <w:rFonts w:cstheme="minorHAnsi"/>
              </w:rPr>
              <w:t>ow and which objects interact with each</w:t>
            </w:r>
          </w:p>
          <w:p w:rsidR="00B40120" w:rsidRDefault="00C3634C" w:rsidP="00C3634C">
            <w:pPr>
              <w:rPr>
                <w:u w:val="single"/>
              </w:rPr>
            </w:pPr>
            <w:r w:rsidRPr="00C3634C">
              <w:rPr>
                <w:rFonts w:cstheme="minorHAnsi"/>
              </w:rPr>
              <w:t>other</w:t>
            </w:r>
          </w:p>
        </w:tc>
      </w:tr>
      <w:tr w:rsidR="00B53657" w:rsidTr="00251DD6">
        <w:tc>
          <w:tcPr>
            <w:tcW w:w="1506" w:type="dxa"/>
          </w:tcPr>
          <w:p w:rsidR="00B53657" w:rsidRPr="00FB5DED" w:rsidRDefault="00B53657" w:rsidP="005E071C">
            <w:pPr>
              <w:rPr>
                <w:rFonts w:cstheme="minorHAnsi"/>
                <w:b/>
              </w:rPr>
            </w:pPr>
            <w:r w:rsidRPr="00FB5DED">
              <w:rPr>
                <w:rFonts w:cstheme="minorHAnsi"/>
                <w:b/>
              </w:rPr>
              <w:t>Decision</w:t>
            </w:r>
          </w:p>
        </w:tc>
        <w:tc>
          <w:tcPr>
            <w:tcW w:w="7736" w:type="dxa"/>
            <w:gridSpan w:val="2"/>
          </w:tcPr>
          <w:p w:rsidR="00B53657" w:rsidRPr="00FB5DED" w:rsidRDefault="0072351F" w:rsidP="007E272B">
            <w:pPr>
              <w:autoSpaceDE w:val="0"/>
              <w:autoSpaceDN w:val="0"/>
              <w:adjustRightInd w:val="0"/>
              <w:rPr>
                <w:rFonts w:cstheme="minorHAnsi"/>
                <w:b/>
              </w:rPr>
            </w:pPr>
            <w:r w:rsidRPr="00FB5DED">
              <w:rPr>
                <w:rFonts w:cstheme="minorHAnsi"/>
                <w:b/>
              </w:rPr>
              <w:t xml:space="preserve">After study the two candidate patterns, the decision is to use </w:t>
            </w:r>
            <w:r w:rsidR="007E272B" w:rsidRPr="00FB5DED">
              <w:rPr>
                <w:rFonts w:cstheme="minorHAnsi"/>
                <w:b/>
              </w:rPr>
              <w:t>Observer</w:t>
            </w:r>
            <w:r w:rsidRPr="00FB5DED">
              <w:rPr>
                <w:rFonts w:cstheme="minorHAnsi"/>
                <w:b/>
              </w:rPr>
              <w:t xml:space="preserve"> pattern. </w:t>
            </w:r>
            <w:r w:rsidR="000D1A65" w:rsidRPr="00FB5DED">
              <w:rPr>
                <w:rFonts w:cstheme="minorHAnsi"/>
                <w:b/>
              </w:rPr>
              <w:t xml:space="preserve">The reason for choosing </w:t>
            </w:r>
            <w:r w:rsidR="007E272B" w:rsidRPr="00FB5DED">
              <w:rPr>
                <w:rFonts w:cstheme="minorHAnsi"/>
                <w:b/>
              </w:rPr>
              <w:t xml:space="preserve">Observer </w:t>
            </w:r>
            <w:r w:rsidR="000D1A65" w:rsidRPr="00FB5DED">
              <w:rPr>
                <w:rFonts w:cstheme="minorHAnsi"/>
                <w:b/>
              </w:rPr>
              <w:t xml:space="preserve">pattern over </w:t>
            </w:r>
            <w:r w:rsidR="007E272B" w:rsidRPr="00FB5DED">
              <w:rPr>
                <w:rFonts w:cstheme="minorHAnsi"/>
                <w:b/>
              </w:rPr>
              <w:t>Mediator pattern is because here change in one object requires change in others and dependant object need to stay up to date.</w:t>
            </w:r>
            <w:r w:rsidR="000D1A65" w:rsidRPr="00FB5DED">
              <w:rPr>
                <w:rFonts w:cstheme="minorHAnsi"/>
                <w:b/>
              </w:rPr>
              <w:t xml:space="preserve"> </w:t>
            </w:r>
          </w:p>
        </w:tc>
      </w:tr>
    </w:tbl>
    <w:p w:rsidR="009F6736" w:rsidRDefault="009F6736">
      <w:pPr>
        <w:rPr>
          <w:rFonts w:cstheme="minorHAnsi"/>
        </w:rPr>
      </w:pPr>
    </w:p>
    <w:p w:rsidR="006F5715" w:rsidRDefault="006F5715" w:rsidP="00EC16A0">
      <w:pPr>
        <w:pStyle w:val="Heading1"/>
      </w:pPr>
      <w:r w:rsidRPr="006F5715">
        <w:t>Participants</w:t>
      </w:r>
    </w:p>
    <w:p w:rsidR="00CF2B24" w:rsidRPr="000D57A2" w:rsidRDefault="003264A1">
      <w:r w:rsidRPr="000D57A2">
        <w:t>The classes and objects participating in this</w:t>
      </w:r>
      <w:r w:rsidR="00FB5DED">
        <w:t xml:space="preserve"> Observer</w:t>
      </w:r>
      <w:r w:rsidRPr="000D57A2">
        <w:t xml:space="preserve"> pattern are:</w:t>
      </w:r>
    </w:p>
    <w:p w:rsidR="000466BE" w:rsidRPr="000466BE" w:rsidRDefault="00841C39" w:rsidP="000466BE">
      <w:pPr>
        <w:pStyle w:val="NormalWeb"/>
        <w:numPr>
          <w:ilvl w:val="0"/>
          <w:numId w:val="3"/>
        </w:numPr>
        <w:rPr>
          <w:rFonts w:asciiTheme="minorHAnsi" w:eastAsiaTheme="minorHAnsi" w:hAnsiTheme="minorHAnsi" w:cstheme="minorBidi"/>
          <w:sz w:val="28"/>
          <w:szCs w:val="28"/>
          <w:lang w:eastAsia="en-US"/>
        </w:rPr>
      </w:pPr>
      <w:r w:rsidRPr="000D57A2">
        <w:rPr>
          <w:rFonts w:asciiTheme="minorHAnsi" w:eastAsiaTheme="minorHAnsi" w:hAnsiTheme="minorHAnsi" w:cstheme="minorBidi"/>
          <w:sz w:val="28"/>
          <w:szCs w:val="28"/>
          <w:lang w:eastAsia="en-US"/>
        </w:rPr>
        <w:t>Subject</w:t>
      </w:r>
      <w:r w:rsidR="000F3E64" w:rsidRPr="000D57A2">
        <w:rPr>
          <w:rFonts w:asciiTheme="minorHAnsi" w:eastAsiaTheme="minorHAnsi" w:hAnsiTheme="minorHAnsi" w:cstheme="minorBidi"/>
          <w:sz w:val="28"/>
          <w:szCs w:val="28"/>
          <w:lang w:eastAsia="en-US"/>
        </w:rPr>
        <w:t xml:space="preserve"> </w:t>
      </w:r>
      <w:r w:rsidR="00856A96" w:rsidRPr="000D57A2">
        <w:rPr>
          <w:rFonts w:asciiTheme="minorHAnsi" w:eastAsiaTheme="minorHAnsi" w:hAnsiTheme="minorHAnsi" w:cstheme="minorBidi"/>
          <w:sz w:val="28"/>
          <w:szCs w:val="28"/>
          <w:lang w:eastAsia="en-US"/>
        </w:rPr>
        <w:t>(</w:t>
      </w:r>
      <w:r w:rsidRPr="000D57A2">
        <w:rPr>
          <w:rFonts w:asciiTheme="minorHAnsi" w:eastAsiaTheme="minorHAnsi" w:hAnsiTheme="minorHAnsi" w:cstheme="minorBidi"/>
          <w:sz w:val="28"/>
          <w:szCs w:val="28"/>
          <w:lang w:eastAsia="en-US"/>
        </w:rPr>
        <w:t>Java observable</w:t>
      </w:r>
      <w:r w:rsidR="00856A96" w:rsidRPr="000D57A2">
        <w:rPr>
          <w:rFonts w:asciiTheme="minorHAnsi" w:eastAsiaTheme="minorHAnsi" w:hAnsiTheme="minorHAnsi" w:cstheme="minorBidi"/>
          <w:sz w:val="28"/>
          <w:szCs w:val="28"/>
          <w:lang w:eastAsia="en-US"/>
        </w:rPr>
        <w:t>)</w:t>
      </w:r>
      <w:r w:rsidR="000D57A2">
        <w:rPr>
          <w:rFonts w:asciiTheme="minorHAnsi" w:eastAsiaTheme="minorHAnsi" w:hAnsiTheme="minorHAnsi" w:cstheme="minorBidi"/>
          <w:sz w:val="28"/>
          <w:szCs w:val="28"/>
          <w:lang w:eastAsia="en-US"/>
        </w:rPr>
        <w:br/>
      </w:r>
    </w:p>
    <w:p w:rsidR="000466BE" w:rsidRDefault="000466BE"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Java built-in observable</w:t>
      </w:r>
    </w:p>
    <w:p w:rsidR="000D57A2" w:rsidRPr="000D57A2" w:rsidRDefault="000466BE"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K</w:t>
      </w:r>
      <w:r w:rsidR="000D57A2" w:rsidRPr="000D57A2">
        <w:rPr>
          <w:rFonts w:asciiTheme="minorHAnsi" w:eastAsiaTheme="minorHAnsi" w:hAnsiTheme="minorHAnsi" w:cstheme="minorBidi"/>
          <w:sz w:val="22"/>
          <w:szCs w:val="22"/>
          <w:lang w:eastAsia="en-US"/>
        </w:rPr>
        <w:t xml:space="preserve">nows its observers. </w:t>
      </w:r>
      <w:r>
        <w:rPr>
          <w:rFonts w:asciiTheme="minorHAnsi" w:eastAsiaTheme="minorHAnsi" w:hAnsiTheme="minorHAnsi" w:cstheme="minorBidi"/>
          <w:sz w:val="22"/>
          <w:szCs w:val="22"/>
          <w:lang w:eastAsia="en-US"/>
        </w:rPr>
        <w:t xml:space="preserve"> </w:t>
      </w:r>
      <w:r w:rsidR="000D57A2" w:rsidRPr="000D57A2">
        <w:rPr>
          <w:rFonts w:asciiTheme="minorHAnsi" w:eastAsiaTheme="minorHAnsi" w:hAnsiTheme="minorHAnsi" w:cstheme="minorBidi"/>
          <w:sz w:val="22"/>
          <w:szCs w:val="22"/>
          <w:lang w:eastAsia="en-US"/>
        </w:rPr>
        <w:t>Any number of Observer objects may observe a subject.</w:t>
      </w:r>
    </w:p>
    <w:p w:rsidR="000D57A2" w:rsidRPr="000D57A2" w:rsidRDefault="000466BE"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w:t>
      </w:r>
      <w:r w:rsidR="000D57A2" w:rsidRPr="000D57A2">
        <w:rPr>
          <w:rFonts w:asciiTheme="minorHAnsi" w:eastAsiaTheme="minorHAnsi" w:hAnsiTheme="minorHAnsi" w:cstheme="minorBidi"/>
          <w:sz w:val="22"/>
          <w:szCs w:val="22"/>
          <w:lang w:eastAsia="en-US"/>
        </w:rPr>
        <w:t>rovides an interface for attaching and detaching Observer objects.</w:t>
      </w:r>
      <w:r w:rsidR="000D57A2">
        <w:rPr>
          <w:rFonts w:asciiTheme="minorHAnsi" w:eastAsiaTheme="minorHAnsi" w:hAnsiTheme="minorHAnsi" w:cstheme="minorBidi"/>
          <w:sz w:val="22"/>
          <w:szCs w:val="22"/>
          <w:lang w:eastAsia="en-US"/>
        </w:rPr>
        <w:br/>
      </w:r>
    </w:p>
    <w:p w:rsidR="007D08E3" w:rsidRPr="000D57A2" w:rsidRDefault="007D08E3" w:rsidP="000D57A2">
      <w:pPr>
        <w:pStyle w:val="NormalWeb"/>
        <w:numPr>
          <w:ilvl w:val="0"/>
          <w:numId w:val="3"/>
        </w:numPr>
        <w:rPr>
          <w:rFonts w:asciiTheme="minorHAnsi" w:eastAsiaTheme="minorHAnsi" w:hAnsiTheme="minorHAnsi" w:cstheme="minorBidi"/>
          <w:sz w:val="28"/>
          <w:szCs w:val="28"/>
          <w:lang w:eastAsia="en-US"/>
        </w:rPr>
      </w:pPr>
      <w:r w:rsidRPr="000D57A2">
        <w:rPr>
          <w:rFonts w:asciiTheme="minorHAnsi" w:eastAsiaTheme="minorHAnsi" w:hAnsiTheme="minorHAnsi" w:cstheme="minorBidi"/>
          <w:sz w:val="28"/>
          <w:szCs w:val="28"/>
          <w:lang w:eastAsia="en-US"/>
        </w:rPr>
        <w:t>Concrete</w:t>
      </w:r>
      <w:r w:rsidR="00841C39" w:rsidRPr="000D57A2">
        <w:rPr>
          <w:rFonts w:asciiTheme="minorHAnsi" w:eastAsiaTheme="minorHAnsi" w:hAnsiTheme="minorHAnsi" w:cstheme="minorBidi"/>
          <w:sz w:val="28"/>
          <w:szCs w:val="28"/>
          <w:lang w:eastAsia="en-US"/>
        </w:rPr>
        <w:t>Subject</w:t>
      </w:r>
      <w:r w:rsidR="00856A96" w:rsidRPr="000D57A2">
        <w:rPr>
          <w:rFonts w:asciiTheme="minorHAnsi" w:eastAsiaTheme="minorHAnsi" w:hAnsiTheme="minorHAnsi" w:cstheme="minorBidi"/>
          <w:sz w:val="28"/>
          <w:szCs w:val="28"/>
          <w:lang w:eastAsia="en-US"/>
        </w:rPr>
        <w:t xml:space="preserve"> (</w:t>
      </w:r>
      <w:r w:rsidR="004320A9" w:rsidRPr="000D57A2">
        <w:rPr>
          <w:rFonts w:asciiTheme="minorHAnsi" w:eastAsiaTheme="minorHAnsi" w:hAnsiTheme="minorHAnsi" w:cstheme="minorBidi"/>
          <w:sz w:val="28"/>
          <w:szCs w:val="28"/>
          <w:lang w:eastAsia="en-US"/>
        </w:rPr>
        <w:t>StoreItem</w:t>
      </w:r>
      <w:r w:rsidR="00856A96" w:rsidRPr="000D57A2">
        <w:rPr>
          <w:rFonts w:asciiTheme="minorHAnsi" w:eastAsiaTheme="minorHAnsi" w:hAnsiTheme="minorHAnsi" w:cstheme="minorBidi"/>
          <w:sz w:val="28"/>
          <w:szCs w:val="28"/>
          <w:lang w:eastAsia="en-US"/>
        </w:rPr>
        <w:t>)</w:t>
      </w:r>
      <w:r w:rsidR="000D57A2">
        <w:rPr>
          <w:rFonts w:asciiTheme="minorHAnsi" w:eastAsiaTheme="minorHAnsi" w:hAnsiTheme="minorHAnsi" w:cstheme="minorBidi"/>
          <w:sz w:val="28"/>
          <w:szCs w:val="28"/>
          <w:lang w:eastAsia="en-US"/>
        </w:rPr>
        <w:br/>
      </w:r>
    </w:p>
    <w:p w:rsidR="000D57A2" w:rsidRPr="000D57A2" w:rsidRDefault="000466BE"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w:t>
      </w:r>
      <w:r w:rsidR="000D57A2" w:rsidRPr="000D57A2">
        <w:rPr>
          <w:rFonts w:asciiTheme="minorHAnsi" w:eastAsiaTheme="minorHAnsi" w:hAnsiTheme="minorHAnsi" w:cstheme="minorBidi"/>
          <w:sz w:val="22"/>
          <w:szCs w:val="22"/>
          <w:lang w:eastAsia="en-US"/>
        </w:rPr>
        <w:t>tores state of interest to ConcreteObserver objects.</w:t>
      </w:r>
    </w:p>
    <w:p w:rsidR="000D57A2" w:rsidRPr="000D57A2"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w:t>
      </w:r>
      <w:r w:rsidR="000D57A2" w:rsidRPr="000D57A2">
        <w:rPr>
          <w:rFonts w:asciiTheme="minorHAnsi" w:eastAsiaTheme="minorHAnsi" w:hAnsiTheme="minorHAnsi" w:cstheme="minorBidi"/>
          <w:sz w:val="22"/>
          <w:szCs w:val="22"/>
          <w:lang w:eastAsia="en-US"/>
        </w:rPr>
        <w:t xml:space="preserve">ends a notification </w:t>
      </w:r>
      <w:r w:rsidR="00FB5DED">
        <w:rPr>
          <w:rFonts w:asciiTheme="minorHAnsi" w:eastAsiaTheme="minorHAnsi" w:hAnsiTheme="minorHAnsi" w:cstheme="minorBidi"/>
          <w:sz w:val="22"/>
          <w:szCs w:val="22"/>
          <w:lang w:eastAsia="en-US"/>
        </w:rPr>
        <w:t xml:space="preserve">to its observers when quantity </w:t>
      </w:r>
      <w:r w:rsidR="000D57A2" w:rsidRPr="000D57A2">
        <w:rPr>
          <w:rFonts w:asciiTheme="minorHAnsi" w:eastAsiaTheme="minorHAnsi" w:hAnsiTheme="minorHAnsi" w:cstheme="minorBidi"/>
          <w:sz w:val="22"/>
          <w:szCs w:val="22"/>
          <w:lang w:eastAsia="en-US"/>
        </w:rPr>
        <w:t>changes.</w:t>
      </w:r>
    </w:p>
    <w:p w:rsidR="00B2478B" w:rsidRPr="000D57A2" w:rsidRDefault="004320A9" w:rsidP="000D57A2">
      <w:pPr>
        <w:pStyle w:val="NormalWeb"/>
        <w:numPr>
          <w:ilvl w:val="0"/>
          <w:numId w:val="9"/>
        </w:numPr>
        <w:rPr>
          <w:rFonts w:asciiTheme="minorHAnsi" w:eastAsiaTheme="minorHAnsi" w:hAnsiTheme="minorHAnsi" w:cstheme="minorBidi"/>
          <w:sz w:val="28"/>
          <w:szCs w:val="28"/>
          <w:lang w:eastAsia="en-US"/>
        </w:rPr>
      </w:pPr>
      <w:r w:rsidRPr="000D57A2">
        <w:rPr>
          <w:rFonts w:asciiTheme="minorHAnsi" w:eastAsiaTheme="minorHAnsi" w:hAnsiTheme="minorHAnsi" w:cstheme="minorBidi"/>
          <w:sz w:val="28"/>
          <w:szCs w:val="28"/>
          <w:lang w:eastAsia="en-US"/>
        </w:rPr>
        <w:t>Observer</w:t>
      </w:r>
      <w:r w:rsidR="006B6A03" w:rsidRPr="000D57A2">
        <w:rPr>
          <w:rFonts w:asciiTheme="minorHAnsi" w:eastAsiaTheme="minorHAnsi" w:hAnsiTheme="minorHAnsi" w:cstheme="minorBidi"/>
          <w:sz w:val="28"/>
          <w:szCs w:val="28"/>
          <w:lang w:eastAsia="en-US"/>
        </w:rPr>
        <w:t xml:space="preserve"> (</w:t>
      </w:r>
      <w:r w:rsidRPr="000D57A2">
        <w:rPr>
          <w:rFonts w:asciiTheme="minorHAnsi" w:eastAsiaTheme="minorHAnsi" w:hAnsiTheme="minorHAnsi" w:cstheme="minorBidi"/>
          <w:sz w:val="28"/>
          <w:szCs w:val="28"/>
          <w:lang w:eastAsia="en-US"/>
        </w:rPr>
        <w:t>Java Observer</w:t>
      </w:r>
      <w:r w:rsidR="006B6A03" w:rsidRPr="000D57A2">
        <w:rPr>
          <w:rFonts w:asciiTheme="minorHAnsi" w:eastAsiaTheme="minorHAnsi" w:hAnsiTheme="minorHAnsi" w:cstheme="minorBidi"/>
          <w:sz w:val="28"/>
          <w:szCs w:val="28"/>
          <w:lang w:eastAsia="en-US"/>
        </w:rPr>
        <w:t>)</w:t>
      </w:r>
    </w:p>
    <w:p w:rsidR="00CE1A88"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Java built-in observer interface.</w:t>
      </w:r>
    </w:p>
    <w:p w:rsidR="00B2478B" w:rsidRPr="000D57A2"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w:t>
      </w:r>
      <w:r w:rsidR="000D57A2" w:rsidRPr="000D57A2">
        <w:rPr>
          <w:rFonts w:asciiTheme="minorHAnsi" w:eastAsiaTheme="minorHAnsi" w:hAnsiTheme="minorHAnsi" w:cstheme="minorBidi"/>
          <w:sz w:val="22"/>
          <w:szCs w:val="22"/>
          <w:lang w:eastAsia="en-US"/>
        </w:rPr>
        <w:t>efines an updating interface for objects that should be notified</w:t>
      </w:r>
      <w:r w:rsidR="000D57A2">
        <w:rPr>
          <w:rFonts w:asciiTheme="minorHAnsi" w:eastAsiaTheme="minorHAnsi" w:hAnsiTheme="minorHAnsi" w:cstheme="minorBidi"/>
          <w:sz w:val="22"/>
          <w:szCs w:val="22"/>
          <w:lang w:eastAsia="en-US"/>
        </w:rPr>
        <w:t xml:space="preserve"> </w:t>
      </w:r>
      <w:r w:rsidR="000D57A2" w:rsidRPr="000D57A2">
        <w:rPr>
          <w:rFonts w:asciiTheme="minorHAnsi" w:eastAsiaTheme="minorHAnsi" w:hAnsiTheme="minorHAnsi" w:cstheme="minorBidi"/>
          <w:sz w:val="22"/>
          <w:szCs w:val="22"/>
          <w:lang w:eastAsia="en-US"/>
        </w:rPr>
        <w:t>of changes in a subject.</w:t>
      </w:r>
      <w:r w:rsidR="000D57A2">
        <w:rPr>
          <w:rFonts w:asciiTheme="minorHAnsi" w:eastAsiaTheme="minorHAnsi" w:hAnsiTheme="minorHAnsi" w:cstheme="minorBidi"/>
          <w:sz w:val="22"/>
          <w:szCs w:val="22"/>
          <w:lang w:eastAsia="en-US"/>
        </w:rPr>
        <w:br/>
      </w:r>
    </w:p>
    <w:p w:rsidR="001D3680" w:rsidRPr="000D57A2" w:rsidRDefault="001D3680" w:rsidP="001D3680">
      <w:pPr>
        <w:pStyle w:val="NormalWeb"/>
        <w:numPr>
          <w:ilvl w:val="0"/>
          <w:numId w:val="3"/>
        </w:numPr>
        <w:rPr>
          <w:rFonts w:ascii="Arial" w:hAnsi="Arial" w:cs="Arial"/>
          <w:color w:val="222222"/>
          <w:sz w:val="28"/>
        </w:rPr>
      </w:pPr>
      <w:r w:rsidRPr="000D57A2">
        <w:rPr>
          <w:rFonts w:asciiTheme="minorHAnsi" w:eastAsiaTheme="minorHAnsi" w:hAnsiTheme="minorHAnsi" w:cstheme="minorBidi"/>
          <w:sz w:val="28"/>
          <w:szCs w:val="28"/>
          <w:lang w:eastAsia="en-US"/>
        </w:rPr>
        <w:t>Concreter</w:t>
      </w:r>
      <w:r w:rsidR="004320A9" w:rsidRPr="000D57A2">
        <w:rPr>
          <w:rFonts w:asciiTheme="minorHAnsi" w:eastAsiaTheme="minorHAnsi" w:hAnsiTheme="minorHAnsi" w:cstheme="minorBidi"/>
          <w:sz w:val="28"/>
          <w:szCs w:val="28"/>
          <w:lang w:eastAsia="en-US"/>
        </w:rPr>
        <w:t>Observer</w:t>
      </w:r>
      <w:r w:rsidR="009E63CB" w:rsidRPr="000D57A2">
        <w:rPr>
          <w:rFonts w:asciiTheme="minorHAnsi" w:eastAsiaTheme="minorHAnsi" w:hAnsiTheme="minorHAnsi" w:cstheme="minorBidi"/>
          <w:sz w:val="28"/>
          <w:szCs w:val="28"/>
          <w:lang w:eastAsia="en-US"/>
        </w:rPr>
        <w:t xml:space="preserve"> (</w:t>
      </w:r>
      <w:r w:rsidR="004320A9" w:rsidRPr="000D57A2">
        <w:rPr>
          <w:rFonts w:asciiTheme="minorHAnsi" w:eastAsiaTheme="minorHAnsi" w:hAnsiTheme="minorHAnsi" w:cstheme="minorBidi"/>
          <w:sz w:val="28"/>
          <w:szCs w:val="28"/>
          <w:lang w:eastAsia="en-US"/>
        </w:rPr>
        <w:t>MachinaryController</w:t>
      </w:r>
      <w:r w:rsidR="009E63CB" w:rsidRPr="000D57A2">
        <w:rPr>
          <w:rFonts w:asciiTheme="minorHAnsi" w:eastAsiaTheme="minorHAnsi" w:hAnsiTheme="minorHAnsi" w:cstheme="minorBidi"/>
          <w:sz w:val="28"/>
          <w:szCs w:val="28"/>
          <w:lang w:eastAsia="en-US"/>
        </w:rPr>
        <w:t xml:space="preserve">, </w:t>
      </w:r>
      <w:r w:rsidR="004320A9" w:rsidRPr="000D57A2">
        <w:rPr>
          <w:rFonts w:asciiTheme="minorHAnsi" w:eastAsiaTheme="minorHAnsi" w:hAnsiTheme="minorHAnsi" w:cstheme="minorBidi"/>
          <w:sz w:val="28"/>
          <w:szCs w:val="28"/>
          <w:lang w:eastAsia="en-US"/>
        </w:rPr>
        <w:t>MaintenanceController</w:t>
      </w:r>
      <w:r w:rsidR="009E63CB" w:rsidRPr="000D57A2">
        <w:rPr>
          <w:rFonts w:asciiTheme="minorHAnsi" w:eastAsiaTheme="minorHAnsi" w:hAnsiTheme="minorHAnsi" w:cstheme="minorBidi"/>
          <w:sz w:val="28"/>
          <w:szCs w:val="28"/>
          <w:lang w:eastAsia="en-US"/>
        </w:rPr>
        <w:t>)</w:t>
      </w:r>
    </w:p>
    <w:p w:rsidR="000D57A2" w:rsidRPr="000D57A2"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M</w:t>
      </w:r>
      <w:r w:rsidR="000D57A2" w:rsidRPr="000D57A2">
        <w:rPr>
          <w:rFonts w:asciiTheme="minorHAnsi" w:eastAsiaTheme="minorHAnsi" w:hAnsiTheme="minorHAnsi" w:cstheme="minorBidi"/>
          <w:sz w:val="22"/>
          <w:szCs w:val="22"/>
          <w:lang w:eastAsia="en-US"/>
        </w:rPr>
        <w:t xml:space="preserve">aintains a reference to a ConcreteSubject object. </w:t>
      </w:r>
    </w:p>
    <w:p w:rsidR="006770F4" w:rsidRPr="000D57A2"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w:t>
      </w:r>
      <w:r w:rsidR="000D57A2" w:rsidRPr="000D57A2">
        <w:rPr>
          <w:rFonts w:asciiTheme="minorHAnsi" w:eastAsiaTheme="minorHAnsi" w:hAnsiTheme="minorHAnsi" w:cstheme="minorBidi"/>
          <w:sz w:val="22"/>
          <w:szCs w:val="22"/>
          <w:lang w:eastAsia="en-US"/>
        </w:rPr>
        <w:t>mplements the Observer updating interface to keep its state</w:t>
      </w:r>
      <w:r w:rsidR="000D57A2">
        <w:rPr>
          <w:rFonts w:asciiTheme="minorHAnsi" w:eastAsiaTheme="minorHAnsi" w:hAnsiTheme="minorHAnsi" w:cstheme="minorBidi"/>
          <w:sz w:val="22"/>
          <w:szCs w:val="22"/>
          <w:lang w:eastAsia="en-US"/>
        </w:rPr>
        <w:t xml:space="preserve"> </w:t>
      </w:r>
      <w:r w:rsidR="000D57A2" w:rsidRPr="000D57A2">
        <w:rPr>
          <w:rFonts w:asciiTheme="minorHAnsi" w:eastAsiaTheme="minorHAnsi" w:hAnsiTheme="minorHAnsi" w:cstheme="minorBidi"/>
          <w:sz w:val="22"/>
          <w:szCs w:val="22"/>
          <w:lang w:eastAsia="en-US"/>
        </w:rPr>
        <w:t>consistent with the subject's.</w:t>
      </w:r>
      <w:r w:rsidR="000D57A2" w:rsidRPr="000D57A2">
        <w:rPr>
          <w:rFonts w:cstheme="minorHAnsi"/>
        </w:rPr>
        <w:t xml:space="preserve"> </w:t>
      </w:r>
    </w:p>
    <w:p w:rsidR="00DF1DE4" w:rsidRDefault="00223747" w:rsidP="00DF1DE4">
      <w:pPr>
        <w:pStyle w:val="Heading1"/>
      </w:pPr>
      <w:r>
        <w:t>Revise</w:t>
      </w:r>
      <w:r w:rsidR="003B4A2C">
        <w:t>d</w:t>
      </w:r>
      <w:r w:rsidR="00DF1DE4" w:rsidRPr="00AA27F3">
        <w:t xml:space="preserve"> Design</w:t>
      </w:r>
      <w:r w:rsidR="00DF1DE4">
        <w:t xml:space="preserve"> (Class Diagram)</w:t>
      </w:r>
    </w:p>
    <w:p w:rsidR="009843BD" w:rsidRDefault="00B165F1" w:rsidP="009843BD">
      <w:pPr>
        <w:pStyle w:val="Heading1"/>
        <w:rPr>
          <w:rFonts w:cstheme="minorHAnsi"/>
        </w:rPr>
      </w:pPr>
      <w:r>
        <w:rPr>
          <w:rFonts w:cstheme="minorHAnsi"/>
          <w:noProof/>
          <w:lang w:val="en-IN" w:eastAsia="en-IN"/>
        </w:rPr>
        <w:drawing>
          <wp:inline distT="0" distB="0" distL="0" distR="0">
            <wp:extent cx="5731510" cy="47282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C4AB88.t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728210"/>
                    </a:xfrm>
                    <a:prstGeom prst="rect">
                      <a:avLst/>
                    </a:prstGeom>
                  </pic:spPr>
                </pic:pic>
              </a:graphicData>
            </a:graphic>
          </wp:inline>
        </w:drawing>
      </w:r>
    </w:p>
    <w:p w:rsidR="009843BD" w:rsidRDefault="009843BD" w:rsidP="009843BD">
      <w:r>
        <w:br w:type="page"/>
      </w:r>
    </w:p>
    <w:p w:rsidR="00D92076" w:rsidRDefault="00DF1DE4" w:rsidP="00D92076">
      <w:pPr>
        <w:pStyle w:val="Heading1"/>
      </w:pPr>
      <w:r>
        <w:lastRenderedPageBreak/>
        <w:t>Revised</w:t>
      </w:r>
      <w:r w:rsidR="00D92076" w:rsidRPr="00AA27F3">
        <w:t xml:space="preserve"> Design</w:t>
      </w:r>
      <w:r w:rsidR="00D92076">
        <w:t xml:space="preserve"> (Sequence Diagram)</w:t>
      </w:r>
    </w:p>
    <w:p w:rsidR="00E026EC" w:rsidRPr="00EC16A0" w:rsidRDefault="00FB37C3">
      <w:pPr>
        <w:rPr>
          <w:rFonts w:cstheme="minorHAnsi"/>
        </w:rPr>
      </w:pPr>
      <w:r w:rsidRPr="00FB37C3">
        <w:rPr>
          <w:b/>
        </w:rPr>
        <w:t>Store Coins:</w:t>
      </w:r>
      <w:r>
        <w:rPr>
          <w:rFonts w:cstheme="minorHAnsi"/>
          <w:noProof/>
          <w:lang w:val="en-IN" w:eastAsia="en-IN"/>
        </w:rPr>
        <w:drawing>
          <wp:inline distT="0" distB="0" distL="0" distR="0">
            <wp:extent cx="5731510" cy="4191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C41A43.t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191635"/>
                    </a:xfrm>
                    <a:prstGeom prst="rect">
                      <a:avLst/>
                    </a:prstGeom>
                  </pic:spPr>
                </pic:pic>
              </a:graphicData>
            </a:graphic>
          </wp:inline>
        </w:drawing>
      </w:r>
      <w:r w:rsidRPr="00FB37C3">
        <w:rPr>
          <w:rFonts w:cstheme="minorHAnsi"/>
          <w:b/>
        </w:rPr>
        <w:lastRenderedPageBreak/>
        <w:t>Dispense Drink:</w:t>
      </w:r>
      <w:r w:rsidR="00F526F1">
        <w:rPr>
          <w:rFonts w:cstheme="minorHAnsi"/>
          <w:noProof/>
          <w:lang w:val="en-IN" w:eastAsia="en-IN"/>
        </w:rPr>
        <w:drawing>
          <wp:inline distT="0" distB="0" distL="0" distR="0">
            <wp:extent cx="5731510" cy="43338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4BCCA.tmp"/>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333875"/>
                    </a:xfrm>
                    <a:prstGeom prst="rect">
                      <a:avLst/>
                    </a:prstGeom>
                  </pic:spPr>
                </pic:pic>
              </a:graphicData>
            </a:graphic>
          </wp:inline>
        </w:drawing>
      </w:r>
    </w:p>
    <w:p w:rsidR="00382888" w:rsidRDefault="00382888" w:rsidP="00B51D8D">
      <w:pPr>
        <w:pStyle w:val="Heading1"/>
      </w:pPr>
      <w:r w:rsidRPr="00AA27F3">
        <w:t>Implementation</w:t>
      </w:r>
    </w:p>
    <w:p w:rsidR="008F001F" w:rsidRDefault="003165C4">
      <w:r>
        <w:t xml:space="preserve">There are several issues that </w:t>
      </w:r>
      <w:r w:rsidR="007D5CF1">
        <w:t>were</w:t>
      </w:r>
      <w:r>
        <w:t xml:space="preserve"> considered when applying the </w:t>
      </w:r>
      <w:r w:rsidR="009D2898">
        <w:t>Observer</w:t>
      </w:r>
      <w:r>
        <w:t xml:space="preserve"> pattern.</w:t>
      </w:r>
    </w:p>
    <w:tbl>
      <w:tblPr>
        <w:tblStyle w:val="TableGrid"/>
        <w:tblW w:w="0" w:type="auto"/>
        <w:tblLook w:val="04A0"/>
      </w:tblPr>
      <w:tblGrid>
        <w:gridCol w:w="2943"/>
        <w:gridCol w:w="6299"/>
      </w:tblGrid>
      <w:tr w:rsidR="003165C4" w:rsidTr="003A0E53">
        <w:tc>
          <w:tcPr>
            <w:tcW w:w="2943" w:type="dxa"/>
          </w:tcPr>
          <w:p w:rsidR="003165C4" w:rsidRPr="005C7322" w:rsidRDefault="003165C4" w:rsidP="00697EE2">
            <w:pPr>
              <w:rPr>
                <w:b/>
              </w:rPr>
            </w:pPr>
            <w:r>
              <w:rPr>
                <w:b/>
              </w:rPr>
              <w:t>Issue</w:t>
            </w:r>
          </w:p>
        </w:tc>
        <w:tc>
          <w:tcPr>
            <w:tcW w:w="6299" w:type="dxa"/>
          </w:tcPr>
          <w:p w:rsidR="003165C4" w:rsidRPr="003E7884" w:rsidRDefault="003165C4" w:rsidP="00697EE2">
            <w:pPr>
              <w:rPr>
                <w:b/>
              </w:rPr>
            </w:pPr>
            <w:r w:rsidRPr="003E7884">
              <w:rPr>
                <w:b/>
              </w:rPr>
              <w:t>Rationale</w:t>
            </w:r>
          </w:p>
        </w:tc>
      </w:tr>
      <w:tr w:rsidR="003165C4" w:rsidTr="003A0E53">
        <w:tc>
          <w:tcPr>
            <w:tcW w:w="2943" w:type="dxa"/>
          </w:tcPr>
          <w:p w:rsidR="003165C4" w:rsidRDefault="00065085" w:rsidP="00B938B0">
            <w:r w:rsidRPr="00065085">
              <w:t>Who triggers the update?</w:t>
            </w:r>
          </w:p>
        </w:tc>
        <w:tc>
          <w:tcPr>
            <w:tcW w:w="6299" w:type="dxa"/>
          </w:tcPr>
          <w:p w:rsidR="00065085" w:rsidRDefault="00065085" w:rsidP="00065085">
            <w:pPr>
              <w:autoSpaceDE w:val="0"/>
              <w:autoSpaceDN w:val="0"/>
              <w:adjustRightInd w:val="0"/>
            </w:pPr>
            <w:r>
              <w:t>Either subject or client can be made to trigger the update.</w:t>
            </w:r>
          </w:p>
          <w:p w:rsidR="00065085" w:rsidRDefault="00065085" w:rsidP="00065085">
            <w:pPr>
              <w:autoSpaceDE w:val="0"/>
              <w:autoSpaceDN w:val="0"/>
              <w:adjustRightInd w:val="0"/>
            </w:pPr>
          </w:p>
          <w:p w:rsidR="00065085" w:rsidRDefault="00065085" w:rsidP="00065085">
            <w:pPr>
              <w:autoSpaceDE w:val="0"/>
              <w:autoSpaceDN w:val="0"/>
              <w:adjustRightInd w:val="0"/>
            </w:pPr>
            <w:r>
              <w:t xml:space="preserve">If client is made to trigger, then the </w:t>
            </w:r>
            <w:r w:rsidRPr="00065085">
              <w:t>disadvantage is that</w:t>
            </w:r>
            <w:r>
              <w:t xml:space="preserve"> the clients have </w:t>
            </w:r>
            <w:r w:rsidRPr="00065085">
              <w:t>an added responsibi</w:t>
            </w:r>
            <w:r>
              <w:t xml:space="preserve">lity to trigger the update. This makes errors more </w:t>
            </w:r>
            <w:r w:rsidRPr="00065085">
              <w:t>likely, since clients might forget to call Notify.</w:t>
            </w:r>
          </w:p>
          <w:p w:rsidR="00065085" w:rsidRDefault="00065085" w:rsidP="00065085">
            <w:pPr>
              <w:autoSpaceDE w:val="0"/>
              <w:autoSpaceDN w:val="0"/>
              <w:adjustRightInd w:val="0"/>
            </w:pPr>
          </w:p>
          <w:p w:rsidR="00065085" w:rsidRDefault="00065085" w:rsidP="00065085">
            <w:pPr>
              <w:autoSpaceDE w:val="0"/>
              <w:autoSpaceDN w:val="0"/>
              <w:adjustRightInd w:val="0"/>
            </w:pPr>
            <w:r>
              <w:t xml:space="preserve">Here we cannot afford missing few intermediate notifications, so the Subject call Notify after </w:t>
            </w:r>
            <w:r w:rsidRPr="00065085">
              <w:t>they</w:t>
            </w:r>
            <w:r>
              <w:t xml:space="preserve"> </w:t>
            </w:r>
            <w:r w:rsidRPr="00065085">
              <w:t>change the subject's state.</w:t>
            </w:r>
          </w:p>
          <w:p w:rsidR="00065085" w:rsidRPr="00065085" w:rsidRDefault="00065085" w:rsidP="00065085">
            <w:pPr>
              <w:autoSpaceDE w:val="0"/>
              <w:autoSpaceDN w:val="0"/>
              <w:adjustRightInd w:val="0"/>
            </w:pPr>
            <w:r w:rsidRPr="00065085">
              <w:t xml:space="preserve"> </w:t>
            </w:r>
          </w:p>
        </w:tc>
      </w:tr>
      <w:tr w:rsidR="003165C4" w:rsidTr="003A0E53">
        <w:tc>
          <w:tcPr>
            <w:tcW w:w="2943" w:type="dxa"/>
          </w:tcPr>
          <w:p w:rsidR="003165C4" w:rsidRPr="008238BE" w:rsidRDefault="001F0CBD" w:rsidP="008238BE">
            <w:pPr>
              <w:autoSpaceDE w:val="0"/>
              <w:autoSpaceDN w:val="0"/>
              <w:adjustRightInd w:val="0"/>
            </w:pPr>
            <w:r w:rsidRPr="008238BE">
              <w:t>Dangling references to deleted subjects.</w:t>
            </w:r>
          </w:p>
        </w:tc>
        <w:tc>
          <w:tcPr>
            <w:tcW w:w="6299" w:type="dxa"/>
          </w:tcPr>
          <w:p w:rsidR="003165C4" w:rsidRDefault="008238BE" w:rsidP="008238BE">
            <w:pPr>
              <w:autoSpaceDE w:val="0"/>
              <w:autoSpaceDN w:val="0"/>
              <w:adjustRightInd w:val="0"/>
            </w:pPr>
            <w:r>
              <w:t xml:space="preserve">Deleting a subject should not </w:t>
            </w:r>
            <w:r w:rsidRPr="008238BE">
              <w:t>produce dangling references in its</w:t>
            </w:r>
            <w:r>
              <w:t xml:space="preserve"> </w:t>
            </w:r>
            <w:r w:rsidRPr="008238BE">
              <w:t>obser</w:t>
            </w:r>
            <w:r>
              <w:t xml:space="preserve">vers. One way to avoid dangling </w:t>
            </w:r>
            <w:r w:rsidRPr="008238BE">
              <w:t>references is to make the</w:t>
            </w:r>
            <w:r>
              <w:t xml:space="preserve"> </w:t>
            </w:r>
            <w:r w:rsidRPr="008238BE">
              <w:t>subject notify its observer</w:t>
            </w:r>
            <w:r>
              <w:t xml:space="preserve">s as it is deleted so </w:t>
            </w:r>
            <w:r w:rsidRPr="008238BE">
              <w:t>that they can reset</w:t>
            </w:r>
            <w:r>
              <w:t xml:space="preserve">/detach </w:t>
            </w:r>
            <w:r w:rsidRPr="008238BE">
              <w:t>their reference to it.</w:t>
            </w:r>
            <w:r>
              <w:br/>
              <w:t>Here in Java, dangling references cannot occur.</w:t>
            </w:r>
          </w:p>
          <w:p w:rsidR="001570F6" w:rsidRDefault="001570F6" w:rsidP="008238BE">
            <w:pPr>
              <w:autoSpaceDE w:val="0"/>
              <w:autoSpaceDN w:val="0"/>
              <w:adjustRightInd w:val="0"/>
            </w:pPr>
          </w:p>
        </w:tc>
      </w:tr>
      <w:tr w:rsidR="0073489E" w:rsidTr="003A0E53">
        <w:tc>
          <w:tcPr>
            <w:tcW w:w="2943" w:type="dxa"/>
          </w:tcPr>
          <w:p w:rsidR="0073489E" w:rsidRPr="008238BE" w:rsidRDefault="0073489E" w:rsidP="00976DDC">
            <w:r w:rsidRPr="0073489E">
              <w:t>Avoiding observer-specific update protocols:</w:t>
            </w:r>
            <w:r>
              <w:t xml:space="preserve"> the pushpull models.</w:t>
            </w:r>
          </w:p>
        </w:tc>
        <w:tc>
          <w:tcPr>
            <w:tcW w:w="6299" w:type="dxa"/>
          </w:tcPr>
          <w:p w:rsidR="0073489E" w:rsidRDefault="001570F6" w:rsidP="00DF3E31">
            <w:r w:rsidRPr="001570F6">
              <w:t xml:space="preserve">In the 'push' model, the subject (i.e. the Observable) sends the observer on notification all the data it will need. The observer doesn't need to query the subject for information. In the 'pull' </w:t>
            </w:r>
            <w:r w:rsidRPr="001570F6">
              <w:lastRenderedPageBreak/>
              <w:t>model, the subject merely notifies the observer that something happened, and the observer queries the subject based to get the information it needs.</w:t>
            </w:r>
            <w:bookmarkStart w:id="0" w:name="_GoBack"/>
            <w:bookmarkEnd w:id="0"/>
          </w:p>
          <w:p w:rsidR="001570F6" w:rsidRPr="001570F6" w:rsidRDefault="001570F6" w:rsidP="00DF3E31"/>
          <w:p w:rsidR="001570F6" w:rsidRDefault="001570F6" w:rsidP="00DF3E31">
            <w:r>
              <w:t>Here push model has been used.</w:t>
            </w:r>
          </w:p>
          <w:p w:rsidR="001570F6" w:rsidRDefault="001570F6" w:rsidP="00DF3E31"/>
          <w:p w:rsidR="001570F6" w:rsidRDefault="001570F6" w:rsidP="00DF3E31">
            <w:r w:rsidRPr="001570F6">
              <w:t>The main advantage of the 'push' model is lower coupling between the observer and the subject. The observer doesn't need to know anything about the subject in order to query it.</w:t>
            </w:r>
          </w:p>
          <w:p w:rsidR="001570F6" w:rsidRDefault="001570F6" w:rsidP="00DF3E31"/>
        </w:tc>
      </w:tr>
    </w:tbl>
    <w:p w:rsidR="008F001F" w:rsidRPr="00AA27F3" w:rsidRDefault="008F001F" w:rsidP="008F001F">
      <w:pPr>
        <w:rPr>
          <w:b/>
        </w:rPr>
      </w:pPr>
    </w:p>
    <w:sectPr w:rsidR="008F001F" w:rsidRPr="00AA27F3" w:rsidSect="00B007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18C4"/>
    <w:multiLevelType w:val="hybridMultilevel"/>
    <w:tmpl w:val="A35223C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C66F1"/>
    <w:multiLevelType w:val="hybridMultilevel"/>
    <w:tmpl w:val="EF1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90223"/>
    <w:multiLevelType w:val="hybridMultilevel"/>
    <w:tmpl w:val="45568102"/>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3">
    <w:nsid w:val="251A065B"/>
    <w:multiLevelType w:val="hybridMultilevel"/>
    <w:tmpl w:val="3A4CF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6540B"/>
    <w:multiLevelType w:val="hybridMultilevel"/>
    <w:tmpl w:val="F65003C0"/>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37932F39"/>
    <w:multiLevelType w:val="hybridMultilevel"/>
    <w:tmpl w:val="C1046546"/>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nsid w:val="38566A34"/>
    <w:multiLevelType w:val="hybridMultilevel"/>
    <w:tmpl w:val="6FA0D5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EBE31E5"/>
    <w:multiLevelType w:val="hybridMultilevel"/>
    <w:tmpl w:val="8B524A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1E542B7"/>
    <w:multiLevelType w:val="hybridMultilevel"/>
    <w:tmpl w:val="44C82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F006E31"/>
    <w:multiLevelType w:val="hybridMultilevel"/>
    <w:tmpl w:val="391C6D9A"/>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4"/>
  </w:num>
  <w:num w:numId="6">
    <w:abstractNumId w:val="9"/>
  </w:num>
  <w:num w:numId="7">
    <w:abstractNumId w:val="1"/>
  </w:num>
  <w:num w:numId="8">
    <w:abstractNumId w:val="3"/>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3EC0"/>
    <w:rsid w:val="00002620"/>
    <w:rsid w:val="00025136"/>
    <w:rsid w:val="000400C2"/>
    <w:rsid w:val="000466BE"/>
    <w:rsid w:val="00046E8F"/>
    <w:rsid w:val="000538DE"/>
    <w:rsid w:val="0005598D"/>
    <w:rsid w:val="00065085"/>
    <w:rsid w:val="00086902"/>
    <w:rsid w:val="000908C5"/>
    <w:rsid w:val="000922F1"/>
    <w:rsid w:val="000A3F5D"/>
    <w:rsid w:val="000A470A"/>
    <w:rsid w:val="000C1B07"/>
    <w:rsid w:val="000C3746"/>
    <w:rsid w:val="000D05E9"/>
    <w:rsid w:val="000D1A65"/>
    <w:rsid w:val="000D4037"/>
    <w:rsid w:val="000D57A2"/>
    <w:rsid w:val="000F3E64"/>
    <w:rsid w:val="000F572F"/>
    <w:rsid w:val="000F70AE"/>
    <w:rsid w:val="00114DF5"/>
    <w:rsid w:val="001270D7"/>
    <w:rsid w:val="0013550B"/>
    <w:rsid w:val="001433C2"/>
    <w:rsid w:val="00146D0D"/>
    <w:rsid w:val="001570F6"/>
    <w:rsid w:val="001620EB"/>
    <w:rsid w:val="001675B0"/>
    <w:rsid w:val="00193881"/>
    <w:rsid w:val="0019433E"/>
    <w:rsid w:val="001D3680"/>
    <w:rsid w:val="001D4440"/>
    <w:rsid w:val="001F0CBD"/>
    <w:rsid w:val="001F0F90"/>
    <w:rsid w:val="001F243B"/>
    <w:rsid w:val="00204636"/>
    <w:rsid w:val="00205433"/>
    <w:rsid w:val="0021550D"/>
    <w:rsid w:val="00216419"/>
    <w:rsid w:val="00217B73"/>
    <w:rsid w:val="00223747"/>
    <w:rsid w:val="002271AA"/>
    <w:rsid w:val="002341EB"/>
    <w:rsid w:val="002461A1"/>
    <w:rsid w:val="00247D5C"/>
    <w:rsid w:val="00251DD6"/>
    <w:rsid w:val="00255C62"/>
    <w:rsid w:val="00261188"/>
    <w:rsid w:val="00263F77"/>
    <w:rsid w:val="00273186"/>
    <w:rsid w:val="00273A74"/>
    <w:rsid w:val="00283648"/>
    <w:rsid w:val="00295A6F"/>
    <w:rsid w:val="00297B72"/>
    <w:rsid w:val="002E73CA"/>
    <w:rsid w:val="002F2D6E"/>
    <w:rsid w:val="00307264"/>
    <w:rsid w:val="003165C4"/>
    <w:rsid w:val="00321FA1"/>
    <w:rsid w:val="003264A1"/>
    <w:rsid w:val="0033002C"/>
    <w:rsid w:val="0033560E"/>
    <w:rsid w:val="00350163"/>
    <w:rsid w:val="0036118C"/>
    <w:rsid w:val="0036170E"/>
    <w:rsid w:val="003639B9"/>
    <w:rsid w:val="00372D6E"/>
    <w:rsid w:val="00382888"/>
    <w:rsid w:val="00387C97"/>
    <w:rsid w:val="003931F3"/>
    <w:rsid w:val="00397CC6"/>
    <w:rsid w:val="003A0E53"/>
    <w:rsid w:val="003A4D07"/>
    <w:rsid w:val="003B4A2C"/>
    <w:rsid w:val="003B5077"/>
    <w:rsid w:val="003C082B"/>
    <w:rsid w:val="003D0CF7"/>
    <w:rsid w:val="003E2616"/>
    <w:rsid w:val="003E2E1D"/>
    <w:rsid w:val="003E3CA0"/>
    <w:rsid w:val="003E7884"/>
    <w:rsid w:val="003F0425"/>
    <w:rsid w:val="004024E3"/>
    <w:rsid w:val="00430DCD"/>
    <w:rsid w:val="004320A9"/>
    <w:rsid w:val="00434810"/>
    <w:rsid w:val="00437228"/>
    <w:rsid w:val="00441F3D"/>
    <w:rsid w:val="00454690"/>
    <w:rsid w:val="00455344"/>
    <w:rsid w:val="00461548"/>
    <w:rsid w:val="00471116"/>
    <w:rsid w:val="004A5B8C"/>
    <w:rsid w:val="004C0C11"/>
    <w:rsid w:val="004C30BE"/>
    <w:rsid w:val="004C6F4E"/>
    <w:rsid w:val="004D1F23"/>
    <w:rsid w:val="004D3381"/>
    <w:rsid w:val="004D559A"/>
    <w:rsid w:val="004E1172"/>
    <w:rsid w:val="004E75AD"/>
    <w:rsid w:val="00502A12"/>
    <w:rsid w:val="00514049"/>
    <w:rsid w:val="00527654"/>
    <w:rsid w:val="005369B8"/>
    <w:rsid w:val="00536F78"/>
    <w:rsid w:val="0054726E"/>
    <w:rsid w:val="005513F9"/>
    <w:rsid w:val="00560248"/>
    <w:rsid w:val="00560DCF"/>
    <w:rsid w:val="00567E88"/>
    <w:rsid w:val="0057416A"/>
    <w:rsid w:val="005829AE"/>
    <w:rsid w:val="00583A3E"/>
    <w:rsid w:val="00591553"/>
    <w:rsid w:val="00593AEC"/>
    <w:rsid w:val="005978E4"/>
    <w:rsid w:val="005A41A0"/>
    <w:rsid w:val="005A53B9"/>
    <w:rsid w:val="005B6FCC"/>
    <w:rsid w:val="005C5B71"/>
    <w:rsid w:val="005C7322"/>
    <w:rsid w:val="005D21E3"/>
    <w:rsid w:val="005D4137"/>
    <w:rsid w:val="005E3ED6"/>
    <w:rsid w:val="0060150E"/>
    <w:rsid w:val="00604CE7"/>
    <w:rsid w:val="006119D4"/>
    <w:rsid w:val="0061364E"/>
    <w:rsid w:val="00622C0C"/>
    <w:rsid w:val="00666DA9"/>
    <w:rsid w:val="006766B7"/>
    <w:rsid w:val="006770F4"/>
    <w:rsid w:val="0069129F"/>
    <w:rsid w:val="00691994"/>
    <w:rsid w:val="00694F29"/>
    <w:rsid w:val="006A6D3B"/>
    <w:rsid w:val="006B6A03"/>
    <w:rsid w:val="006C4FE9"/>
    <w:rsid w:val="006E2E86"/>
    <w:rsid w:val="006F5715"/>
    <w:rsid w:val="00701F45"/>
    <w:rsid w:val="0072351F"/>
    <w:rsid w:val="0073489E"/>
    <w:rsid w:val="007449F5"/>
    <w:rsid w:val="00746D05"/>
    <w:rsid w:val="007677B7"/>
    <w:rsid w:val="007735C7"/>
    <w:rsid w:val="00773E9C"/>
    <w:rsid w:val="00784D77"/>
    <w:rsid w:val="00786CBA"/>
    <w:rsid w:val="00795C67"/>
    <w:rsid w:val="007A766F"/>
    <w:rsid w:val="007B016B"/>
    <w:rsid w:val="007B0CA5"/>
    <w:rsid w:val="007B4621"/>
    <w:rsid w:val="007C4FD5"/>
    <w:rsid w:val="007C7F9E"/>
    <w:rsid w:val="007D08E3"/>
    <w:rsid w:val="007D397F"/>
    <w:rsid w:val="007D3B87"/>
    <w:rsid w:val="007D5CF1"/>
    <w:rsid w:val="007E0841"/>
    <w:rsid w:val="007E26C6"/>
    <w:rsid w:val="007E272B"/>
    <w:rsid w:val="007E4FE4"/>
    <w:rsid w:val="007F25CF"/>
    <w:rsid w:val="00810D83"/>
    <w:rsid w:val="00822313"/>
    <w:rsid w:val="0082380D"/>
    <w:rsid w:val="008238BE"/>
    <w:rsid w:val="0082509A"/>
    <w:rsid w:val="008278C9"/>
    <w:rsid w:val="00841C39"/>
    <w:rsid w:val="008432BA"/>
    <w:rsid w:val="008446AF"/>
    <w:rsid w:val="00845808"/>
    <w:rsid w:val="008520BB"/>
    <w:rsid w:val="00853223"/>
    <w:rsid w:val="00856A96"/>
    <w:rsid w:val="00863478"/>
    <w:rsid w:val="00863B0D"/>
    <w:rsid w:val="008733FD"/>
    <w:rsid w:val="00874DEB"/>
    <w:rsid w:val="00882D07"/>
    <w:rsid w:val="00883A94"/>
    <w:rsid w:val="00886982"/>
    <w:rsid w:val="008873A7"/>
    <w:rsid w:val="00891893"/>
    <w:rsid w:val="008A159D"/>
    <w:rsid w:val="008A7B6F"/>
    <w:rsid w:val="008B1901"/>
    <w:rsid w:val="008D7C65"/>
    <w:rsid w:val="008E7A70"/>
    <w:rsid w:val="008F001F"/>
    <w:rsid w:val="008F64BD"/>
    <w:rsid w:val="00900288"/>
    <w:rsid w:val="009325BF"/>
    <w:rsid w:val="009408A6"/>
    <w:rsid w:val="00940FBC"/>
    <w:rsid w:val="009575D4"/>
    <w:rsid w:val="009626E9"/>
    <w:rsid w:val="00962E2B"/>
    <w:rsid w:val="00976435"/>
    <w:rsid w:val="00976DDC"/>
    <w:rsid w:val="009843BD"/>
    <w:rsid w:val="0098556A"/>
    <w:rsid w:val="00996124"/>
    <w:rsid w:val="009A146F"/>
    <w:rsid w:val="009A162D"/>
    <w:rsid w:val="009A4A11"/>
    <w:rsid w:val="009A6063"/>
    <w:rsid w:val="009C0944"/>
    <w:rsid w:val="009D2898"/>
    <w:rsid w:val="009D4951"/>
    <w:rsid w:val="009E19A1"/>
    <w:rsid w:val="009E1F38"/>
    <w:rsid w:val="009E63CB"/>
    <w:rsid w:val="009E685C"/>
    <w:rsid w:val="009F4C30"/>
    <w:rsid w:val="009F6736"/>
    <w:rsid w:val="009F72CA"/>
    <w:rsid w:val="00A060A9"/>
    <w:rsid w:val="00A12C15"/>
    <w:rsid w:val="00A20F4B"/>
    <w:rsid w:val="00A34424"/>
    <w:rsid w:val="00A37B00"/>
    <w:rsid w:val="00A556C7"/>
    <w:rsid w:val="00A61DD2"/>
    <w:rsid w:val="00A67745"/>
    <w:rsid w:val="00A679DA"/>
    <w:rsid w:val="00A7039F"/>
    <w:rsid w:val="00A70416"/>
    <w:rsid w:val="00A80B70"/>
    <w:rsid w:val="00A90F1C"/>
    <w:rsid w:val="00A914B8"/>
    <w:rsid w:val="00AA27F3"/>
    <w:rsid w:val="00AA41C9"/>
    <w:rsid w:val="00AB3698"/>
    <w:rsid w:val="00AB445C"/>
    <w:rsid w:val="00AB75C8"/>
    <w:rsid w:val="00AE4669"/>
    <w:rsid w:val="00AF07DE"/>
    <w:rsid w:val="00AF5864"/>
    <w:rsid w:val="00AF6086"/>
    <w:rsid w:val="00B007EC"/>
    <w:rsid w:val="00B01637"/>
    <w:rsid w:val="00B165F1"/>
    <w:rsid w:val="00B2478B"/>
    <w:rsid w:val="00B40120"/>
    <w:rsid w:val="00B40F1D"/>
    <w:rsid w:val="00B51D8D"/>
    <w:rsid w:val="00B53657"/>
    <w:rsid w:val="00B53BB2"/>
    <w:rsid w:val="00B54E5C"/>
    <w:rsid w:val="00B6683E"/>
    <w:rsid w:val="00B70CF0"/>
    <w:rsid w:val="00B80C6B"/>
    <w:rsid w:val="00B9303A"/>
    <w:rsid w:val="00B938B0"/>
    <w:rsid w:val="00BA1B44"/>
    <w:rsid w:val="00BC4D14"/>
    <w:rsid w:val="00BD3D8B"/>
    <w:rsid w:val="00BD427C"/>
    <w:rsid w:val="00BD6A55"/>
    <w:rsid w:val="00BE3353"/>
    <w:rsid w:val="00BF6949"/>
    <w:rsid w:val="00BF76D4"/>
    <w:rsid w:val="00C1070B"/>
    <w:rsid w:val="00C22AB9"/>
    <w:rsid w:val="00C354D3"/>
    <w:rsid w:val="00C3634C"/>
    <w:rsid w:val="00C53EC0"/>
    <w:rsid w:val="00C62053"/>
    <w:rsid w:val="00C844E1"/>
    <w:rsid w:val="00C92FAE"/>
    <w:rsid w:val="00C95C5B"/>
    <w:rsid w:val="00CB4171"/>
    <w:rsid w:val="00CC7D37"/>
    <w:rsid w:val="00CD4A17"/>
    <w:rsid w:val="00CD7424"/>
    <w:rsid w:val="00CE1A88"/>
    <w:rsid w:val="00CE3001"/>
    <w:rsid w:val="00CE54A9"/>
    <w:rsid w:val="00CF1E84"/>
    <w:rsid w:val="00CF2B24"/>
    <w:rsid w:val="00D05019"/>
    <w:rsid w:val="00D07C6F"/>
    <w:rsid w:val="00D11092"/>
    <w:rsid w:val="00D203F9"/>
    <w:rsid w:val="00D32699"/>
    <w:rsid w:val="00D44844"/>
    <w:rsid w:val="00D45845"/>
    <w:rsid w:val="00D5042B"/>
    <w:rsid w:val="00D5078C"/>
    <w:rsid w:val="00D53D29"/>
    <w:rsid w:val="00D64524"/>
    <w:rsid w:val="00D74198"/>
    <w:rsid w:val="00D746AD"/>
    <w:rsid w:val="00D77F3F"/>
    <w:rsid w:val="00D821C9"/>
    <w:rsid w:val="00D92076"/>
    <w:rsid w:val="00D94BDC"/>
    <w:rsid w:val="00DB20E3"/>
    <w:rsid w:val="00DB79CF"/>
    <w:rsid w:val="00DD3120"/>
    <w:rsid w:val="00DE2870"/>
    <w:rsid w:val="00DE6E88"/>
    <w:rsid w:val="00DF1DE4"/>
    <w:rsid w:val="00DF2354"/>
    <w:rsid w:val="00DF294A"/>
    <w:rsid w:val="00DF3E31"/>
    <w:rsid w:val="00DF3E3D"/>
    <w:rsid w:val="00DF4F4F"/>
    <w:rsid w:val="00E026EC"/>
    <w:rsid w:val="00E16145"/>
    <w:rsid w:val="00E1735B"/>
    <w:rsid w:val="00E30930"/>
    <w:rsid w:val="00E40432"/>
    <w:rsid w:val="00E509F0"/>
    <w:rsid w:val="00E5592F"/>
    <w:rsid w:val="00E57662"/>
    <w:rsid w:val="00E704D8"/>
    <w:rsid w:val="00E71A24"/>
    <w:rsid w:val="00E8218C"/>
    <w:rsid w:val="00E856DA"/>
    <w:rsid w:val="00E97177"/>
    <w:rsid w:val="00EA27EF"/>
    <w:rsid w:val="00EB62F9"/>
    <w:rsid w:val="00EC16A0"/>
    <w:rsid w:val="00ED1106"/>
    <w:rsid w:val="00EE0F5B"/>
    <w:rsid w:val="00EE24F2"/>
    <w:rsid w:val="00EE2581"/>
    <w:rsid w:val="00EE29AE"/>
    <w:rsid w:val="00EE7FD7"/>
    <w:rsid w:val="00EF32BF"/>
    <w:rsid w:val="00F04672"/>
    <w:rsid w:val="00F07303"/>
    <w:rsid w:val="00F20D3E"/>
    <w:rsid w:val="00F210DE"/>
    <w:rsid w:val="00F23D99"/>
    <w:rsid w:val="00F31B89"/>
    <w:rsid w:val="00F3283B"/>
    <w:rsid w:val="00F34CAE"/>
    <w:rsid w:val="00F41640"/>
    <w:rsid w:val="00F44EF5"/>
    <w:rsid w:val="00F50577"/>
    <w:rsid w:val="00F526D8"/>
    <w:rsid w:val="00F526F1"/>
    <w:rsid w:val="00F53EDE"/>
    <w:rsid w:val="00F67F8F"/>
    <w:rsid w:val="00F70DD0"/>
    <w:rsid w:val="00F743CF"/>
    <w:rsid w:val="00F8230A"/>
    <w:rsid w:val="00F8741F"/>
    <w:rsid w:val="00F91322"/>
    <w:rsid w:val="00FA0739"/>
    <w:rsid w:val="00FA1CB3"/>
    <w:rsid w:val="00FB37C3"/>
    <w:rsid w:val="00FB5DED"/>
    <w:rsid w:val="00FC77F1"/>
    <w:rsid w:val="00FD0D07"/>
    <w:rsid w:val="00FE241D"/>
    <w:rsid w:val="00FF41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5"/>
        <o:r id="V:Rule2"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7EC"/>
  </w:style>
  <w:style w:type="paragraph" w:styleId="Heading1">
    <w:name w:val="heading 1"/>
    <w:basedOn w:val="Normal"/>
    <w:next w:val="Normal"/>
    <w:link w:val="Heading1Char"/>
    <w:uiPriority w:val="9"/>
    <w:qFormat/>
    <w:rsid w:val="00976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73"/>
    <w:pPr>
      <w:ind w:left="720"/>
      <w:contextualSpacing/>
    </w:pPr>
  </w:style>
  <w:style w:type="table" w:styleId="TableGrid">
    <w:name w:val="Table Grid"/>
    <w:basedOn w:val="TableNormal"/>
    <w:uiPriority w:val="59"/>
    <w:rsid w:val="009F7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199"/>
    <w:rPr>
      <w:rFonts w:ascii="Tahoma" w:hAnsi="Tahoma" w:cs="Tahoma"/>
      <w:sz w:val="16"/>
      <w:szCs w:val="16"/>
    </w:rPr>
  </w:style>
  <w:style w:type="character" w:customStyle="1" w:styleId="Heading1Char">
    <w:name w:val="Heading 1 Char"/>
    <w:basedOn w:val="DefaultParagraphFont"/>
    <w:link w:val="Heading1"/>
    <w:uiPriority w:val="9"/>
    <w:rsid w:val="0097643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F3E6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0F3E64"/>
  </w:style>
  <w:style w:type="character" w:styleId="Strong">
    <w:name w:val="Strong"/>
    <w:basedOn w:val="DefaultParagraphFont"/>
    <w:uiPriority w:val="22"/>
    <w:qFormat/>
    <w:rsid w:val="000F3E64"/>
    <w:rPr>
      <w:b/>
      <w:bCs/>
    </w:rPr>
  </w:style>
  <w:style w:type="paragraph" w:customStyle="1" w:styleId="Default">
    <w:name w:val="Default"/>
    <w:rsid w:val="004320A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2743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37BB1-351A-47C4-BF3B-DE3B525AE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gnak4219</dc:creator>
  <cp:lastModifiedBy>SMITA</cp:lastModifiedBy>
  <cp:revision>372</cp:revision>
  <dcterms:created xsi:type="dcterms:W3CDTF">2016-10-08T13:06:00Z</dcterms:created>
  <dcterms:modified xsi:type="dcterms:W3CDTF">2016-10-17T15:47:00Z</dcterms:modified>
</cp:coreProperties>
</file>